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CE" w:rsidRPr="00DE0C4C" w:rsidRDefault="00395ECE" w:rsidP="00DE0C4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E0C4C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784E13" w:rsidRPr="00DE0C4C" w:rsidRDefault="00B842B4" w:rsidP="00703C25">
      <w:pPr>
        <w:autoSpaceDE w:val="0"/>
        <w:autoSpaceDN w:val="0"/>
        <w:adjustRightInd w:val="0"/>
        <w:spacing w:after="0"/>
        <w:jc w:val="center"/>
        <w:rPr>
          <w:b/>
        </w:rPr>
      </w:pPr>
      <w:r w:rsidRPr="009A11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 проекту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постановления Правительства Санкт-Петербурга «</w:t>
      </w:r>
      <w:r w:rsidRPr="00A4663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 проекте закона Санкт-Петербурга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A4663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«О внесении изменений в Закон Санкт-Петербурга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/>
      </w:r>
      <w:r w:rsidRPr="00A4663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«О градостроительной деятельности в Санкт-Петербурге»</w:t>
      </w:r>
      <w:r w:rsidR="00703C25" w:rsidRPr="00703C2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               </w:t>
      </w:r>
    </w:p>
    <w:p w:rsidR="00881140" w:rsidRDefault="00881140" w:rsidP="00881140">
      <w:pPr>
        <w:pStyle w:val="7"/>
        <w:shd w:val="clear" w:color="auto" w:fill="FFFFFF" w:themeFill="background1"/>
        <w:ind w:left="0" w:firstLine="709"/>
        <w:jc w:val="both"/>
        <w:rPr>
          <w:b w:val="0"/>
        </w:rPr>
      </w:pPr>
    </w:p>
    <w:p w:rsidR="00881140" w:rsidRDefault="009F315B" w:rsidP="00881140">
      <w:pPr>
        <w:pStyle w:val="7"/>
        <w:shd w:val="clear" w:color="auto" w:fill="FFFFFF" w:themeFill="background1"/>
        <w:ind w:left="0" w:firstLine="709"/>
        <w:jc w:val="both"/>
        <w:rPr>
          <w:b w:val="0"/>
        </w:rPr>
      </w:pPr>
      <w:r w:rsidRPr="0011597A">
        <w:rPr>
          <w:b w:val="0"/>
        </w:rPr>
        <w:t>Проект</w:t>
      </w:r>
      <w:r>
        <w:rPr>
          <w:b w:val="0"/>
        </w:rPr>
        <w:t xml:space="preserve"> постановления </w:t>
      </w:r>
      <w:r w:rsidRPr="0011597A">
        <w:rPr>
          <w:b w:val="0"/>
        </w:rPr>
        <w:t xml:space="preserve"> </w:t>
      </w:r>
      <w:r w:rsidRPr="00A46639">
        <w:rPr>
          <w:b w:val="0"/>
        </w:rPr>
        <w:t xml:space="preserve">Правительства Санкт-Петербурга «О проекте закона </w:t>
      </w:r>
      <w:r>
        <w:rPr>
          <w:b w:val="0"/>
        </w:rPr>
        <w:br/>
      </w:r>
      <w:r w:rsidRPr="00A46639">
        <w:rPr>
          <w:b w:val="0"/>
        </w:rPr>
        <w:t xml:space="preserve">Санкт-Петербурга </w:t>
      </w:r>
      <w:r w:rsidRPr="0011597A">
        <w:rPr>
          <w:b w:val="0"/>
        </w:rPr>
        <w:t xml:space="preserve">«О внесении изменений в Закон Санкт-Петербурга </w:t>
      </w:r>
      <w:r>
        <w:rPr>
          <w:b w:val="0"/>
        </w:rPr>
        <w:br/>
      </w:r>
      <w:r w:rsidRPr="0011597A">
        <w:rPr>
          <w:b w:val="0"/>
        </w:rPr>
        <w:t>«О градостроительной деятельности в Санкт-Петербурге»</w:t>
      </w:r>
      <w:r>
        <w:rPr>
          <w:b w:val="0"/>
        </w:rPr>
        <w:t xml:space="preserve"> </w:t>
      </w:r>
      <w:r w:rsidR="00881140">
        <w:rPr>
          <w:b w:val="0"/>
        </w:rPr>
        <w:t xml:space="preserve">(далее – Проект) разработан </w:t>
      </w:r>
      <w:r>
        <w:rPr>
          <w:b w:val="0"/>
        </w:rPr>
        <w:br/>
      </w:r>
      <w:r w:rsidR="00881140">
        <w:rPr>
          <w:b w:val="0"/>
        </w:rPr>
        <w:t>на основании положений Градостроительного кодекса Российской Федерации в целях осуществления в Санкт-Петербурге деятельности по освоению территории в целях строительства и эксплуатации наемного дома коммерческого использования, освоению территории в целях строительства и эксплуатации наемного дома социального использования.</w:t>
      </w:r>
    </w:p>
    <w:p w:rsidR="00881140" w:rsidRDefault="00881140" w:rsidP="00881140">
      <w:pPr>
        <w:pStyle w:val="7"/>
        <w:shd w:val="clear" w:color="auto" w:fill="FFFFFF" w:themeFill="background1"/>
        <w:ind w:left="0" w:firstLine="709"/>
        <w:jc w:val="both"/>
        <w:rPr>
          <w:b w:val="0"/>
        </w:rPr>
      </w:pPr>
      <w:r>
        <w:rPr>
          <w:b w:val="0"/>
        </w:rPr>
        <w:t>Проектом предлагается отнесение к компетенции Правительства Санкт-Петербурга полномочий, связанных с принятием решений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использования,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(далее – аукционы об освоении территории).</w:t>
      </w:r>
    </w:p>
    <w:p w:rsidR="00881140" w:rsidRDefault="00881140" w:rsidP="00881140">
      <w:pPr>
        <w:pStyle w:val="7"/>
        <w:shd w:val="clear" w:color="auto" w:fill="FFFFFF" w:themeFill="background1"/>
        <w:ind w:left="0" w:firstLine="709"/>
        <w:jc w:val="both"/>
        <w:rPr>
          <w:b w:val="0"/>
        </w:rPr>
      </w:pPr>
      <w:r>
        <w:rPr>
          <w:b w:val="0"/>
        </w:rPr>
        <w:t xml:space="preserve">Также Проектом предлагается отнесение к компетенции Правительства </w:t>
      </w:r>
      <w:r>
        <w:rPr>
          <w:b w:val="0"/>
        </w:rPr>
        <w:br/>
        <w:t xml:space="preserve">Санкт-Петербурга полномочий по установлению порядка определения начальной цены предмета аукциона на право заключения договора об освоении территории в целях строительства и эксплуатации наемного дома коммерческого использования, порядка определения начальной цены предмета аукциона на право заключения договора </w:t>
      </w:r>
      <w:r>
        <w:rPr>
          <w:b w:val="0"/>
        </w:rPr>
        <w:br/>
        <w:t>об освоении территории в целях строительства и эксплуатации наемного дома социального использования в случаях, предусмотренных Градостроительным кодексом Российской Федерации</w:t>
      </w:r>
      <w:r w:rsidR="003E2329">
        <w:rPr>
          <w:b w:val="0"/>
        </w:rPr>
        <w:t>.</w:t>
      </w:r>
    </w:p>
    <w:p w:rsidR="00881140" w:rsidRDefault="00881140" w:rsidP="00881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Поскольку отношения, связанные с принятием решений о проведении аукционов об освоении территории, относятся к сфере регулирования градостроительной деятельности, Проектом предлагается внести соответствующие изменения в Закон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br/>
        <w:t xml:space="preserve">Санкт-Петербурга от 24.11.2009 № 508-100 «О градостроительной деятельности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br/>
        <w:t xml:space="preserve">в Санкт-Петербурге». </w:t>
      </w:r>
    </w:p>
    <w:p w:rsidR="00881140" w:rsidRDefault="00881140" w:rsidP="0088114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Принятие Проекта не приведет к увеличению расходов бюджета Санкт-Петербурга.</w:t>
      </w:r>
    </w:p>
    <w:p w:rsidR="00881140" w:rsidRDefault="00881140" w:rsidP="0088114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Принятие Проекта повлечет необходимость разработки Правительством </w:t>
      </w:r>
      <w:r>
        <w:rPr>
          <w:rFonts w:ascii="Times New Roman" w:hAnsi="Times New Roman" w:cs="Times New Roman"/>
          <w:sz w:val="24"/>
          <w:szCs w:val="28"/>
        </w:rPr>
        <w:br/>
        <w:t xml:space="preserve">Санкт-Петербурга правового акта, направленного на установление порядка взаимодействия исполнительных органов государственной власти Санкт-Петербурга </w:t>
      </w:r>
      <w:r>
        <w:rPr>
          <w:rFonts w:ascii="Times New Roman" w:hAnsi="Times New Roman" w:cs="Times New Roman"/>
          <w:sz w:val="24"/>
          <w:szCs w:val="28"/>
        </w:rPr>
        <w:br/>
        <w:t xml:space="preserve">при принятии решений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использования,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использования. </w:t>
      </w:r>
    </w:p>
    <w:p w:rsidR="00881140" w:rsidRDefault="00881140" w:rsidP="0088114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соответствии с Соглашением между Правительством Санкт-Петербурга </w:t>
      </w:r>
      <w:r>
        <w:rPr>
          <w:rFonts w:ascii="Times New Roman" w:hAnsi="Times New Roman" w:cs="Times New Roman"/>
          <w:sz w:val="24"/>
          <w:szCs w:val="28"/>
        </w:rPr>
        <w:br/>
        <w:t xml:space="preserve">и прокуратурой Санкт-Петербурга о взаимодействии в сфере правотворчества Проект </w:t>
      </w:r>
      <w:r>
        <w:rPr>
          <w:rFonts w:ascii="Times New Roman" w:hAnsi="Times New Roman" w:cs="Times New Roman"/>
          <w:sz w:val="24"/>
          <w:szCs w:val="28"/>
        </w:rPr>
        <w:br/>
        <w:t xml:space="preserve">был направлен в Прокуратуру Санкт-Петербурга одновременно с размещением </w:t>
      </w:r>
      <w:r>
        <w:rPr>
          <w:rFonts w:ascii="Times New Roman" w:hAnsi="Times New Roman" w:cs="Times New Roman"/>
          <w:sz w:val="24"/>
          <w:szCs w:val="28"/>
        </w:rPr>
        <w:br/>
        <w:t>на официальном сайте Комитета по инвестициям Санкт-Петербурга в информационно-телекоммуникационной сети «Интернет».</w:t>
      </w:r>
    </w:p>
    <w:p w:rsidR="00881140" w:rsidRDefault="00881140" w:rsidP="0088114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Заключение Прокуратуры Санкт-Петербурга на Проект в Комитет по инвестициям Санкт-Петербурга не поступало.</w:t>
      </w:r>
    </w:p>
    <w:p w:rsidR="00395ECE" w:rsidRPr="00DE0C4C" w:rsidRDefault="00395ECE" w:rsidP="00DE0C4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95ECE" w:rsidRPr="00DE0C4C" w:rsidRDefault="00395ECE" w:rsidP="00DE0C4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27E6C" w:rsidRPr="00DE0C4C" w:rsidRDefault="00E27E6C" w:rsidP="00DE0C4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60877" w:rsidRDefault="00A60877" w:rsidP="00A6087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E0C4C">
        <w:rPr>
          <w:rFonts w:ascii="Times New Roman" w:hAnsi="Times New Roman" w:cs="Times New Roman"/>
          <w:b/>
          <w:sz w:val="24"/>
          <w:szCs w:val="28"/>
        </w:rPr>
        <w:t>Председатель Комитета</w:t>
      </w:r>
    </w:p>
    <w:p w:rsidR="00395ECE" w:rsidRPr="00DE0C4C" w:rsidRDefault="00A60877" w:rsidP="00A6087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инвестициям Санкт-Петербурга</w:t>
      </w:r>
      <w:r w:rsidRPr="00DE0C4C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ab/>
        <w:t xml:space="preserve">      </w:t>
      </w:r>
      <w:r w:rsidRPr="00DE0C4C">
        <w:rPr>
          <w:rFonts w:ascii="Times New Roman" w:hAnsi="Times New Roman" w:cs="Times New Roman"/>
          <w:b/>
          <w:sz w:val="24"/>
          <w:szCs w:val="28"/>
        </w:rPr>
        <w:t>И.А.Бабюк</w:t>
      </w:r>
      <w:bookmarkStart w:id="0" w:name="_GoBack"/>
      <w:bookmarkEnd w:id="0"/>
      <w:r w:rsidR="00C74021" w:rsidRPr="00DE0C4C">
        <w:rPr>
          <w:rFonts w:ascii="Times New Roman" w:hAnsi="Times New Roman" w:cs="Times New Roman"/>
          <w:b/>
          <w:sz w:val="24"/>
          <w:szCs w:val="28"/>
        </w:rPr>
        <w:tab/>
        <w:t xml:space="preserve">    </w:t>
      </w:r>
    </w:p>
    <w:sectPr w:rsidR="00395ECE" w:rsidRPr="00DE0C4C" w:rsidSect="00EC27CE">
      <w:headerReference w:type="default" r:id="rId7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707" w:rsidRDefault="00BD7707" w:rsidP="00395ECE">
      <w:pPr>
        <w:spacing w:after="0" w:line="240" w:lineRule="auto"/>
      </w:pPr>
      <w:r>
        <w:separator/>
      </w:r>
    </w:p>
  </w:endnote>
  <w:endnote w:type="continuationSeparator" w:id="0">
    <w:p w:rsidR="00BD7707" w:rsidRDefault="00BD7707" w:rsidP="0039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707" w:rsidRDefault="00BD7707" w:rsidP="00395ECE">
      <w:pPr>
        <w:spacing w:after="0" w:line="240" w:lineRule="auto"/>
      </w:pPr>
      <w:r>
        <w:separator/>
      </w:r>
    </w:p>
  </w:footnote>
  <w:footnote w:type="continuationSeparator" w:id="0">
    <w:p w:rsidR="00BD7707" w:rsidRDefault="00BD7707" w:rsidP="00395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606936"/>
      <w:docPartObj>
        <w:docPartGallery w:val="Page Numbers (Top of Page)"/>
        <w:docPartUnique/>
      </w:docPartObj>
    </w:sdtPr>
    <w:sdtEndPr/>
    <w:sdtContent>
      <w:p w:rsidR="00EC27CE" w:rsidRDefault="00EC27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140">
          <w:rPr>
            <w:noProof/>
          </w:rPr>
          <w:t>2</w:t>
        </w:r>
        <w:r>
          <w:fldChar w:fldCharType="end"/>
        </w:r>
      </w:p>
    </w:sdtContent>
  </w:sdt>
  <w:p w:rsidR="00EC27CE" w:rsidRDefault="00EC27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282"/>
    <w:rsid w:val="00067B53"/>
    <w:rsid w:val="0007128A"/>
    <w:rsid w:val="000A730F"/>
    <w:rsid w:val="000B41B6"/>
    <w:rsid w:val="000D53FD"/>
    <w:rsid w:val="000F270A"/>
    <w:rsid w:val="001837B4"/>
    <w:rsid w:val="001C2354"/>
    <w:rsid w:val="001D623E"/>
    <w:rsid w:val="00200B7E"/>
    <w:rsid w:val="0020381E"/>
    <w:rsid w:val="00222EF3"/>
    <w:rsid w:val="00260C93"/>
    <w:rsid w:val="00275A17"/>
    <w:rsid w:val="002821B6"/>
    <w:rsid w:val="00295C0B"/>
    <w:rsid w:val="002B2A9C"/>
    <w:rsid w:val="002E2747"/>
    <w:rsid w:val="002E53ED"/>
    <w:rsid w:val="002F7FB5"/>
    <w:rsid w:val="003047EE"/>
    <w:rsid w:val="00323F9E"/>
    <w:rsid w:val="00350250"/>
    <w:rsid w:val="003718A7"/>
    <w:rsid w:val="00387DCD"/>
    <w:rsid w:val="00395ECE"/>
    <w:rsid w:val="003C7F13"/>
    <w:rsid w:val="003E2329"/>
    <w:rsid w:val="003E4F28"/>
    <w:rsid w:val="00401466"/>
    <w:rsid w:val="00454912"/>
    <w:rsid w:val="00471BAD"/>
    <w:rsid w:val="004A2642"/>
    <w:rsid w:val="004A3EC3"/>
    <w:rsid w:val="004F2C6B"/>
    <w:rsid w:val="004F490B"/>
    <w:rsid w:val="00552864"/>
    <w:rsid w:val="00554832"/>
    <w:rsid w:val="00625362"/>
    <w:rsid w:val="00631D69"/>
    <w:rsid w:val="006360B5"/>
    <w:rsid w:val="0063700A"/>
    <w:rsid w:val="00672747"/>
    <w:rsid w:val="00673341"/>
    <w:rsid w:val="00697910"/>
    <w:rsid w:val="006B4660"/>
    <w:rsid w:val="006E5A13"/>
    <w:rsid w:val="006F202C"/>
    <w:rsid w:val="006F7FB7"/>
    <w:rsid w:val="00703C25"/>
    <w:rsid w:val="00776EEE"/>
    <w:rsid w:val="0078353C"/>
    <w:rsid w:val="00784E13"/>
    <w:rsid w:val="00792C09"/>
    <w:rsid w:val="007A5AD0"/>
    <w:rsid w:val="007B286A"/>
    <w:rsid w:val="007B7755"/>
    <w:rsid w:val="007E2282"/>
    <w:rsid w:val="007F5403"/>
    <w:rsid w:val="00803B92"/>
    <w:rsid w:val="008066C9"/>
    <w:rsid w:val="008363D5"/>
    <w:rsid w:val="008603C0"/>
    <w:rsid w:val="00881140"/>
    <w:rsid w:val="00884133"/>
    <w:rsid w:val="0089034F"/>
    <w:rsid w:val="008D31EB"/>
    <w:rsid w:val="008E1C73"/>
    <w:rsid w:val="008E4006"/>
    <w:rsid w:val="00926348"/>
    <w:rsid w:val="009313C3"/>
    <w:rsid w:val="009705BF"/>
    <w:rsid w:val="009B3EE1"/>
    <w:rsid w:val="009E10F8"/>
    <w:rsid w:val="009F315B"/>
    <w:rsid w:val="00A60877"/>
    <w:rsid w:val="00A831AF"/>
    <w:rsid w:val="00AA4DF6"/>
    <w:rsid w:val="00AB13A7"/>
    <w:rsid w:val="00AC7B44"/>
    <w:rsid w:val="00AD7BE1"/>
    <w:rsid w:val="00B06EF1"/>
    <w:rsid w:val="00B202E5"/>
    <w:rsid w:val="00B2429D"/>
    <w:rsid w:val="00B842B4"/>
    <w:rsid w:val="00B92036"/>
    <w:rsid w:val="00BA708B"/>
    <w:rsid w:val="00BD7707"/>
    <w:rsid w:val="00BF4B73"/>
    <w:rsid w:val="00BF6205"/>
    <w:rsid w:val="00C06A3C"/>
    <w:rsid w:val="00C23F7F"/>
    <w:rsid w:val="00C7153B"/>
    <w:rsid w:val="00C7271B"/>
    <w:rsid w:val="00C74021"/>
    <w:rsid w:val="00CB0206"/>
    <w:rsid w:val="00CB47A8"/>
    <w:rsid w:val="00CB6006"/>
    <w:rsid w:val="00CC1309"/>
    <w:rsid w:val="00D831AC"/>
    <w:rsid w:val="00DA1A67"/>
    <w:rsid w:val="00DC06F6"/>
    <w:rsid w:val="00DE0C4C"/>
    <w:rsid w:val="00DF3EA4"/>
    <w:rsid w:val="00E27E6C"/>
    <w:rsid w:val="00E32CA4"/>
    <w:rsid w:val="00E43361"/>
    <w:rsid w:val="00E64530"/>
    <w:rsid w:val="00EC27CE"/>
    <w:rsid w:val="00F0111E"/>
    <w:rsid w:val="00F10FB3"/>
    <w:rsid w:val="00F20825"/>
    <w:rsid w:val="00F406F3"/>
    <w:rsid w:val="00F545B6"/>
    <w:rsid w:val="00F71C0B"/>
    <w:rsid w:val="00FC0F66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B0B06-AA6E-4FF9-BD9F-E1B23A19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ECE"/>
  </w:style>
  <w:style w:type="paragraph" w:styleId="7">
    <w:name w:val="heading 7"/>
    <w:basedOn w:val="a"/>
    <w:next w:val="a"/>
    <w:link w:val="70"/>
    <w:qFormat/>
    <w:rsid w:val="00395ECE"/>
    <w:pPr>
      <w:keepNext/>
      <w:spacing w:after="0" w:line="240" w:lineRule="auto"/>
      <w:ind w:left="900"/>
      <w:outlineLvl w:val="6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95ECE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a3">
    <w:name w:val="footnote text"/>
    <w:basedOn w:val="a"/>
    <w:link w:val="a4"/>
    <w:rsid w:val="00395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395E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395ECE"/>
    <w:rPr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E433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4336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4336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4336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4336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4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33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0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F71C0B"/>
    <w:pPr>
      <w:spacing w:after="0" w:line="240" w:lineRule="auto"/>
      <w:ind w:right="-57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7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EC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C27CE"/>
  </w:style>
  <w:style w:type="paragraph" w:styleId="af">
    <w:name w:val="footer"/>
    <w:basedOn w:val="a"/>
    <w:link w:val="af0"/>
    <w:uiPriority w:val="99"/>
    <w:unhideWhenUsed/>
    <w:rsid w:val="00EC2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C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7E88-3712-4BAF-AFBD-50356BDD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Пупцева</dc:creator>
  <cp:lastModifiedBy>Шпынова Мария Ильинична</cp:lastModifiedBy>
  <cp:revision>2</cp:revision>
  <cp:lastPrinted>2018-05-15T08:03:00Z</cp:lastPrinted>
  <dcterms:created xsi:type="dcterms:W3CDTF">2018-05-15T08:03:00Z</dcterms:created>
  <dcterms:modified xsi:type="dcterms:W3CDTF">2018-05-15T08:03:00Z</dcterms:modified>
</cp:coreProperties>
</file>