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2E" w:rsidRPr="005D02B6" w:rsidRDefault="000C2AD7" w:rsidP="00FD1F2E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>Пояснительная запи</w:t>
      </w:r>
      <w:r w:rsidR="00FD1F2E" w:rsidRPr="005D02B6">
        <w:rPr>
          <w:rFonts w:ascii="Times New Roman" w:hAnsi="Times New Roman" w:cs="Times New Roman"/>
          <w:sz w:val="24"/>
          <w:szCs w:val="24"/>
        </w:rPr>
        <w:t>ска</w:t>
      </w:r>
    </w:p>
    <w:p w:rsidR="00FD1F2E" w:rsidRPr="005D02B6" w:rsidRDefault="00FD1F2E" w:rsidP="00FD1F2E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 xml:space="preserve"> к проекту постановления Правительства Санкт-Петербурга «О </w:t>
      </w:r>
      <w:r w:rsidR="00D64A1B" w:rsidRPr="005D02B6">
        <w:rPr>
          <w:rFonts w:ascii="Times New Roman" w:hAnsi="Times New Roman" w:cs="Times New Roman"/>
          <w:sz w:val="24"/>
          <w:szCs w:val="24"/>
        </w:rPr>
        <w:t>внесени</w:t>
      </w:r>
      <w:r w:rsidR="005D02B6">
        <w:rPr>
          <w:rFonts w:ascii="Times New Roman" w:hAnsi="Times New Roman" w:cs="Times New Roman"/>
          <w:sz w:val="24"/>
          <w:szCs w:val="24"/>
        </w:rPr>
        <w:t>и</w:t>
      </w:r>
      <w:r w:rsidR="00D64A1B" w:rsidRPr="005D02B6">
        <w:rPr>
          <w:rFonts w:ascii="Times New Roman" w:hAnsi="Times New Roman" w:cs="Times New Roman"/>
          <w:sz w:val="24"/>
          <w:szCs w:val="24"/>
        </w:rPr>
        <w:t xml:space="preserve"> изменений</w:t>
      </w:r>
      <w:r w:rsidRPr="005D02B6">
        <w:rPr>
          <w:rFonts w:ascii="Times New Roman" w:hAnsi="Times New Roman" w:cs="Times New Roman"/>
          <w:sz w:val="24"/>
          <w:szCs w:val="24"/>
        </w:rPr>
        <w:t xml:space="preserve"> в Закон Санкт-Петербурга «О порядке предоставления объектов недвижимости, находящихся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Pr="005D02B6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 приспособления для современного использования»</w:t>
      </w:r>
    </w:p>
    <w:p w:rsidR="000C2AD7" w:rsidRPr="005D02B6" w:rsidRDefault="000C2AD7" w:rsidP="00FD1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51BB" w:rsidRPr="005D02B6" w:rsidRDefault="00FD1F2E" w:rsidP="00897F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>Проект постановления Правительс</w:t>
      </w:r>
      <w:r w:rsidR="000F507B" w:rsidRPr="005D02B6">
        <w:rPr>
          <w:rFonts w:ascii="Times New Roman" w:hAnsi="Times New Roman" w:cs="Times New Roman"/>
          <w:sz w:val="24"/>
          <w:szCs w:val="24"/>
        </w:rPr>
        <w:t>тва Санкт-Петербурга «О внесении изменений</w:t>
      </w:r>
      <w:r w:rsidRPr="005D02B6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0C2AD7" w:rsidRPr="005D02B6">
        <w:rPr>
          <w:rFonts w:ascii="Times New Roman" w:hAnsi="Times New Roman" w:cs="Times New Roman"/>
          <w:sz w:val="24"/>
          <w:szCs w:val="24"/>
        </w:rPr>
        <w:t xml:space="preserve">Санкт-Петербурга «О порядке предоставления объектов недвижимости, находящихся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="000C2AD7" w:rsidRPr="005D02B6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 приспособления для современного использования»</w:t>
      </w:r>
      <w:r w:rsidR="008E1D84" w:rsidRPr="005D02B6">
        <w:rPr>
          <w:rFonts w:ascii="Times New Roman" w:hAnsi="Times New Roman" w:cs="Times New Roman"/>
          <w:sz w:val="24"/>
          <w:szCs w:val="24"/>
        </w:rPr>
        <w:t xml:space="preserve"> </w:t>
      </w:r>
      <w:r w:rsidR="000C2AD7" w:rsidRPr="005D02B6">
        <w:rPr>
          <w:rFonts w:ascii="Times New Roman" w:hAnsi="Times New Roman" w:cs="Times New Roman"/>
          <w:sz w:val="24"/>
          <w:szCs w:val="24"/>
        </w:rPr>
        <w:t>(далее - Проект)</w:t>
      </w:r>
      <w:r w:rsidRPr="005D02B6">
        <w:rPr>
          <w:rFonts w:ascii="Times New Roman" w:hAnsi="Times New Roman" w:cs="Times New Roman"/>
          <w:sz w:val="24"/>
          <w:szCs w:val="24"/>
        </w:rPr>
        <w:t xml:space="preserve"> разработан в целях исключения из Закона</w:t>
      </w:r>
      <w:r w:rsidR="003D2C38" w:rsidRPr="005D02B6">
        <w:rPr>
          <w:rFonts w:ascii="Times New Roman" w:hAnsi="Times New Roman" w:cs="Times New Roman"/>
          <w:sz w:val="24"/>
          <w:szCs w:val="24"/>
        </w:rPr>
        <w:t xml:space="preserve"> </w:t>
      </w:r>
      <w:r w:rsidR="00347A97">
        <w:rPr>
          <w:rFonts w:ascii="Times New Roman" w:hAnsi="Times New Roman" w:cs="Times New Roman"/>
          <w:sz w:val="24"/>
          <w:szCs w:val="24"/>
        </w:rPr>
        <w:br/>
      </w:r>
      <w:r w:rsidR="003D2C38" w:rsidRPr="005D02B6">
        <w:rPr>
          <w:rFonts w:ascii="Times New Roman" w:hAnsi="Times New Roman" w:cs="Times New Roman"/>
          <w:sz w:val="24"/>
          <w:szCs w:val="24"/>
        </w:rPr>
        <w:t xml:space="preserve">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="003D2C38" w:rsidRPr="005D02B6">
        <w:rPr>
          <w:rFonts w:ascii="Times New Roman" w:hAnsi="Times New Roman" w:cs="Times New Roman"/>
          <w:sz w:val="24"/>
          <w:szCs w:val="24"/>
        </w:rPr>
        <w:t>и приспособления для современного использования»</w:t>
      </w:r>
      <w:r w:rsidR="003E1F05" w:rsidRPr="005D02B6">
        <w:rPr>
          <w:rFonts w:ascii="Times New Roman" w:hAnsi="Times New Roman" w:cs="Times New Roman"/>
          <w:sz w:val="24"/>
          <w:szCs w:val="24"/>
        </w:rPr>
        <w:t xml:space="preserve"> (далее – Закон</w:t>
      </w:r>
      <w:r w:rsidR="00511311" w:rsidRPr="005D02B6">
        <w:rPr>
          <w:rFonts w:ascii="Times New Roman" w:hAnsi="Times New Roman" w:cs="Times New Roman"/>
          <w:sz w:val="24"/>
          <w:szCs w:val="24"/>
        </w:rPr>
        <w:t xml:space="preserve"> № 282-43</w:t>
      </w:r>
      <w:r w:rsidR="003E1F05" w:rsidRPr="005D02B6">
        <w:rPr>
          <w:rFonts w:ascii="Times New Roman" w:hAnsi="Times New Roman" w:cs="Times New Roman"/>
          <w:sz w:val="24"/>
          <w:szCs w:val="24"/>
        </w:rPr>
        <w:t>)</w:t>
      </w:r>
      <w:r w:rsidR="003D2C38" w:rsidRPr="005D02B6">
        <w:rPr>
          <w:rFonts w:ascii="Times New Roman" w:hAnsi="Times New Roman" w:cs="Times New Roman"/>
          <w:sz w:val="24"/>
          <w:szCs w:val="24"/>
        </w:rPr>
        <w:t xml:space="preserve"> </w:t>
      </w:r>
      <w:r w:rsidR="00C76DC8" w:rsidRPr="005D02B6">
        <w:rPr>
          <w:rFonts w:ascii="Times New Roman" w:hAnsi="Times New Roman" w:cs="Times New Roman"/>
          <w:sz w:val="24"/>
          <w:szCs w:val="24"/>
        </w:rPr>
        <w:t>вида разрешенного использования</w:t>
      </w:r>
      <w:r w:rsidR="007414F1" w:rsidRPr="005D02B6">
        <w:rPr>
          <w:rFonts w:ascii="Times New Roman" w:hAnsi="Times New Roman" w:cs="Times New Roman"/>
          <w:sz w:val="24"/>
          <w:szCs w:val="24"/>
        </w:rPr>
        <w:t xml:space="preserve"> «бытовое обслуживание»</w:t>
      </w:r>
      <w:r w:rsidR="00347A97">
        <w:rPr>
          <w:rFonts w:ascii="Times New Roman" w:hAnsi="Times New Roman" w:cs="Times New Roman"/>
          <w:sz w:val="24"/>
          <w:szCs w:val="24"/>
        </w:rPr>
        <w:t xml:space="preserve"> как критерия</w:t>
      </w:r>
      <w:r w:rsidR="007414F1" w:rsidRPr="005D02B6">
        <w:rPr>
          <w:rFonts w:ascii="Times New Roman" w:hAnsi="Times New Roman" w:cs="Times New Roman"/>
          <w:sz w:val="24"/>
          <w:szCs w:val="24"/>
        </w:rPr>
        <w:t xml:space="preserve"> для предоставления земельных участков</w:t>
      </w:r>
      <w:r w:rsidR="00347A97">
        <w:rPr>
          <w:rFonts w:ascii="Times New Roman" w:hAnsi="Times New Roman" w:cs="Times New Roman"/>
          <w:sz w:val="24"/>
          <w:szCs w:val="24"/>
        </w:rPr>
        <w:br/>
      </w:r>
      <w:r w:rsidR="007414F1" w:rsidRPr="005D02B6">
        <w:rPr>
          <w:rFonts w:ascii="Times New Roman" w:hAnsi="Times New Roman" w:cs="Times New Roman"/>
          <w:sz w:val="24"/>
          <w:szCs w:val="24"/>
        </w:rPr>
        <w:t>без проведения торгов</w:t>
      </w:r>
      <w:r w:rsidR="00DC556B" w:rsidRPr="005D02B6">
        <w:rPr>
          <w:rFonts w:ascii="Times New Roman" w:hAnsi="Times New Roman" w:cs="Times New Roman"/>
          <w:sz w:val="24"/>
          <w:szCs w:val="24"/>
        </w:rPr>
        <w:t xml:space="preserve"> на территории Санкт-Петерб</w:t>
      </w:r>
      <w:r w:rsidR="00511311" w:rsidRPr="005D02B6">
        <w:rPr>
          <w:rFonts w:ascii="Times New Roman" w:hAnsi="Times New Roman" w:cs="Times New Roman"/>
          <w:sz w:val="24"/>
          <w:szCs w:val="24"/>
        </w:rPr>
        <w:t>урга, а также в целях установления</w:t>
      </w:r>
      <w:r w:rsidR="00DC556B" w:rsidRPr="005D02B6">
        <w:rPr>
          <w:rFonts w:ascii="Times New Roman" w:hAnsi="Times New Roman" w:cs="Times New Roman"/>
          <w:sz w:val="24"/>
          <w:szCs w:val="24"/>
        </w:rPr>
        <w:t xml:space="preserve"> в Закон</w:t>
      </w:r>
      <w:r w:rsidR="00511311" w:rsidRPr="005D02B6">
        <w:rPr>
          <w:rFonts w:ascii="Times New Roman" w:hAnsi="Times New Roman" w:cs="Times New Roman"/>
          <w:sz w:val="24"/>
          <w:szCs w:val="24"/>
        </w:rPr>
        <w:t xml:space="preserve">е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="00511311" w:rsidRPr="005D02B6">
        <w:rPr>
          <w:rFonts w:ascii="Times New Roman" w:hAnsi="Times New Roman" w:cs="Times New Roman"/>
          <w:sz w:val="24"/>
          <w:szCs w:val="24"/>
        </w:rPr>
        <w:t>№ 282-43</w:t>
      </w:r>
      <w:r w:rsidR="00DC556B" w:rsidRPr="005D02B6">
        <w:rPr>
          <w:rFonts w:ascii="Times New Roman" w:hAnsi="Times New Roman" w:cs="Times New Roman"/>
          <w:sz w:val="24"/>
          <w:szCs w:val="24"/>
        </w:rPr>
        <w:t xml:space="preserve"> вида разрешенного использования «ветеринарное обслуживание» как критерия для предоставления земельных участков без проведения торгов на территории Санкт-Петербурга.</w:t>
      </w:r>
    </w:p>
    <w:p w:rsidR="00682154" w:rsidRPr="005D02B6" w:rsidRDefault="00682154" w:rsidP="00897FA1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>В соответствии с подпунктом 3 пункта 2 статьи 39.6 Земельного кодекса Российской Федерации</w:t>
      </w:r>
      <w:r w:rsidR="00511311" w:rsidRPr="005D02B6">
        <w:rPr>
          <w:rFonts w:ascii="Times New Roman" w:hAnsi="Times New Roman"/>
          <w:bCs/>
          <w:sz w:val="24"/>
          <w:szCs w:val="24"/>
        </w:rPr>
        <w:t xml:space="preserve"> (далее - ЗК РФ)</w:t>
      </w:r>
      <w:r w:rsidRPr="005D02B6">
        <w:rPr>
          <w:rFonts w:ascii="Times New Roman" w:hAnsi="Times New Roman"/>
          <w:bCs/>
          <w:sz w:val="24"/>
          <w:szCs w:val="24"/>
        </w:rPr>
        <w:t xml:space="preserve"> допускается заключение договора аренды земельного участка, находящегося в государственной собственности, без проведения торгов в случае предоставления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</w:t>
      </w:r>
      <w:r w:rsidR="006E5F29">
        <w:rPr>
          <w:rFonts w:ascii="Times New Roman" w:hAnsi="Times New Roman"/>
          <w:bCs/>
          <w:sz w:val="24"/>
          <w:szCs w:val="24"/>
        </w:rPr>
        <w:br/>
      </w:r>
      <w:r w:rsidRPr="005D02B6">
        <w:rPr>
          <w:rFonts w:ascii="Times New Roman" w:hAnsi="Times New Roman"/>
          <w:bCs/>
          <w:sz w:val="24"/>
          <w:szCs w:val="24"/>
        </w:rPr>
        <w:t xml:space="preserve">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Федерации. </w:t>
      </w:r>
    </w:p>
    <w:p w:rsidR="00682154" w:rsidRPr="005D02B6" w:rsidRDefault="00682154" w:rsidP="00897FA1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 xml:space="preserve">Исходя из пункта 1.1 распоряжения Губернатора Санкт-Петербурга от 21.07.2015 № 12-рг «О предоставлении земельных участков юридическим лицам для размещения объектов </w:t>
      </w:r>
      <w:r w:rsidR="006E5F29">
        <w:rPr>
          <w:rFonts w:ascii="Times New Roman" w:hAnsi="Times New Roman"/>
          <w:bCs/>
          <w:sz w:val="24"/>
          <w:szCs w:val="24"/>
        </w:rPr>
        <w:br/>
      </w:r>
      <w:r w:rsidRPr="005D02B6">
        <w:rPr>
          <w:rFonts w:ascii="Times New Roman" w:hAnsi="Times New Roman"/>
          <w:bCs/>
          <w:sz w:val="24"/>
          <w:szCs w:val="24"/>
        </w:rPr>
        <w:t xml:space="preserve">социально-культурного и коммунально-бытового назначения, реализации масштабных инвестиционных проектов» (далее – Распоряжение № 12-рг) предоставление земельных участков юридическим лицам в аренду без проведения торгов для размещения вышеуказанных объектов, реализации вышеуказанных проектов осуществляется при условии их соответствия критериям, установленным в пунктах 4 – 6 статьи 8 Закона </w:t>
      </w:r>
      <w:r w:rsidRPr="005D02B6">
        <w:rPr>
          <w:rFonts w:ascii="Times New Roman" w:hAnsi="Times New Roman"/>
          <w:sz w:val="24"/>
          <w:szCs w:val="24"/>
        </w:rPr>
        <w:t>№ 282-43</w:t>
      </w:r>
      <w:r w:rsidRPr="005D02B6">
        <w:rPr>
          <w:rFonts w:ascii="Times New Roman" w:hAnsi="Times New Roman"/>
          <w:bCs/>
          <w:sz w:val="24"/>
          <w:szCs w:val="24"/>
        </w:rPr>
        <w:t xml:space="preserve">. </w:t>
      </w:r>
    </w:p>
    <w:p w:rsidR="00682154" w:rsidRDefault="00682154" w:rsidP="00897FA1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 xml:space="preserve">В соответствии с действующей редакцией пунктов 4 и 5 статьи 8 Закона </w:t>
      </w:r>
      <w:r w:rsidRPr="005D02B6">
        <w:rPr>
          <w:rFonts w:ascii="Times New Roman" w:hAnsi="Times New Roman"/>
          <w:sz w:val="24"/>
          <w:szCs w:val="24"/>
        </w:rPr>
        <w:t xml:space="preserve">№ 282-43 </w:t>
      </w:r>
      <w:r w:rsidRPr="005D02B6">
        <w:rPr>
          <w:rFonts w:ascii="Times New Roman" w:hAnsi="Times New Roman"/>
          <w:bCs/>
          <w:sz w:val="24"/>
          <w:szCs w:val="24"/>
        </w:rPr>
        <w:t>критерием для объектов социально-культурного назначения является отнесение их к объектам, размещаемым на основании следующих видов разрешенного использования земельного участка: социальное обслуживание, здравоохранение, образование и просвещение, культурное развитие, обеспечение научной деятельности, спорт, обеспечение внутреннего правопорядка; для объектов коммунально-бытового назначения – отнесение их к объектам, размещаемым на основании следующих видов разрешенного использования земельного участка: коммунальное обслуживание, бытовое обслуживание, общее пользование территории.</w:t>
      </w:r>
    </w:p>
    <w:p w:rsidR="00364C57" w:rsidRDefault="00364C57" w:rsidP="00897FA1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>В соответствии с Классификатором видов разрешенного использования зе</w:t>
      </w:r>
      <w:r>
        <w:rPr>
          <w:rFonts w:ascii="Times New Roman" w:hAnsi="Times New Roman"/>
          <w:bCs/>
          <w:sz w:val="24"/>
          <w:szCs w:val="24"/>
        </w:rPr>
        <w:t>мельных участков, утвержденным п</w:t>
      </w:r>
      <w:r w:rsidRPr="005D02B6">
        <w:rPr>
          <w:rFonts w:ascii="Times New Roman" w:hAnsi="Times New Roman"/>
          <w:bCs/>
          <w:sz w:val="24"/>
          <w:szCs w:val="24"/>
        </w:rPr>
        <w:t>риказом Минэкономразвития России от 01.09.2014 № 540</w:t>
      </w:r>
      <w:r>
        <w:rPr>
          <w:rFonts w:ascii="Times New Roman" w:hAnsi="Times New Roman"/>
          <w:bCs/>
          <w:sz w:val="24"/>
          <w:szCs w:val="24"/>
        </w:rPr>
        <w:t>,</w:t>
      </w:r>
      <w:r w:rsidRPr="005D02B6">
        <w:rPr>
          <w:rFonts w:ascii="Times New Roman" w:hAnsi="Times New Roman"/>
          <w:bCs/>
          <w:sz w:val="24"/>
          <w:szCs w:val="24"/>
        </w:rPr>
        <w:t xml:space="preserve"> </w:t>
      </w:r>
      <w:r w:rsidR="00624C22">
        <w:rPr>
          <w:rFonts w:ascii="Times New Roman" w:hAnsi="Times New Roman"/>
          <w:bCs/>
          <w:sz w:val="24"/>
          <w:szCs w:val="24"/>
        </w:rPr>
        <w:t>на земельных участках с видом разрешенного использования</w:t>
      </w:r>
      <w:r w:rsidRPr="005D02B6">
        <w:rPr>
          <w:rFonts w:ascii="Times New Roman" w:hAnsi="Times New Roman"/>
          <w:bCs/>
          <w:sz w:val="24"/>
          <w:szCs w:val="24"/>
        </w:rPr>
        <w:t xml:space="preserve"> </w:t>
      </w:r>
      <w:r w:rsidR="00624C22">
        <w:rPr>
          <w:rFonts w:ascii="Times New Roman" w:hAnsi="Times New Roman"/>
          <w:bCs/>
          <w:sz w:val="24"/>
          <w:szCs w:val="24"/>
        </w:rPr>
        <w:t>«</w:t>
      </w:r>
      <w:r w:rsidRPr="005D02B6">
        <w:rPr>
          <w:rFonts w:ascii="Times New Roman" w:hAnsi="Times New Roman"/>
          <w:bCs/>
          <w:sz w:val="24"/>
          <w:szCs w:val="24"/>
        </w:rPr>
        <w:t>бытово</w:t>
      </w:r>
      <w:r w:rsidR="00624C22">
        <w:rPr>
          <w:rFonts w:ascii="Times New Roman" w:hAnsi="Times New Roman"/>
          <w:bCs/>
          <w:sz w:val="24"/>
          <w:szCs w:val="24"/>
        </w:rPr>
        <w:t>е</w:t>
      </w:r>
      <w:r w:rsidRPr="005D02B6">
        <w:rPr>
          <w:rFonts w:ascii="Times New Roman" w:hAnsi="Times New Roman"/>
          <w:bCs/>
          <w:sz w:val="24"/>
          <w:szCs w:val="24"/>
        </w:rPr>
        <w:t xml:space="preserve"> обслуживани</w:t>
      </w:r>
      <w:r w:rsidR="00624C22">
        <w:rPr>
          <w:rFonts w:ascii="Times New Roman" w:hAnsi="Times New Roman"/>
          <w:bCs/>
          <w:sz w:val="24"/>
          <w:szCs w:val="24"/>
        </w:rPr>
        <w:t>е»</w:t>
      </w:r>
      <w:r w:rsidRPr="005D02B6">
        <w:rPr>
          <w:rFonts w:ascii="Times New Roman" w:hAnsi="Times New Roman"/>
          <w:bCs/>
          <w:sz w:val="24"/>
          <w:szCs w:val="24"/>
        </w:rPr>
        <w:t xml:space="preserve"> </w:t>
      </w:r>
      <w:r w:rsidR="00624C22">
        <w:rPr>
          <w:rFonts w:ascii="Times New Roman" w:hAnsi="Times New Roman"/>
          <w:bCs/>
          <w:sz w:val="24"/>
          <w:szCs w:val="24"/>
        </w:rPr>
        <w:t>размещаются</w:t>
      </w:r>
      <w:r w:rsidRPr="005D02B6">
        <w:rPr>
          <w:rFonts w:ascii="Times New Roman" w:hAnsi="Times New Roman"/>
          <w:bCs/>
          <w:sz w:val="24"/>
          <w:szCs w:val="24"/>
        </w:rPr>
        <w:t xml:space="preserve"> объекты капитального строительства, предназначенные для оказания населению или организациям бытовых услуг (мастерские мелкого ремонта, ателье, бани, парикмахерские, прачечные, химчистки, похоронные бюро).</w:t>
      </w:r>
    </w:p>
    <w:p w:rsidR="00364C57" w:rsidRDefault="00364C57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D02B6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Приняти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 проекта направлено на исключение возможности предоставления земельных участков в целях размещения на ни</w:t>
      </w:r>
      <w:r>
        <w:rPr>
          <w:rFonts w:ascii="Times New Roman" w:hAnsi="Times New Roman"/>
          <w:color w:val="000000" w:themeColor="text1"/>
          <w:sz w:val="24"/>
          <w:szCs w:val="24"/>
        </w:rPr>
        <w:t>х объектов бытового обслуживания</w:t>
      </w:r>
      <w:r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 без проведения торгов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4C22">
        <w:rPr>
          <w:rFonts w:ascii="Times New Roman" w:hAnsi="Times New Roman"/>
          <w:color w:val="000000" w:themeColor="text1"/>
          <w:sz w:val="24"/>
          <w:szCs w:val="24"/>
        </w:rPr>
        <w:br/>
        <w:t xml:space="preserve">в связи с чем </w:t>
      </w:r>
      <w:r w:rsidRPr="005D02B6">
        <w:rPr>
          <w:rFonts w:ascii="Times New Roman" w:hAnsi="Times New Roman"/>
          <w:color w:val="000000" w:themeColor="text1"/>
          <w:sz w:val="24"/>
          <w:szCs w:val="24"/>
        </w:rPr>
        <w:t>земельные участки в указанных целях будут предоставляться по результатам аукционов на право заключения договора аренды земельного участка (при отсутствии иных оснований для предоставления земельного участка без проведения торгов, предусмотренны</w:t>
      </w:r>
      <w:r>
        <w:rPr>
          <w:rFonts w:ascii="Times New Roman" w:hAnsi="Times New Roman"/>
          <w:color w:val="000000" w:themeColor="text1"/>
          <w:sz w:val="24"/>
          <w:szCs w:val="24"/>
        </w:rPr>
        <w:t>х пунктом</w:t>
      </w:r>
      <w:r w:rsidR="00624C22">
        <w:rPr>
          <w:rFonts w:ascii="Times New Roman" w:hAnsi="Times New Roman"/>
          <w:color w:val="000000" w:themeColor="text1"/>
          <w:sz w:val="24"/>
          <w:szCs w:val="24"/>
        </w:rPr>
        <w:t xml:space="preserve"> 2 статьи 39.6 ЗК РФ), что приведет к созданию предпосылок для развития конкуренции </w:t>
      </w:r>
      <w:r w:rsidR="00215EF5">
        <w:rPr>
          <w:rFonts w:ascii="Times New Roman" w:hAnsi="Times New Roman"/>
          <w:color w:val="000000" w:themeColor="text1"/>
          <w:sz w:val="24"/>
          <w:szCs w:val="24"/>
        </w:rPr>
        <w:br/>
        <w:t>в указанной сфере, а также увеличению доходов бюджета Санкт-Петербурга.</w:t>
      </w:r>
    </w:p>
    <w:p w:rsidR="00364C57" w:rsidRDefault="00DC556B" w:rsidP="00364C57">
      <w:pPr>
        <w:pStyle w:val="a3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D02B6">
        <w:rPr>
          <w:rFonts w:ascii="Times New Roman" w:hAnsi="Times New Roman"/>
          <w:color w:val="000000" w:themeColor="text1"/>
          <w:sz w:val="24"/>
          <w:szCs w:val="24"/>
        </w:rPr>
        <w:t>Приняти</w:t>
      </w:r>
      <w:r w:rsidR="00FC2AC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 Проекта направлено на создание условий для предоставления земельных участков без проведения торгов в целях размещения на них объектов капитального строительства, предназначенных для оказания ветеринарных услуг, содержания или разведения животных </w:t>
      </w:r>
      <w:r w:rsidR="00DF5C06">
        <w:rPr>
          <w:rFonts w:ascii="Times New Roman" w:hAnsi="Times New Roman"/>
          <w:color w:val="000000" w:themeColor="text1"/>
          <w:sz w:val="24"/>
          <w:szCs w:val="24"/>
        </w:rPr>
        <w:br/>
      </w:r>
      <w:r w:rsidR="00D64A1B" w:rsidRPr="005D02B6">
        <w:rPr>
          <w:rFonts w:ascii="Times New Roman" w:hAnsi="Times New Roman"/>
          <w:color w:val="000000" w:themeColor="text1"/>
          <w:sz w:val="24"/>
          <w:szCs w:val="24"/>
        </w:rPr>
        <w:t>под надзором человека</w:t>
      </w:r>
      <w:r w:rsidR="00364C5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64C57" w:rsidRPr="00364C57">
        <w:rPr>
          <w:rFonts w:ascii="Times New Roman" w:hAnsi="Times New Roman"/>
          <w:color w:val="000000" w:themeColor="text1"/>
          <w:sz w:val="24"/>
          <w:szCs w:val="24"/>
        </w:rPr>
        <w:t>оказания услуг по содержанию и лечению бездомных животных</w:t>
      </w:r>
      <w:r w:rsidR="00D64A1B" w:rsidRPr="005D02B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E6FB0">
        <w:rPr>
          <w:rFonts w:ascii="Times New Roman" w:hAnsi="Times New Roman"/>
          <w:color w:val="000000" w:themeColor="text1"/>
          <w:sz w:val="24"/>
          <w:szCs w:val="24"/>
        </w:rPr>
        <w:t xml:space="preserve"> Подобная мера направлена </w:t>
      </w:r>
      <w:r w:rsidR="00C1615F">
        <w:rPr>
          <w:rFonts w:ascii="Times New Roman" w:hAnsi="Times New Roman"/>
          <w:color w:val="000000" w:themeColor="text1"/>
          <w:sz w:val="24"/>
          <w:szCs w:val="24"/>
        </w:rPr>
        <w:t xml:space="preserve">как </w:t>
      </w:r>
      <w:r w:rsidR="007E6FB0">
        <w:rPr>
          <w:rFonts w:ascii="Times New Roman" w:hAnsi="Times New Roman"/>
          <w:color w:val="000000" w:themeColor="text1"/>
          <w:sz w:val="24"/>
          <w:szCs w:val="24"/>
        </w:rPr>
        <w:t>на стимулирование развития института ветеринарии</w:t>
      </w:r>
      <w:r w:rsidR="00DF5C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F5C06">
        <w:rPr>
          <w:rFonts w:ascii="Times New Roman" w:hAnsi="Times New Roman"/>
          <w:color w:val="000000" w:themeColor="text1"/>
          <w:sz w:val="24"/>
          <w:szCs w:val="24"/>
        </w:rPr>
        <w:br/>
        <w:t>в Санкт-Петербурге</w:t>
      </w:r>
      <w:r w:rsidR="007E6FB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1615F">
        <w:rPr>
          <w:rFonts w:ascii="Times New Roman" w:hAnsi="Times New Roman"/>
          <w:color w:val="000000" w:themeColor="text1"/>
          <w:sz w:val="24"/>
          <w:szCs w:val="24"/>
        </w:rPr>
        <w:t>так и на</w:t>
      </w:r>
      <w:r w:rsidR="007E6FB0">
        <w:rPr>
          <w:rFonts w:ascii="Times New Roman" w:hAnsi="Times New Roman"/>
          <w:color w:val="000000" w:themeColor="text1"/>
          <w:sz w:val="24"/>
          <w:szCs w:val="24"/>
        </w:rPr>
        <w:t xml:space="preserve"> создание предпосылок для </w:t>
      </w:r>
      <w:r w:rsidR="00C1615F">
        <w:rPr>
          <w:rFonts w:ascii="Times New Roman" w:hAnsi="Times New Roman"/>
          <w:color w:val="000000" w:themeColor="text1"/>
          <w:sz w:val="24"/>
          <w:szCs w:val="24"/>
        </w:rPr>
        <w:t>увеличения</w:t>
      </w:r>
      <w:r w:rsidR="00842F4E">
        <w:rPr>
          <w:rFonts w:ascii="Times New Roman" w:hAnsi="Times New Roman"/>
          <w:color w:val="000000" w:themeColor="text1"/>
          <w:sz w:val="24"/>
          <w:szCs w:val="24"/>
        </w:rPr>
        <w:t xml:space="preserve"> объемов</w:t>
      </w:r>
      <w:r w:rsidR="00C1615F">
        <w:rPr>
          <w:rFonts w:ascii="Times New Roman" w:hAnsi="Times New Roman"/>
          <w:color w:val="000000" w:themeColor="text1"/>
          <w:sz w:val="24"/>
          <w:szCs w:val="24"/>
        </w:rPr>
        <w:t xml:space="preserve"> строительства </w:t>
      </w:r>
      <w:r w:rsidR="00842F4E">
        <w:rPr>
          <w:rFonts w:ascii="Times New Roman" w:hAnsi="Times New Roman"/>
          <w:color w:val="000000" w:themeColor="text1"/>
          <w:sz w:val="24"/>
          <w:szCs w:val="24"/>
        </w:rPr>
        <w:br/>
      </w:r>
      <w:r w:rsidR="00C1615F">
        <w:rPr>
          <w:rFonts w:ascii="Times New Roman" w:hAnsi="Times New Roman"/>
          <w:color w:val="000000" w:themeColor="text1"/>
          <w:sz w:val="24"/>
          <w:szCs w:val="24"/>
        </w:rPr>
        <w:t>на территории Санкт-Петербурга приютов для животных.</w:t>
      </w:r>
      <w:bookmarkStart w:id="0" w:name="_GoBack"/>
      <w:bookmarkEnd w:id="0"/>
    </w:p>
    <w:p w:rsidR="00364C57" w:rsidRDefault="008B4992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>Принятие Проекта не приведет к увеличению расходов бюджета Санкт-Петербурга.</w:t>
      </w:r>
      <w:r w:rsidR="0029052D" w:rsidRPr="005D02B6">
        <w:rPr>
          <w:rFonts w:ascii="Times New Roman" w:hAnsi="Times New Roman"/>
          <w:sz w:val="24"/>
          <w:szCs w:val="24"/>
        </w:rPr>
        <w:t xml:space="preserve"> </w:t>
      </w:r>
    </w:p>
    <w:p w:rsidR="00364C57" w:rsidRDefault="0029052D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 xml:space="preserve">Во исполнение пункта 2.1 Соглашения между Правительством Санкт-Петербурга </w:t>
      </w:r>
      <w:r w:rsidR="00FC2ACE">
        <w:rPr>
          <w:rFonts w:ascii="Times New Roman" w:hAnsi="Times New Roman"/>
          <w:sz w:val="24"/>
          <w:szCs w:val="24"/>
        </w:rPr>
        <w:br/>
      </w:r>
      <w:r w:rsidRPr="005D02B6">
        <w:rPr>
          <w:rFonts w:ascii="Times New Roman" w:hAnsi="Times New Roman"/>
          <w:sz w:val="24"/>
          <w:szCs w:val="24"/>
        </w:rPr>
        <w:t xml:space="preserve">и прокуратурой Санкт-Петербурга о взаимодействии в сфере правотворчества </w:t>
      </w:r>
      <w:r w:rsidR="00AB2BF9" w:rsidRPr="005D02B6">
        <w:rPr>
          <w:rFonts w:ascii="Times New Roman" w:hAnsi="Times New Roman"/>
          <w:sz w:val="24"/>
          <w:szCs w:val="24"/>
        </w:rPr>
        <w:t xml:space="preserve">Проект </w:t>
      </w:r>
      <w:r w:rsidR="00FC2ACE">
        <w:rPr>
          <w:rFonts w:ascii="Times New Roman" w:hAnsi="Times New Roman"/>
          <w:sz w:val="24"/>
          <w:szCs w:val="24"/>
        </w:rPr>
        <w:br/>
      </w:r>
      <w:r w:rsidR="00AB2BF9" w:rsidRPr="005D02B6">
        <w:rPr>
          <w:rFonts w:ascii="Times New Roman" w:hAnsi="Times New Roman"/>
          <w:sz w:val="24"/>
          <w:szCs w:val="24"/>
        </w:rPr>
        <w:t>и пояснительная записка к Проекту</w:t>
      </w:r>
      <w:r w:rsidRPr="005D02B6">
        <w:rPr>
          <w:rFonts w:ascii="Times New Roman" w:hAnsi="Times New Roman"/>
          <w:sz w:val="24"/>
          <w:szCs w:val="24"/>
        </w:rPr>
        <w:t xml:space="preserve"> были направлены на электронную почту прокуратуры </w:t>
      </w:r>
      <w:r w:rsidR="00FC2ACE">
        <w:rPr>
          <w:rFonts w:ascii="Times New Roman" w:hAnsi="Times New Roman"/>
          <w:sz w:val="24"/>
          <w:szCs w:val="24"/>
        </w:rPr>
        <w:br/>
      </w:r>
      <w:r w:rsidRPr="005D02B6">
        <w:rPr>
          <w:rFonts w:ascii="Times New Roman" w:hAnsi="Times New Roman"/>
          <w:sz w:val="24"/>
          <w:szCs w:val="24"/>
        </w:rPr>
        <w:t>Санкт-Петербурга (</w:t>
      </w:r>
      <w:hyperlink r:id="rId4" w:history="1">
        <w:r w:rsidRPr="005D02B6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zorina</w:t>
        </w:r>
        <w:r w:rsidRPr="005D02B6">
          <w:rPr>
            <w:rStyle w:val="a4"/>
            <w:rFonts w:ascii="Times New Roman" w:hAnsi="Times New Roman"/>
            <w:sz w:val="24"/>
            <w:szCs w:val="24"/>
            <w:u w:val="none"/>
          </w:rPr>
          <w:t>_</w:t>
        </w:r>
        <w:r w:rsidRPr="005D02B6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a</w:t>
        </w:r>
        <w:r w:rsidRPr="005D02B6">
          <w:rPr>
            <w:rStyle w:val="a4"/>
            <w:rFonts w:ascii="Times New Roman" w:hAnsi="Times New Roman"/>
            <w:sz w:val="24"/>
            <w:szCs w:val="24"/>
            <w:u w:val="none"/>
          </w:rPr>
          <w:t>@</w:t>
        </w:r>
        <w:r w:rsidRPr="005D02B6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procsbb</w:t>
        </w:r>
        <w:r w:rsidRPr="005D02B6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5D02B6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 w:rsidRPr="005D02B6">
        <w:rPr>
          <w:rFonts w:ascii="Times New Roman" w:hAnsi="Times New Roman"/>
          <w:sz w:val="24"/>
          <w:szCs w:val="24"/>
        </w:rPr>
        <w:t xml:space="preserve">). Замечания и предложения по Проекту от прокуратуры Санкт-Петербурга в Комитет по инвестициям Санкт-Петербурга не поступали. </w:t>
      </w:r>
    </w:p>
    <w:p w:rsidR="008B4992" w:rsidRPr="005D02B6" w:rsidRDefault="008B4992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8B4992" w:rsidRPr="005D02B6" w:rsidRDefault="008B4992" w:rsidP="00EA2EA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F507B" w:rsidRPr="005D02B6" w:rsidRDefault="000F507B" w:rsidP="00EA2EA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B4992" w:rsidRPr="005D02B6" w:rsidRDefault="008B4992" w:rsidP="008B49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8B4992" w:rsidRPr="005D02B6" w:rsidRDefault="008B4992" w:rsidP="008B49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>по инвестициям Санкт-</w:t>
      </w:r>
      <w:proofErr w:type="gramStart"/>
      <w:r w:rsidRPr="005D02B6">
        <w:rPr>
          <w:rFonts w:ascii="Times New Roman" w:hAnsi="Times New Roman" w:cs="Times New Roman"/>
          <w:sz w:val="24"/>
          <w:szCs w:val="24"/>
        </w:rPr>
        <w:t xml:space="preserve">Петербурга  </w:t>
      </w:r>
      <w:r w:rsidRPr="005D02B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02B6">
        <w:rPr>
          <w:rFonts w:ascii="Times New Roman" w:hAnsi="Times New Roman" w:cs="Times New Roman"/>
          <w:sz w:val="24"/>
          <w:szCs w:val="24"/>
        </w:rPr>
        <w:tab/>
      </w:r>
      <w:r w:rsidRPr="005D02B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D02B6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C2AC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5D02B6">
        <w:rPr>
          <w:rFonts w:ascii="Times New Roman" w:hAnsi="Times New Roman" w:cs="Times New Roman"/>
          <w:sz w:val="24"/>
          <w:szCs w:val="24"/>
        </w:rPr>
        <w:t>И.А.Бабюк</w:t>
      </w:r>
      <w:proofErr w:type="spellEnd"/>
    </w:p>
    <w:p w:rsidR="008B4992" w:rsidRPr="005D02B6" w:rsidRDefault="008B4992" w:rsidP="00682154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E1D84" w:rsidRPr="005D02B6" w:rsidRDefault="008E1D84" w:rsidP="000C2A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E1D84" w:rsidRPr="005D02B6" w:rsidSect="005D02B6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50"/>
    <w:rsid w:val="000C2AD7"/>
    <w:rsid w:val="000F507B"/>
    <w:rsid w:val="001B7662"/>
    <w:rsid w:val="00215EF5"/>
    <w:rsid w:val="0029052D"/>
    <w:rsid w:val="002E2603"/>
    <w:rsid w:val="00347A97"/>
    <w:rsid w:val="00355605"/>
    <w:rsid w:val="00364C57"/>
    <w:rsid w:val="003D2C38"/>
    <w:rsid w:val="003E1F05"/>
    <w:rsid w:val="00490D91"/>
    <w:rsid w:val="004C4224"/>
    <w:rsid w:val="00511311"/>
    <w:rsid w:val="005D02B6"/>
    <w:rsid w:val="005E4D50"/>
    <w:rsid w:val="00624C22"/>
    <w:rsid w:val="00651D10"/>
    <w:rsid w:val="00682154"/>
    <w:rsid w:val="0069224E"/>
    <w:rsid w:val="006E5F29"/>
    <w:rsid w:val="007414F1"/>
    <w:rsid w:val="007E6FB0"/>
    <w:rsid w:val="00842F4E"/>
    <w:rsid w:val="00896F47"/>
    <w:rsid w:val="00897FA1"/>
    <w:rsid w:val="008B2708"/>
    <w:rsid w:val="008B27FD"/>
    <w:rsid w:val="008B4992"/>
    <w:rsid w:val="008E1D84"/>
    <w:rsid w:val="009051BB"/>
    <w:rsid w:val="00985333"/>
    <w:rsid w:val="009C34AB"/>
    <w:rsid w:val="00AB2BF9"/>
    <w:rsid w:val="00AB608A"/>
    <w:rsid w:val="00B67AD5"/>
    <w:rsid w:val="00C1615F"/>
    <w:rsid w:val="00C76DC8"/>
    <w:rsid w:val="00D64A1B"/>
    <w:rsid w:val="00DC556B"/>
    <w:rsid w:val="00DF5C06"/>
    <w:rsid w:val="00E72423"/>
    <w:rsid w:val="00EA2EA2"/>
    <w:rsid w:val="00F860F6"/>
    <w:rsid w:val="00FC2ACE"/>
    <w:rsid w:val="00FD1F2E"/>
    <w:rsid w:val="00FE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E48A"/>
  <w15:docId w15:val="{4699AE49-728D-4600-B6EF-099F23C5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2A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1D8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905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5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rina_a@procsb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44</cp:revision>
  <cp:lastPrinted>2018-05-24T08:33:00Z</cp:lastPrinted>
  <dcterms:created xsi:type="dcterms:W3CDTF">2018-02-12T08:08:00Z</dcterms:created>
  <dcterms:modified xsi:type="dcterms:W3CDTF">2018-05-24T08:43:00Z</dcterms:modified>
</cp:coreProperties>
</file>