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2A5" w:rsidRDefault="004212A5" w:rsidP="00ED0B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B5E" w:rsidRPr="00145972" w:rsidRDefault="00ED0B5E" w:rsidP="00ED0B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57891" w:rsidRPr="00145972" w:rsidRDefault="00ED0B5E" w:rsidP="00D57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2D1844" w:rsidRPr="00145972">
        <w:rPr>
          <w:rFonts w:ascii="Times New Roman" w:hAnsi="Times New Roman" w:cs="Times New Roman"/>
          <w:b/>
          <w:sz w:val="28"/>
          <w:szCs w:val="28"/>
        </w:rPr>
        <w:br/>
      </w:r>
      <w:r w:rsidR="00577267">
        <w:rPr>
          <w:rFonts w:ascii="Times New Roman" w:hAnsi="Times New Roman" w:cs="Times New Roman"/>
          <w:b/>
          <w:sz w:val="28"/>
          <w:szCs w:val="28"/>
        </w:rPr>
        <w:t>«</w:t>
      </w:r>
      <w:r w:rsidR="00577267" w:rsidRPr="00577267">
        <w:rPr>
          <w:rFonts w:ascii="Times New Roman" w:hAnsi="Times New Roman" w:cs="Times New Roman"/>
          <w:b/>
          <w:sz w:val="28"/>
          <w:szCs w:val="28"/>
        </w:rPr>
        <w:t xml:space="preserve">О проекте закона Санкт-Петербурга </w:t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«О мерах по реализации Закона Российской Федерации «Об увековечении памяти погибших при защите Отечества»</w:t>
      </w:r>
      <w:r w:rsidR="00D57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и внесении изм</w:t>
      </w:r>
      <w:r w:rsidR="00D57891">
        <w:rPr>
          <w:rFonts w:ascii="Times New Roman" w:hAnsi="Times New Roman" w:cs="Times New Roman"/>
          <w:b/>
          <w:sz w:val="28"/>
          <w:szCs w:val="28"/>
        </w:rPr>
        <w:t>енений в Закон Санкт-</w:t>
      </w:r>
      <w:proofErr w:type="gramStart"/>
      <w:r w:rsidR="00D57891">
        <w:rPr>
          <w:rFonts w:ascii="Times New Roman" w:hAnsi="Times New Roman" w:cs="Times New Roman"/>
          <w:b/>
          <w:sz w:val="28"/>
          <w:szCs w:val="28"/>
        </w:rPr>
        <w:t>Петербурга</w:t>
      </w:r>
      <w:r w:rsidR="00577267">
        <w:rPr>
          <w:rFonts w:ascii="Times New Roman" w:hAnsi="Times New Roman" w:cs="Times New Roman"/>
          <w:b/>
          <w:sz w:val="28"/>
          <w:szCs w:val="28"/>
        </w:rPr>
        <w:br/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D57891" w:rsidRPr="00571A0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57891">
        <w:rPr>
          <w:rFonts w:ascii="Times New Roman" w:hAnsi="Times New Roman" w:cs="Times New Roman"/>
          <w:b/>
          <w:sz w:val="28"/>
          <w:szCs w:val="28"/>
        </w:rPr>
        <w:t>п</w:t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огребении и похоронном деле</w:t>
      </w:r>
      <w:r w:rsidR="00D57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в Санкт-Петербурге»</w:t>
      </w:r>
    </w:p>
    <w:p w:rsidR="00ED0B5E" w:rsidRPr="00145972" w:rsidRDefault="00ED0B5E" w:rsidP="00D578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891" w:rsidRPr="00D57891" w:rsidRDefault="002B7BBD" w:rsidP="00577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972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F858FE" w:rsidRPr="00F858FE">
        <w:rPr>
          <w:rFonts w:ascii="Times New Roman" w:hAnsi="Times New Roman" w:cs="Times New Roman"/>
          <w:sz w:val="28"/>
          <w:szCs w:val="28"/>
        </w:rPr>
        <w:t xml:space="preserve">О проекте закона Санкт-Петербурга </w:t>
      </w:r>
      <w:r w:rsidR="00D57891" w:rsidRPr="00D57891">
        <w:rPr>
          <w:rFonts w:ascii="Times New Roman" w:hAnsi="Times New Roman" w:cs="Times New Roman"/>
          <w:sz w:val="28"/>
          <w:szCs w:val="28"/>
        </w:rPr>
        <w:t>«О мерах по реализации Закона Российской Федерации «Об увековечении памяти</w:t>
      </w:r>
      <w:r w:rsidR="00D57891">
        <w:rPr>
          <w:rFonts w:ascii="Times New Roman" w:hAnsi="Times New Roman" w:cs="Times New Roman"/>
          <w:sz w:val="28"/>
          <w:szCs w:val="28"/>
        </w:rPr>
        <w:t xml:space="preserve"> погибших при защите Отечества»</w:t>
      </w:r>
      <w:r w:rsidR="00D57891">
        <w:rPr>
          <w:rFonts w:ascii="Times New Roman" w:hAnsi="Times New Roman" w:cs="Times New Roman"/>
          <w:sz w:val="28"/>
          <w:szCs w:val="28"/>
        </w:rPr>
        <w:br/>
      </w:r>
      <w:r w:rsidR="00D57891" w:rsidRPr="00D57891">
        <w:rPr>
          <w:rFonts w:ascii="Times New Roman" w:hAnsi="Times New Roman" w:cs="Times New Roman"/>
          <w:sz w:val="28"/>
          <w:szCs w:val="28"/>
        </w:rPr>
        <w:t>и внесении изменений в Закон Санкт-Петербурга</w:t>
      </w:r>
      <w:r w:rsidR="00D57891">
        <w:rPr>
          <w:rFonts w:ascii="Times New Roman" w:hAnsi="Times New Roman" w:cs="Times New Roman"/>
          <w:sz w:val="28"/>
          <w:szCs w:val="28"/>
        </w:rPr>
        <w:t xml:space="preserve"> </w:t>
      </w:r>
      <w:r w:rsidR="00D57891" w:rsidRPr="00D57891">
        <w:rPr>
          <w:rFonts w:ascii="Times New Roman" w:hAnsi="Times New Roman" w:cs="Times New Roman"/>
          <w:sz w:val="28"/>
          <w:szCs w:val="28"/>
        </w:rPr>
        <w:t>«О погребении и похоронном деле в Санкт-Петербурге»</w:t>
      </w:r>
      <w:r w:rsidRPr="00145972"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 </w:t>
      </w:r>
      <w:r w:rsidR="00D57891" w:rsidRPr="00D57891">
        <w:rPr>
          <w:rFonts w:ascii="Times New Roman" w:hAnsi="Times New Roman" w:cs="Times New Roman"/>
          <w:sz w:val="28"/>
          <w:szCs w:val="28"/>
        </w:rPr>
        <w:t>разработан</w:t>
      </w:r>
      <w:r w:rsidR="00D57891" w:rsidRPr="00D57891">
        <w:rPr>
          <w:rFonts w:ascii="Times New Roman" w:hAnsi="Times New Roman" w:cs="Times New Roman"/>
          <w:sz w:val="28"/>
          <w:szCs w:val="28"/>
        </w:rPr>
        <w:br/>
        <w:t>в целях реализации в Санкт-Петербурге положений Закона Российской Федерации от 14.01.1993 № 4292-1 «Об увековечении памяти погибших при защите Отечества» (далее – Федеральный закон), соответственно, предметом проекта являются полномочия Правительства по вопросам увековечения памяти погибших при защите Отечества.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Федеральным законом установлены следующие полномочия органов местного самоуправления по вопросам увековечения памяти погибших </w:t>
      </w:r>
      <w:r w:rsidRPr="00D57891">
        <w:rPr>
          <w:rFonts w:ascii="Times New Roman" w:hAnsi="Times New Roman" w:cs="Times New Roman"/>
          <w:sz w:val="28"/>
          <w:szCs w:val="28"/>
        </w:rPr>
        <w:br/>
        <w:t>при защите Отечества: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- содержание мест захоронения, оборудование и оформление могил </w:t>
      </w:r>
      <w:r w:rsidRPr="00D57891">
        <w:rPr>
          <w:rFonts w:ascii="Times New Roman" w:hAnsi="Times New Roman" w:cs="Times New Roman"/>
          <w:sz w:val="28"/>
          <w:szCs w:val="28"/>
        </w:rPr>
        <w:br/>
        <w:t xml:space="preserve">и кладбищ погибших при защите Отечества, обеспечение сохранности воинских захоронений, осуществление мероприятий по содержанию их в порядке, благоустройство воинских захоронений, мемориальных сооружений и объектов, увековечивающих память погибших при защите </w:t>
      </w:r>
      <w:proofErr w:type="gramStart"/>
      <w:r w:rsidRPr="00D57891">
        <w:rPr>
          <w:rFonts w:ascii="Times New Roman" w:hAnsi="Times New Roman" w:cs="Times New Roman"/>
          <w:sz w:val="28"/>
          <w:szCs w:val="28"/>
        </w:rPr>
        <w:t>Отечества  (</w:t>
      </w:r>
      <w:proofErr w:type="gramEnd"/>
      <w:r w:rsidRPr="00D57891">
        <w:rPr>
          <w:rFonts w:ascii="Times New Roman" w:hAnsi="Times New Roman" w:cs="Times New Roman"/>
          <w:sz w:val="28"/>
          <w:szCs w:val="28"/>
        </w:rPr>
        <w:t>статьи 3, 5, 6, 9, 10, 11);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захоронение непогребенных останков погибших, обнаруженных в ходе поисковой работы (статья 4);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принятие решений о перезахоронении останков погибших (статья 4);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учет воинских захоронений (статья 5);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- установление охранных зон и зон охраняемого ландшафта в местах, </w:t>
      </w:r>
      <w:r w:rsidRPr="00D57891">
        <w:rPr>
          <w:rFonts w:ascii="Times New Roman" w:hAnsi="Times New Roman" w:cs="Times New Roman"/>
          <w:sz w:val="28"/>
          <w:szCs w:val="28"/>
        </w:rPr>
        <w:br/>
        <w:t>где расположены воинские захоронения (статья 6);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восстановление воинских захоронений (статья 7);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установление порядка проведения поисковой работы, в том числе                        в части захоронения погибших, а также взаимодействия с органами военного управления и органами внутренних дел (статья 9);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осуществление работы по реализации межправительственных соглашений по уходу за захоронениями иностранных военнослужащих;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создание резерва площадей для новых воинских захоронений (статья 11).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иные мероприятия по увековечению памяти погибших при защите Отечества по решениям органов местного самоуправления (статья 2).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Согласно статье 11 Федерального закона в Санкт-Петербурге полномочия органов местного самоуправления, предусмотренные Федеральным законом, </w:t>
      </w:r>
      <w:r w:rsidRPr="00D57891">
        <w:rPr>
          <w:rFonts w:ascii="Times New Roman" w:hAnsi="Times New Roman" w:cs="Times New Roman"/>
          <w:sz w:val="28"/>
          <w:szCs w:val="28"/>
        </w:rPr>
        <w:br/>
        <w:t>в соответствии с законами Санкт-Петербурга могут осуществляться органами государственной власти Санкт-Петербурга.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В соответствии с Законом Санкт-Петербурга от 23.09.2009 № 420-79 </w:t>
      </w:r>
      <w:r w:rsidRPr="00D57891">
        <w:rPr>
          <w:rFonts w:ascii="Times New Roman" w:hAnsi="Times New Roman" w:cs="Times New Roman"/>
          <w:sz w:val="28"/>
          <w:szCs w:val="28"/>
        </w:rPr>
        <w:br/>
        <w:t xml:space="preserve">«Об организации местного самоуправления в Санкт-Петербурге» (далее – Закон </w:t>
      </w:r>
      <w:r w:rsidRPr="00D57891">
        <w:rPr>
          <w:rFonts w:ascii="Times New Roman" w:hAnsi="Times New Roman" w:cs="Times New Roman"/>
          <w:sz w:val="28"/>
          <w:szCs w:val="28"/>
        </w:rPr>
        <w:lastRenderedPageBreak/>
        <w:t xml:space="preserve">№ 420-79) часть вышеуказанных полномочий осуществляется органами местного самоуправления внутригородских муниципальных образований </w:t>
      </w:r>
      <w:r w:rsidRPr="00D57891">
        <w:rPr>
          <w:rFonts w:ascii="Times New Roman" w:hAnsi="Times New Roman" w:cs="Times New Roman"/>
          <w:sz w:val="28"/>
          <w:szCs w:val="28"/>
        </w:rPr>
        <w:br/>
        <w:t>Санкт-Петербурга городов и поселков, а именно: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- 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</w:t>
      </w:r>
      <w:r w:rsidRPr="00D57891">
        <w:rPr>
          <w:rFonts w:ascii="Times New Roman" w:hAnsi="Times New Roman" w:cs="Times New Roman"/>
          <w:sz w:val="28"/>
          <w:szCs w:val="28"/>
        </w:rPr>
        <w:br/>
        <w:t>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Санкт-Петербурга;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обеспечение сохранности воинских захоронений, расположенных вне земельных участков, входящих в состав кладбищ,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Санкт-Петербурга;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-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 w:rsidRPr="00D57891">
        <w:rPr>
          <w:rFonts w:ascii="Times New Roman" w:hAnsi="Times New Roman" w:cs="Times New Roman"/>
          <w:sz w:val="28"/>
          <w:szCs w:val="28"/>
        </w:rPr>
        <w:br/>
        <w:t xml:space="preserve"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</w:t>
      </w:r>
      <w:r w:rsidRPr="00D57891">
        <w:rPr>
          <w:rFonts w:ascii="Times New Roman" w:hAnsi="Times New Roman" w:cs="Times New Roman"/>
          <w:sz w:val="28"/>
          <w:szCs w:val="28"/>
        </w:rPr>
        <w:br/>
        <w:t>по восстановлению пришедших в негодность осуществляются Правительством Санкт-Петербурга (пункты 4 и 5 статьи 10).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Иные внутригородские муниципальные образования Санкт-Петербурга </w:t>
      </w:r>
      <w:r w:rsidRPr="00D57891">
        <w:rPr>
          <w:rFonts w:ascii="Times New Roman" w:hAnsi="Times New Roman" w:cs="Times New Roman"/>
          <w:sz w:val="28"/>
          <w:szCs w:val="28"/>
        </w:rPr>
        <w:br/>
        <w:t>не наделены аналогичными вопросами местного значения.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         С учетом положений статьи 79 Федерального закона </w:t>
      </w:r>
      <w:r w:rsidRPr="00D57891">
        <w:rPr>
          <w:rFonts w:ascii="Times New Roman" w:hAnsi="Times New Roman" w:cs="Times New Roman"/>
          <w:bCs/>
          <w:sz w:val="28"/>
          <w:szCs w:val="28"/>
        </w:rPr>
        <w:t xml:space="preserve">от 06.10.2003 </w:t>
      </w:r>
      <w:r w:rsidRPr="00D57891">
        <w:rPr>
          <w:rFonts w:ascii="Times New Roman" w:hAnsi="Times New Roman" w:cs="Times New Roman"/>
          <w:bCs/>
          <w:sz w:val="28"/>
          <w:szCs w:val="28"/>
        </w:rPr>
        <w:br/>
        <w:t xml:space="preserve">№ 131-ФЗ </w:t>
      </w:r>
      <w:r w:rsidRPr="00D5789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                             в Российской Федерации» все остальные полномочия, предусмотренные Федеральным законом как вопросы местного значения, должны реализовываться органами государственной власти Санкт-Петербурга.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  В соответствии со статьей 44 Устава Санкт-Петербурга Правительством Санкт-Петербурга реализуются полномочия, установленные федеральными законами, Уставом Санкт-Петербурга и законами Санкт-Петербурга, а также соглашениями с федеральными органами исполнительной власти.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Между тем, пунктами 4, 10, 18, 19, 20 статьи 3 Закона Санкт-Петербурга от 13.09.2006 № 408-64«О погребении и похоронном деле в Санкт-Петербурге» (далее – Закон № 408-64) предусмотрены следующие полномочия </w:t>
      </w:r>
      <w:proofErr w:type="gramStart"/>
      <w:r w:rsidRPr="00D57891">
        <w:rPr>
          <w:rFonts w:ascii="Times New Roman" w:hAnsi="Times New Roman" w:cs="Times New Roman"/>
          <w:sz w:val="28"/>
          <w:szCs w:val="28"/>
        </w:rPr>
        <w:t>Правительства  Санкт</w:t>
      </w:r>
      <w:proofErr w:type="gramEnd"/>
      <w:r w:rsidRPr="00D57891">
        <w:rPr>
          <w:rFonts w:ascii="Times New Roman" w:hAnsi="Times New Roman" w:cs="Times New Roman"/>
          <w:sz w:val="28"/>
          <w:szCs w:val="28"/>
        </w:rPr>
        <w:t>-Петербурга по вопросам погребения и похоронного дела: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lastRenderedPageBreak/>
        <w:t>- обозначение и регистрация мест захоронения при обнаружении старых военных и ранее неизвестных захоронений, а в необходимых случаях - организация перезахоронения останков умерших (погибших);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проведение обследования местности в целях выявления возможных неизвестных захоронений перед проведением любых работ на территориях боевых действий, концентрационных лагерей и возможных захоронений жертв массовых репрессий;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- 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</w:t>
      </w:r>
      <w:r w:rsidRPr="00D57891">
        <w:rPr>
          <w:rFonts w:ascii="Times New Roman" w:hAnsi="Times New Roman" w:cs="Times New Roman"/>
          <w:sz w:val="28"/>
          <w:szCs w:val="28"/>
        </w:rPr>
        <w:br/>
        <w:t>на земельных участках, входящих в состав кладбищ;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- обеспечение сохранности воинских захоронений, расположенных </w:t>
      </w:r>
      <w:r w:rsidRPr="00D57891">
        <w:rPr>
          <w:rFonts w:ascii="Times New Roman" w:hAnsi="Times New Roman" w:cs="Times New Roman"/>
          <w:sz w:val="28"/>
          <w:szCs w:val="28"/>
        </w:rPr>
        <w:br/>
        <w:t>на земельных участках, входящих в состав кладбищ;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- восстановление пришедших в негодность воинских захоронений, мемориальных сооружений и объектов, увековечивающих память погибших, расположенных на земельных участках, входящих в состав кладбищ.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Иные полномочия в сфере увековечения памяти погибших при защите Отечества, предусмотренные законодательством Российской Федерации                       об увековечении памяти погибших при защите Отечества в качестве полномочий органов государственной власти Санкт-Петербурга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17D0F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за исключением полномочий, отне</w:t>
      </w:r>
      <w:r>
        <w:rPr>
          <w:rFonts w:ascii="Times New Roman" w:hAnsi="Times New Roman" w:cs="Times New Roman"/>
          <w:sz w:val="28"/>
          <w:szCs w:val="28"/>
        </w:rPr>
        <w:t>сенных законом Санкт-Петербурга</w:t>
      </w:r>
      <w:r w:rsidR="00017D0F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к вопросам местного значения внутригородских муниципальных образований Санкт-</w:t>
      </w:r>
      <w:proofErr w:type="gramStart"/>
      <w:r w:rsidRPr="00D57891">
        <w:rPr>
          <w:rFonts w:ascii="Times New Roman" w:hAnsi="Times New Roman" w:cs="Times New Roman"/>
          <w:sz w:val="28"/>
          <w:szCs w:val="28"/>
        </w:rPr>
        <w:t>Петербурга,</w:t>
      </w:r>
      <w:r w:rsidR="00017D0F">
        <w:rPr>
          <w:rFonts w:ascii="Times New Roman" w:hAnsi="Times New Roman" w:cs="Times New Roman"/>
          <w:sz w:val="28"/>
          <w:szCs w:val="28"/>
        </w:rPr>
        <w:br/>
      </w:r>
      <w:r w:rsidRPr="00D578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7891">
        <w:rPr>
          <w:rFonts w:ascii="Times New Roman" w:hAnsi="Times New Roman" w:cs="Times New Roman"/>
          <w:sz w:val="28"/>
          <w:szCs w:val="28"/>
        </w:rPr>
        <w:t xml:space="preserve"> указанном Законе не предусмотрены.</w:t>
      </w:r>
    </w:p>
    <w:p w:rsidR="00D57891" w:rsidRPr="00D57891" w:rsidRDefault="00D57891" w:rsidP="00D578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С учетом изложенного, в целях наделения исполнительных органов государственной власти Санкт-Петербурга полномочиями в сфере увековечения памяти погибших при защите Отечества в полном объеме необходимо закрепить посредством принятия правовых актов</w:t>
      </w:r>
      <w:r w:rsidR="00017D0F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Санкт-Петербурга соответствующие полномочия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017D0F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D57891" w:rsidRPr="00B9537B" w:rsidRDefault="00D57891" w:rsidP="00B95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Ввиду наделения Правитель</w:t>
      </w:r>
      <w:r w:rsidR="00B9537B">
        <w:rPr>
          <w:rFonts w:ascii="Times New Roman" w:hAnsi="Times New Roman" w:cs="Times New Roman"/>
          <w:sz w:val="28"/>
          <w:szCs w:val="28"/>
        </w:rPr>
        <w:t>ством Санкт-Петербурга согласно</w:t>
      </w:r>
      <w:r w:rsidR="00B9537B">
        <w:rPr>
          <w:rFonts w:ascii="Times New Roman" w:hAnsi="Times New Roman" w:cs="Times New Roman"/>
          <w:sz w:val="28"/>
          <w:szCs w:val="28"/>
        </w:rPr>
        <w:br/>
      </w:r>
      <w:r w:rsidRPr="00D57891">
        <w:rPr>
          <w:rFonts w:ascii="Times New Roman" w:hAnsi="Times New Roman" w:cs="Times New Roman"/>
          <w:sz w:val="28"/>
          <w:szCs w:val="28"/>
        </w:rPr>
        <w:t>статье</w:t>
      </w:r>
      <w:r w:rsidR="00B9537B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 xml:space="preserve">1 </w:t>
      </w:r>
      <w:r w:rsidR="00577267">
        <w:rPr>
          <w:rFonts w:ascii="Times New Roman" w:hAnsi="Times New Roman" w:cs="Times New Roman"/>
          <w:sz w:val="28"/>
          <w:szCs w:val="28"/>
        </w:rPr>
        <w:t xml:space="preserve">предлагаемого проектом постановления к одобрению </w:t>
      </w:r>
      <w:r w:rsidR="00577267" w:rsidRPr="00D57891">
        <w:rPr>
          <w:rFonts w:ascii="Times New Roman" w:hAnsi="Times New Roman" w:cs="Times New Roman"/>
          <w:sz w:val="28"/>
          <w:szCs w:val="28"/>
        </w:rPr>
        <w:t xml:space="preserve">проекта закона </w:t>
      </w:r>
      <w:r w:rsidRPr="00D57891">
        <w:rPr>
          <w:rFonts w:ascii="Times New Roman" w:hAnsi="Times New Roman" w:cs="Times New Roman"/>
          <w:sz w:val="28"/>
          <w:szCs w:val="28"/>
        </w:rPr>
        <w:t xml:space="preserve">полномочиями </w:t>
      </w:r>
      <w:r w:rsidRPr="00D57891">
        <w:rPr>
          <w:rFonts w:ascii="Times New Roman" w:hAnsi="Times New Roman"/>
          <w:sz w:val="28"/>
          <w:szCs w:val="28"/>
        </w:rPr>
        <w:t>в указанной сфере  статьей 2 проекта закона осуществляется внесение изменений в</w:t>
      </w:r>
      <w:r w:rsidRPr="00D5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891">
        <w:rPr>
          <w:rFonts w:ascii="Times New Roman" w:hAnsi="Times New Roman"/>
          <w:sz w:val="28"/>
          <w:szCs w:val="28"/>
        </w:rPr>
        <w:t xml:space="preserve">Закон Санкт-Петербурга от 13 сентября </w:t>
      </w:r>
      <w:r w:rsidR="00577267">
        <w:rPr>
          <w:rFonts w:ascii="Times New Roman" w:hAnsi="Times New Roman"/>
          <w:sz w:val="28"/>
          <w:szCs w:val="28"/>
        </w:rPr>
        <w:t>2006 года</w:t>
      </w:r>
      <w:r w:rsidR="00577267">
        <w:rPr>
          <w:rFonts w:ascii="Times New Roman" w:hAnsi="Times New Roman"/>
          <w:sz w:val="28"/>
          <w:szCs w:val="28"/>
        </w:rPr>
        <w:br/>
      </w:r>
      <w:r w:rsidRPr="00D57891">
        <w:rPr>
          <w:rFonts w:ascii="Times New Roman" w:hAnsi="Times New Roman"/>
          <w:sz w:val="28"/>
          <w:szCs w:val="28"/>
        </w:rPr>
        <w:t>№ 408-64 «О погребении и похоронном деле в Санкт-Петербурге»</w:t>
      </w:r>
      <w:r w:rsidRPr="00D57891">
        <w:rPr>
          <w:rFonts w:ascii="Times New Roman" w:hAnsi="Times New Roman"/>
          <w:sz w:val="28"/>
          <w:szCs w:val="28"/>
        </w:rPr>
        <w:br/>
        <w:t xml:space="preserve">в части исключения </w:t>
      </w:r>
      <w:r w:rsidRPr="00D57891">
        <w:rPr>
          <w:rFonts w:ascii="Times New Roman" w:hAnsi="Times New Roman" w:cs="Times New Roman"/>
          <w:sz w:val="28"/>
          <w:szCs w:val="28"/>
        </w:rPr>
        <w:t>подпунктов 18 – 20 пункта 1 статьи 3 указанного закона, включения пункта 21 с полномочием Правительства Санкт-Петербурга, предусмотренным пунктом 2 статьи 20 Федерального закона от 12.01.1996</w:t>
      </w:r>
      <w:r w:rsidRPr="00D57891">
        <w:rPr>
          <w:rFonts w:ascii="Times New Roman" w:hAnsi="Times New Roman" w:cs="Times New Roman"/>
          <w:sz w:val="28"/>
          <w:szCs w:val="28"/>
        </w:rPr>
        <w:br/>
        <w:t>№ 8-ФЗ «О погребении  и похоронном деле».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77267">
        <w:rPr>
          <w:rFonts w:ascii="Times New Roman" w:hAnsi="Times New Roman" w:cs="Times New Roman"/>
          <w:sz w:val="28"/>
          <w:szCs w:val="28"/>
        </w:rPr>
        <w:t>постановление не требует разработки плана</w:t>
      </w:r>
      <w:r w:rsidR="00577267">
        <w:rPr>
          <w:rFonts w:ascii="Times New Roman" w:hAnsi="Times New Roman" w:cs="Times New Roman"/>
          <w:sz w:val="28"/>
          <w:szCs w:val="28"/>
        </w:rPr>
        <w:br/>
      </w:r>
      <w:r w:rsidRPr="00D57891">
        <w:rPr>
          <w:rFonts w:ascii="Times New Roman" w:hAnsi="Times New Roman" w:cs="Times New Roman"/>
          <w:sz w:val="28"/>
          <w:szCs w:val="28"/>
        </w:rPr>
        <w:t>информационно-рекламного сопровождения и проведения оценки регулирующего воздействия</w:t>
      </w:r>
      <w:r w:rsidR="00577267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/>
          <w:sz w:val="28"/>
          <w:szCs w:val="28"/>
        </w:rPr>
        <w:t>в связи с тем, что не затрагивает вопросы осуществления предпринимательской и инвестиционной деятельности.</w:t>
      </w:r>
    </w:p>
    <w:p w:rsidR="00D57891" w:rsidRPr="00D57891" w:rsidRDefault="00577267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</w:t>
      </w:r>
      <w:r w:rsidR="00D57891" w:rsidRPr="00D57891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D57891" w:rsidRPr="00D57891">
        <w:rPr>
          <w:rFonts w:ascii="Times New Roman" w:hAnsi="Times New Roman" w:cs="Times New Roman"/>
          <w:sz w:val="28"/>
          <w:szCs w:val="28"/>
        </w:rPr>
        <w:t xml:space="preserve"> будет способствовать повышению эффективности деятельности исполнительных органов государственной власти Санкт-Петербурга в вопросах увековечения памяти погибших при защите Отечества. 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57891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принятием проекта </w:t>
      </w:r>
      <w:r w:rsidR="00577267">
        <w:rPr>
          <w:rFonts w:ascii="Times New Roman" w:hAnsi="Times New Roman" w:cs="Times New Roman"/>
          <w:sz w:val="28"/>
          <w:szCs w:val="28"/>
        </w:rPr>
        <w:t>постановления</w:t>
      </w:r>
      <w:r w:rsidRPr="00D57891">
        <w:rPr>
          <w:rFonts w:ascii="Times New Roman" w:hAnsi="Times New Roman" w:cs="Times New Roman"/>
          <w:sz w:val="28"/>
          <w:szCs w:val="28"/>
        </w:rPr>
        <w:t xml:space="preserve"> потребуется </w:t>
      </w:r>
      <w:r w:rsidR="00B9537B">
        <w:rPr>
          <w:rFonts w:ascii="Times New Roman" w:hAnsi="Times New Roman" w:cs="Times New Roman"/>
          <w:sz w:val="28"/>
          <w:szCs w:val="28"/>
        </w:rPr>
        <w:t>разработка проекта постановления</w:t>
      </w:r>
      <w:r w:rsidRPr="00D57891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по реализации</w:t>
      </w:r>
      <w:r w:rsidR="00B9537B">
        <w:rPr>
          <w:rFonts w:ascii="Times New Roman" w:hAnsi="Times New Roman" w:cs="Times New Roman"/>
          <w:sz w:val="28"/>
          <w:szCs w:val="28"/>
        </w:rPr>
        <w:t xml:space="preserve"> предложенного к одобрению проекта закона</w:t>
      </w:r>
      <w:r w:rsidRPr="00D57891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8C57D6" w:rsidRDefault="008C57D6" w:rsidP="008C5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E" w:rsidRPr="00145972" w:rsidRDefault="00ED0B5E" w:rsidP="00A2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AEB" w:rsidRDefault="00C17AEB" w:rsidP="00A2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014" w:rsidRDefault="00D03014" w:rsidP="00840E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840E8C" w:rsidRPr="00840E8C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</w:p>
    <w:p w:rsidR="00840E8C" w:rsidRDefault="00840E8C" w:rsidP="00840E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E8C">
        <w:rPr>
          <w:rFonts w:ascii="Times New Roman" w:hAnsi="Times New Roman" w:cs="Times New Roman"/>
          <w:b/>
          <w:sz w:val="28"/>
          <w:szCs w:val="28"/>
        </w:rPr>
        <w:t xml:space="preserve">по молодежной политике </w:t>
      </w:r>
    </w:p>
    <w:p w:rsidR="00840E8C" w:rsidRPr="00840E8C" w:rsidRDefault="00840E8C" w:rsidP="00840E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E8C">
        <w:rPr>
          <w:rFonts w:ascii="Times New Roman" w:hAnsi="Times New Roman" w:cs="Times New Roman"/>
          <w:b/>
          <w:sz w:val="28"/>
          <w:szCs w:val="28"/>
        </w:rPr>
        <w:t xml:space="preserve">и взаимодействию </w:t>
      </w:r>
    </w:p>
    <w:p w:rsidR="00840E8C" w:rsidRPr="00840E8C" w:rsidRDefault="00840E8C" w:rsidP="00840E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E8C">
        <w:rPr>
          <w:rFonts w:ascii="Times New Roman" w:hAnsi="Times New Roman" w:cs="Times New Roman"/>
          <w:b/>
          <w:sz w:val="28"/>
          <w:szCs w:val="28"/>
        </w:rPr>
        <w:t xml:space="preserve">с общественными организациями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0E8C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0E8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 w:rsidR="00D03014">
        <w:rPr>
          <w:rFonts w:ascii="Times New Roman" w:hAnsi="Times New Roman" w:cs="Times New Roman"/>
          <w:b/>
          <w:sz w:val="28"/>
          <w:szCs w:val="28"/>
        </w:rPr>
        <w:t>Р.Ю.Абдулина</w:t>
      </w:r>
      <w:proofErr w:type="spellEnd"/>
    </w:p>
    <w:sectPr w:rsidR="00840E8C" w:rsidRPr="00840E8C" w:rsidSect="00840E8C">
      <w:headerReference w:type="default" r:id="rId7"/>
      <w:pgSz w:w="11906" w:h="16838"/>
      <w:pgMar w:top="567" w:right="851" w:bottom="709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262" w:rsidRDefault="00984262" w:rsidP="006C415A">
      <w:pPr>
        <w:spacing w:after="0" w:line="240" w:lineRule="auto"/>
      </w:pPr>
      <w:r>
        <w:separator/>
      </w:r>
    </w:p>
  </w:endnote>
  <w:endnote w:type="continuationSeparator" w:id="0">
    <w:p w:rsidR="00984262" w:rsidRDefault="00984262" w:rsidP="006C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262" w:rsidRDefault="00984262" w:rsidP="006C415A">
      <w:pPr>
        <w:spacing w:after="0" w:line="240" w:lineRule="auto"/>
      </w:pPr>
      <w:r>
        <w:separator/>
      </w:r>
    </w:p>
  </w:footnote>
  <w:footnote w:type="continuationSeparator" w:id="0">
    <w:p w:rsidR="00984262" w:rsidRDefault="00984262" w:rsidP="006C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550740"/>
      <w:docPartObj>
        <w:docPartGallery w:val="Page Numbers (Top of Page)"/>
        <w:docPartUnique/>
      </w:docPartObj>
    </w:sdtPr>
    <w:sdtEndPr/>
    <w:sdtContent>
      <w:p w:rsidR="006C415A" w:rsidRDefault="006C415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2A5">
          <w:rPr>
            <w:noProof/>
          </w:rPr>
          <w:t>4</w:t>
        </w:r>
        <w:r>
          <w:fldChar w:fldCharType="end"/>
        </w:r>
      </w:p>
    </w:sdtContent>
  </w:sdt>
  <w:p w:rsidR="006C415A" w:rsidRDefault="006C41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8D"/>
    <w:rsid w:val="00007CC6"/>
    <w:rsid w:val="00010DA5"/>
    <w:rsid w:val="00011270"/>
    <w:rsid w:val="00013C76"/>
    <w:rsid w:val="00013EF2"/>
    <w:rsid w:val="00017D0F"/>
    <w:rsid w:val="00020F1F"/>
    <w:rsid w:val="00023A4C"/>
    <w:rsid w:val="00027A04"/>
    <w:rsid w:val="00030BF3"/>
    <w:rsid w:val="000314E4"/>
    <w:rsid w:val="000371DF"/>
    <w:rsid w:val="000375DC"/>
    <w:rsid w:val="00044857"/>
    <w:rsid w:val="00045959"/>
    <w:rsid w:val="00045A68"/>
    <w:rsid w:val="00051699"/>
    <w:rsid w:val="00051C82"/>
    <w:rsid w:val="00054476"/>
    <w:rsid w:val="00056DB8"/>
    <w:rsid w:val="00061DA6"/>
    <w:rsid w:val="000626CE"/>
    <w:rsid w:val="000640CD"/>
    <w:rsid w:val="00067777"/>
    <w:rsid w:val="00067C8A"/>
    <w:rsid w:val="00073C55"/>
    <w:rsid w:val="00077DE0"/>
    <w:rsid w:val="00080C22"/>
    <w:rsid w:val="00081FB8"/>
    <w:rsid w:val="00084E4B"/>
    <w:rsid w:val="00084F26"/>
    <w:rsid w:val="00085075"/>
    <w:rsid w:val="0008607D"/>
    <w:rsid w:val="00090170"/>
    <w:rsid w:val="000907AC"/>
    <w:rsid w:val="0009259D"/>
    <w:rsid w:val="000928E9"/>
    <w:rsid w:val="000954B9"/>
    <w:rsid w:val="00096AFC"/>
    <w:rsid w:val="000A2C60"/>
    <w:rsid w:val="000A360F"/>
    <w:rsid w:val="000A4B1C"/>
    <w:rsid w:val="000A7B27"/>
    <w:rsid w:val="000B2853"/>
    <w:rsid w:val="000B373D"/>
    <w:rsid w:val="000B3754"/>
    <w:rsid w:val="000B49BF"/>
    <w:rsid w:val="000B6217"/>
    <w:rsid w:val="000B6D0D"/>
    <w:rsid w:val="000C10FD"/>
    <w:rsid w:val="000C443A"/>
    <w:rsid w:val="000C61A3"/>
    <w:rsid w:val="000C7E26"/>
    <w:rsid w:val="000D0EF7"/>
    <w:rsid w:val="000D14E0"/>
    <w:rsid w:val="000D2458"/>
    <w:rsid w:val="000D3DBD"/>
    <w:rsid w:val="000F1264"/>
    <w:rsid w:val="000F249A"/>
    <w:rsid w:val="000F48F2"/>
    <w:rsid w:val="000F5979"/>
    <w:rsid w:val="001014BE"/>
    <w:rsid w:val="00102769"/>
    <w:rsid w:val="001045BD"/>
    <w:rsid w:val="001052EB"/>
    <w:rsid w:val="00106E9C"/>
    <w:rsid w:val="00107EAE"/>
    <w:rsid w:val="00110013"/>
    <w:rsid w:val="001118AE"/>
    <w:rsid w:val="0011431A"/>
    <w:rsid w:val="00114C2B"/>
    <w:rsid w:val="00115AA9"/>
    <w:rsid w:val="001234D5"/>
    <w:rsid w:val="00124B8A"/>
    <w:rsid w:val="00124E81"/>
    <w:rsid w:val="0014154C"/>
    <w:rsid w:val="00144565"/>
    <w:rsid w:val="001453E9"/>
    <w:rsid w:val="0014562C"/>
    <w:rsid w:val="001456C7"/>
    <w:rsid w:val="00145972"/>
    <w:rsid w:val="00145AB4"/>
    <w:rsid w:val="0014768E"/>
    <w:rsid w:val="00153FE0"/>
    <w:rsid w:val="00156328"/>
    <w:rsid w:val="0016005C"/>
    <w:rsid w:val="00161133"/>
    <w:rsid w:val="001620E5"/>
    <w:rsid w:val="00162FC1"/>
    <w:rsid w:val="00164A57"/>
    <w:rsid w:val="00165397"/>
    <w:rsid w:val="00165530"/>
    <w:rsid w:val="00165A15"/>
    <w:rsid w:val="001673FD"/>
    <w:rsid w:val="001703A0"/>
    <w:rsid w:val="001741E1"/>
    <w:rsid w:val="00174B0E"/>
    <w:rsid w:val="00182152"/>
    <w:rsid w:val="0018744D"/>
    <w:rsid w:val="001876A2"/>
    <w:rsid w:val="001954E6"/>
    <w:rsid w:val="001A3E20"/>
    <w:rsid w:val="001A7CFC"/>
    <w:rsid w:val="001B3A2F"/>
    <w:rsid w:val="001B479B"/>
    <w:rsid w:val="001C0042"/>
    <w:rsid w:val="001C3115"/>
    <w:rsid w:val="001C763A"/>
    <w:rsid w:val="001D0AC5"/>
    <w:rsid w:val="001D48FD"/>
    <w:rsid w:val="001D50A2"/>
    <w:rsid w:val="001D67A6"/>
    <w:rsid w:val="001E0208"/>
    <w:rsid w:val="001E6683"/>
    <w:rsid w:val="001E6F68"/>
    <w:rsid w:val="001F1493"/>
    <w:rsid w:val="001F1B68"/>
    <w:rsid w:val="001F1E78"/>
    <w:rsid w:val="001F4E06"/>
    <w:rsid w:val="001F4EF5"/>
    <w:rsid w:val="001F6785"/>
    <w:rsid w:val="002030C9"/>
    <w:rsid w:val="00206F39"/>
    <w:rsid w:val="00211922"/>
    <w:rsid w:val="0021685F"/>
    <w:rsid w:val="002231AE"/>
    <w:rsid w:val="002231DF"/>
    <w:rsid w:val="00224D8A"/>
    <w:rsid w:val="002318C9"/>
    <w:rsid w:val="00232FC9"/>
    <w:rsid w:val="00233DE7"/>
    <w:rsid w:val="00235E96"/>
    <w:rsid w:val="002405A6"/>
    <w:rsid w:val="00240B68"/>
    <w:rsid w:val="00242051"/>
    <w:rsid w:val="00244ED8"/>
    <w:rsid w:val="00250A4E"/>
    <w:rsid w:val="00250B0A"/>
    <w:rsid w:val="00250DC1"/>
    <w:rsid w:val="00252F7E"/>
    <w:rsid w:val="002626E3"/>
    <w:rsid w:val="00265B96"/>
    <w:rsid w:val="0027052F"/>
    <w:rsid w:val="002721B8"/>
    <w:rsid w:val="00276FCD"/>
    <w:rsid w:val="0028132C"/>
    <w:rsid w:val="00281819"/>
    <w:rsid w:val="0028363C"/>
    <w:rsid w:val="00284797"/>
    <w:rsid w:val="00284B33"/>
    <w:rsid w:val="00285BBE"/>
    <w:rsid w:val="002863A3"/>
    <w:rsid w:val="002910BD"/>
    <w:rsid w:val="00294FFD"/>
    <w:rsid w:val="00295748"/>
    <w:rsid w:val="0029579A"/>
    <w:rsid w:val="002978D7"/>
    <w:rsid w:val="002A0A9D"/>
    <w:rsid w:val="002A2418"/>
    <w:rsid w:val="002A3205"/>
    <w:rsid w:val="002A3B72"/>
    <w:rsid w:val="002A5240"/>
    <w:rsid w:val="002A5CAD"/>
    <w:rsid w:val="002A69FC"/>
    <w:rsid w:val="002B02CA"/>
    <w:rsid w:val="002B2FDC"/>
    <w:rsid w:val="002B307C"/>
    <w:rsid w:val="002B49B8"/>
    <w:rsid w:val="002B5552"/>
    <w:rsid w:val="002B7BBD"/>
    <w:rsid w:val="002C3B68"/>
    <w:rsid w:val="002D1844"/>
    <w:rsid w:val="002D2427"/>
    <w:rsid w:val="002D5D2C"/>
    <w:rsid w:val="002D641A"/>
    <w:rsid w:val="002E0985"/>
    <w:rsid w:val="002E3CDF"/>
    <w:rsid w:val="002F037A"/>
    <w:rsid w:val="002F58CF"/>
    <w:rsid w:val="002F5BD6"/>
    <w:rsid w:val="002F6231"/>
    <w:rsid w:val="00301D38"/>
    <w:rsid w:val="003166DF"/>
    <w:rsid w:val="00317659"/>
    <w:rsid w:val="00320D4A"/>
    <w:rsid w:val="00323014"/>
    <w:rsid w:val="00323B8D"/>
    <w:rsid w:val="003366B1"/>
    <w:rsid w:val="0034577D"/>
    <w:rsid w:val="003476CC"/>
    <w:rsid w:val="003507F9"/>
    <w:rsid w:val="00351A8F"/>
    <w:rsid w:val="003521E7"/>
    <w:rsid w:val="00360B42"/>
    <w:rsid w:val="003645DE"/>
    <w:rsid w:val="0036523B"/>
    <w:rsid w:val="00365B13"/>
    <w:rsid w:val="00365DA1"/>
    <w:rsid w:val="00371F20"/>
    <w:rsid w:val="00372543"/>
    <w:rsid w:val="00380E87"/>
    <w:rsid w:val="0038110B"/>
    <w:rsid w:val="00390512"/>
    <w:rsid w:val="00390EEB"/>
    <w:rsid w:val="003953F0"/>
    <w:rsid w:val="003A01CD"/>
    <w:rsid w:val="003A0552"/>
    <w:rsid w:val="003A2031"/>
    <w:rsid w:val="003A3C45"/>
    <w:rsid w:val="003A5A2D"/>
    <w:rsid w:val="003B0F86"/>
    <w:rsid w:val="003B28D1"/>
    <w:rsid w:val="003B2C64"/>
    <w:rsid w:val="003B58DD"/>
    <w:rsid w:val="003B76AB"/>
    <w:rsid w:val="003C285E"/>
    <w:rsid w:val="003D0821"/>
    <w:rsid w:val="003D23A9"/>
    <w:rsid w:val="003D3200"/>
    <w:rsid w:val="003D40C4"/>
    <w:rsid w:val="003D534C"/>
    <w:rsid w:val="003D6E9F"/>
    <w:rsid w:val="003E6952"/>
    <w:rsid w:val="003E6B99"/>
    <w:rsid w:val="003E706B"/>
    <w:rsid w:val="003F5EC7"/>
    <w:rsid w:val="00401594"/>
    <w:rsid w:val="00401928"/>
    <w:rsid w:val="00403EBE"/>
    <w:rsid w:val="00405B6D"/>
    <w:rsid w:val="004078C9"/>
    <w:rsid w:val="00407FC0"/>
    <w:rsid w:val="00411B36"/>
    <w:rsid w:val="0041650D"/>
    <w:rsid w:val="004178A7"/>
    <w:rsid w:val="00417F9B"/>
    <w:rsid w:val="004212A5"/>
    <w:rsid w:val="00421A87"/>
    <w:rsid w:val="00422A35"/>
    <w:rsid w:val="004235D2"/>
    <w:rsid w:val="0042453F"/>
    <w:rsid w:val="00425000"/>
    <w:rsid w:val="0043001B"/>
    <w:rsid w:val="0043033B"/>
    <w:rsid w:val="00432424"/>
    <w:rsid w:val="00435FAB"/>
    <w:rsid w:val="00440EC2"/>
    <w:rsid w:val="00442FD2"/>
    <w:rsid w:val="00444601"/>
    <w:rsid w:val="00452DEA"/>
    <w:rsid w:val="00453205"/>
    <w:rsid w:val="0045370E"/>
    <w:rsid w:val="00454283"/>
    <w:rsid w:val="004546B4"/>
    <w:rsid w:val="00456B49"/>
    <w:rsid w:val="00462E0A"/>
    <w:rsid w:val="0046364B"/>
    <w:rsid w:val="00465DDB"/>
    <w:rsid w:val="00466FDA"/>
    <w:rsid w:val="00474553"/>
    <w:rsid w:val="00475659"/>
    <w:rsid w:val="00481326"/>
    <w:rsid w:val="00484179"/>
    <w:rsid w:val="00484636"/>
    <w:rsid w:val="0048681E"/>
    <w:rsid w:val="00491376"/>
    <w:rsid w:val="0049298D"/>
    <w:rsid w:val="00497BAE"/>
    <w:rsid w:val="004A2130"/>
    <w:rsid w:val="004A2836"/>
    <w:rsid w:val="004A427B"/>
    <w:rsid w:val="004A58E5"/>
    <w:rsid w:val="004A7FB7"/>
    <w:rsid w:val="004B026D"/>
    <w:rsid w:val="004B562C"/>
    <w:rsid w:val="004B7CFC"/>
    <w:rsid w:val="004C0527"/>
    <w:rsid w:val="004C3ACE"/>
    <w:rsid w:val="004C5764"/>
    <w:rsid w:val="004C663D"/>
    <w:rsid w:val="004C7CB5"/>
    <w:rsid w:val="004D0DE5"/>
    <w:rsid w:val="004E0197"/>
    <w:rsid w:val="004E478F"/>
    <w:rsid w:val="004F082B"/>
    <w:rsid w:val="004F4645"/>
    <w:rsid w:val="00501E25"/>
    <w:rsid w:val="00507A64"/>
    <w:rsid w:val="005113EA"/>
    <w:rsid w:val="00515F88"/>
    <w:rsid w:val="005167B6"/>
    <w:rsid w:val="005214D8"/>
    <w:rsid w:val="00524680"/>
    <w:rsid w:val="00525972"/>
    <w:rsid w:val="00526AA4"/>
    <w:rsid w:val="00542076"/>
    <w:rsid w:val="005476EF"/>
    <w:rsid w:val="005500D1"/>
    <w:rsid w:val="0055111A"/>
    <w:rsid w:val="00552402"/>
    <w:rsid w:val="00552541"/>
    <w:rsid w:val="00552CA8"/>
    <w:rsid w:val="0055467F"/>
    <w:rsid w:val="005613B4"/>
    <w:rsid w:val="00566988"/>
    <w:rsid w:val="005704FB"/>
    <w:rsid w:val="005711DF"/>
    <w:rsid w:val="00574362"/>
    <w:rsid w:val="00577267"/>
    <w:rsid w:val="00577894"/>
    <w:rsid w:val="005811EA"/>
    <w:rsid w:val="00581674"/>
    <w:rsid w:val="0058173D"/>
    <w:rsid w:val="0058285F"/>
    <w:rsid w:val="00587EBD"/>
    <w:rsid w:val="00592686"/>
    <w:rsid w:val="00594212"/>
    <w:rsid w:val="00596378"/>
    <w:rsid w:val="00596A49"/>
    <w:rsid w:val="005972EB"/>
    <w:rsid w:val="00597D51"/>
    <w:rsid w:val="005A18E8"/>
    <w:rsid w:val="005A4A61"/>
    <w:rsid w:val="005B0B1B"/>
    <w:rsid w:val="005B2AB8"/>
    <w:rsid w:val="005B6299"/>
    <w:rsid w:val="005C1750"/>
    <w:rsid w:val="005C2C4E"/>
    <w:rsid w:val="005C2D46"/>
    <w:rsid w:val="005C4026"/>
    <w:rsid w:val="005D5A5A"/>
    <w:rsid w:val="005E2C3E"/>
    <w:rsid w:val="005E7187"/>
    <w:rsid w:val="005F103F"/>
    <w:rsid w:val="005F3232"/>
    <w:rsid w:val="005F6A03"/>
    <w:rsid w:val="005F70D4"/>
    <w:rsid w:val="005F749D"/>
    <w:rsid w:val="00604C7D"/>
    <w:rsid w:val="00606980"/>
    <w:rsid w:val="006108FE"/>
    <w:rsid w:val="00610FE2"/>
    <w:rsid w:val="00613D63"/>
    <w:rsid w:val="006174BB"/>
    <w:rsid w:val="00621790"/>
    <w:rsid w:val="00621874"/>
    <w:rsid w:val="006239A3"/>
    <w:rsid w:val="00625742"/>
    <w:rsid w:val="00627604"/>
    <w:rsid w:val="00636F9D"/>
    <w:rsid w:val="0064312A"/>
    <w:rsid w:val="006518C5"/>
    <w:rsid w:val="0065272D"/>
    <w:rsid w:val="00652B73"/>
    <w:rsid w:val="00652D02"/>
    <w:rsid w:val="00662AD3"/>
    <w:rsid w:val="006666A4"/>
    <w:rsid w:val="00676A42"/>
    <w:rsid w:val="0068015A"/>
    <w:rsid w:val="00681CA8"/>
    <w:rsid w:val="0068289E"/>
    <w:rsid w:val="00682B3F"/>
    <w:rsid w:val="00683F28"/>
    <w:rsid w:val="00686AD4"/>
    <w:rsid w:val="00687FC7"/>
    <w:rsid w:val="00696CB6"/>
    <w:rsid w:val="006A120B"/>
    <w:rsid w:val="006A7078"/>
    <w:rsid w:val="006B37F5"/>
    <w:rsid w:val="006C08FF"/>
    <w:rsid w:val="006C0C9D"/>
    <w:rsid w:val="006C1B1B"/>
    <w:rsid w:val="006C228C"/>
    <w:rsid w:val="006C288F"/>
    <w:rsid w:val="006C415A"/>
    <w:rsid w:val="006D18C0"/>
    <w:rsid w:val="006D1FE3"/>
    <w:rsid w:val="006E41BC"/>
    <w:rsid w:val="006E503C"/>
    <w:rsid w:val="006E5FF7"/>
    <w:rsid w:val="006E7581"/>
    <w:rsid w:val="006F223F"/>
    <w:rsid w:val="006F6C8F"/>
    <w:rsid w:val="0070192A"/>
    <w:rsid w:val="00702772"/>
    <w:rsid w:val="00703FF4"/>
    <w:rsid w:val="0070420D"/>
    <w:rsid w:val="00705C1C"/>
    <w:rsid w:val="0070640B"/>
    <w:rsid w:val="007109A6"/>
    <w:rsid w:val="00711410"/>
    <w:rsid w:val="007229FD"/>
    <w:rsid w:val="00723732"/>
    <w:rsid w:val="00723B76"/>
    <w:rsid w:val="00723CE2"/>
    <w:rsid w:val="00726BB9"/>
    <w:rsid w:val="00735C1E"/>
    <w:rsid w:val="00737333"/>
    <w:rsid w:val="00740EEE"/>
    <w:rsid w:val="00741BE7"/>
    <w:rsid w:val="00752FBF"/>
    <w:rsid w:val="00754FA4"/>
    <w:rsid w:val="00755107"/>
    <w:rsid w:val="00755EA0"/>
    <w:rsid w:val="00764EE9"/>
    <w:rsid w:val="0076501A"/>
    <w:rsid w:val="00766281"/>
    <w:rsid w:val="00766C1E"/>
    <w:rsid w:val="00767A09"/>
    <w:rsid w:val="00771CFD"/>
    <w:rsid w:val="007755A6"/>
    <w:rsid w:val="0077589C"/>
    <w:rsid w:val="00777A45"/>
    <w:rsid w:val="00777E79"/>
    <w:rsid w:val="007801D0"/>
    <w:rsid w:val="007820F0"/>
    <w:rsid w:val="00786B9D"/>
    <w:rsid w:val="00790997"/>
    <w:rsid w:val="00790D44"/>
    <w:rsid w:val="007924AA"/>
    <w:rsid w:val="00796C9F"/>
    <w:rsid w:val="007A0D20"/>
    <w:rsid w:val="007A0FA7"/>
    <w:rsid w:val="007A2388"/>
    <w:rsid w:val="007A639C"/>
    <w:rsid w:val="007C0B97"/>
    <w:rsid w:val="007C1E47"/>
    <w:rsid w:val="007C6F15"/>
    <w:rsid w:val="007D13E9"/>
    <w:rsid w:val="007D2103"/>
    <w:rsid w:val="007D2485"/>
    <w:rsid w:val="007D3F36"/>
    <w:rsid w:val="007D625D"/>
    <w:rsid w:val="007E1094"/>
    <w:rsid w:val="007E21CA"/>
    <w:rsid w:val="007E2C82"/>
    <w:rsid w:val="007E38C0"/>
    <w:rsid w:val="007E393F"/>
    <w:rsid w:val="007F412D"/>
    <w:rsid w:val="007F5221"/>
    <w:rsid w:val="007F7341"/>
    <w:rsid w:val="00800633"/>
    <w:rsid w:val="00802D41"/>
    <w:rsid w:val="00803625"/>
    <w:rsid w:val="008039D9"/>
    <w:rsid w:val="0081011E"/>
    <w:rsid w:val="00811F9B"/>
    <w:rsid w:val="00815F0F"/>
    <w:rsid w:val="008173D9"/>
    <w:rsid w:val="00825AB0"/>
    <w:rsid w:val="00826E07"/>
    <w:rsid w:val="00827003"/>
    <w:rsid w:val="00832E39"/>
    <w:rsid w:val="00836A0C"/>
    <w:rsid w:val="0083711C"/>
    <w:rsid w:val="00837339"/>
    <w:rsid w:val="00840E8C"/>
    <w:rsid w:val="008414E5"/>
    <w:rsid w:val="00842B35"/>
    <w:rsid w:val="00842DDD"/>
    <w:rsid w:val="008453D8"/>
    <w:rsid w:val="00855678"/>
    <w:rsid w:val="0085624A"/>
    <w:rsid w:val="00857B0D"/>
    <w:rsid w:val="00861470"/>
    <w:rsid w:val="008629BA"/>
    <w:rsid w:val="00863909"/>
    <w:rsid w:val="0086487C"/>
    <w:rsid w:val="008738C8"/>
    <w:rsid w:val="0087428A"/>
    <w:rsid w:val="00874A9E"/>
    <w:rsid w:val="00880562"/>
    <w:rsid w:val="00885B4A"/>
    <w:rsid w:val="00886DEA"/>
    <w:rsid w:val="00896CFE"/>
    <w:rsid w:val="008A59AA"/>
    <w:rsid w:val="008A65E6"/>
    <w:rsid w:val="008B02E6"/>
    <w:rsid w:val="008B58B3"/>
    <w:rsid w:val="008B783F"/>
    <w:rsid w:val="008B79A6"/>
    <w:rsid w:val="008C076A"/>
    <w:rsid w:val="008C0CC4"/>
    <w:rsid w:val="008C57D6"/>
    <w:rsid w:val="008D1780"/>
    <w:rsid w:val="008D2F0F"/>
    <w:rsid w:val="008D3A55"/>
    <w:rsid w:val="008E50AF"/>
    <w:rsid w:val="008E7120"/>
    <w:rsid w:val="008F1803"/>
    <w:rsid w:val="008F4EC5"/>
    <w:rsid w:val="008F619E"/>
    <w:rsid w:val="008F719D"/>
    <w:rsid w:val="009012ED"/>
    <w:rsid w:val="009020D8"/>
    <w:rsid w:val="00903372"/>
    <w:rsid w:val="0090525C"/>
    <w:rsid w:val="009104F6"/>
    <w:rsid w:val="0091608E"/>
    <w:rsid w:val="00920E8E"/>
    <w:rsid w:val="00921130"/>
    <w:rsid w:val="00922DBB"/>
    <w:rsid w:val="00924E25"/>
    <w:rsid w:val="0093158D"/>
    <w:rsid w:val="00934CD6"/>
    <w:rsid w:val="0093505B"/>
    <w:rsid w:val="00937F94"/>
    <w:rsid w:val="00943021"/>
    <w:rsid w:val="00947777"/>
    <w:rsid w:val="0095077B"/>
    <w:rsid w:val="00956933"/>
    <w:rsid w:val="009602C8"/>
    <w:rsid w:val="0096316C"/>
    <w:rsid w:val="009644CC"/>
    <w:rsid w:val="00964DC6"/>
    <w:rsid w:val="00965BE0"/>
    <w:rsid w:val="00965DDA"/>
    <w:rsid w:val="0096650B"/>
    <w:rsid w:val="00966938"/>
    <w:rsid w:val="00967A67"/>
    <w:rsid w:val="00970474"/>
    <w:rsid w:val="009800CB"/>
    <w:rsid w:val="00981AEF"/>
    <w:rsid w:val="00984262"/>
    <w:rsid w:val="009852D9"/>
    <w:rsid w:val="00995699"/>
    <w:rsid w:val="009A08B1"/>
    <w:rsid w:val="009A356C"/>
    <w:rsid w:val="009A3625"/>
    <w:rsid w:val="009B30BF"/>
    <w:rsid w:val="009C08FA"/>
    <w:rsid w:val="009C3227"/>
    <w:rsid w:val="009C49A4"/>
    <w:rsid w:val="009C6650"/>
    <w:rsid w:val="009D0A86"/>
    <w:rsid w:val="009D7AB8"/>
    <w:rsid w:val="009E3AFB"/>
    <w:rsid w:val="009E3BC5"/>
    <w:rsid w:val="009F1354"/>
    <w:rsid w:val="009F27BD"/>
    <w:rsid w:val="009F48F4"/>
    <w:rsid w:val="009F66FF"/>
    <w:rsid w:val="009F6982"/>
    <w:rsid w:val="009F6A22"/>
    <w:rsid w:val="00A00174"/>
    <w:rsid w:val="00A00892"/>
    <w:rsid w:val="00A0200A"/>
    <w:rsid w:val="00A07BC4"/>
    <w:rsid w:val="00A13BE5"/>
    <w:rsid w:val="00A16317"/>
    <w:rsid w:val="00A16C68"/>
    <w:rsid w:val="00A216D4"/>
    <w:rsid w:val="00A22A81"/>
    <w:rsid w:val="00A2326A"/>
    <w:rsid w:val="00A2572E"/>
    <w:rsid w:val="00A25C03"/>
    <w:rsid w:val="00A2795B"/>
    <w:rsid w:val="00A30605"/>
    <w:rsid w:val="00A30F2B"/>
    <w:rsid w:val="00A35FA0"/>
    <w:rsid w:val="00A470A1"/>
    <w:rsid w:val="00A47E60"/>
    <w:rsid w:val="00A546B3"/>
    <w:rsid w:val="00A54733"/>
    <w:rsid w:val="00A577BA"/>
    <w:rsid w:val="00A7091E"/>
    <w:rsid w:val="00A713CD"/>
    <w:rsid w:val="00A73968"/>
    <w:rsid w:val="00A7489C"/>
    <w:rsid w:val="00A813F6"/>
    <w:rsid w:val="00A834C5"/>
    <w:rsid w:val="00A9020C"/>
    <w:rsid w:val="00A92A07"/>
    <w:rsid w:val="00A92C60"/>
    <w:rsid w:val="00A937CE"/>
    <w:rsid w:val="00A93DAC"/>
    <w:rsid w:val="00A97693"/>
    <w:rsid w:val="00A97E92"/>
    <w:rsid w:val="00AA29F6"/>
    <w:rsid w:val="00AA6A08"/>
    <w:rsid w:val="00AB051C"/>
    <w:rsid w:val="00AB12BE"/>
    <w:rsid w:val="00AB30AE"/>
    <w:rsid w:val="00AB3ECF"/>
    <w:rsid w:val="00AC4DD8"/>
    <w:rsid w:val="00AC7272"/>
    <w:rsid w:val="00AD1F9E"/>
    <w:rsid w:val="00AD2022"/>
    <w:rsid w:val="00AD2681"/>
    <w:rsid w:val="00AD3B7A"/>
    <w:rsid w:val="00AD5703"/>
    <w:rsid w:val="00AE0601"/>
    <w:rsid w:val="00AE56F9"/>
    <w:rsid w:val="00AF02BC"/>
    <w:rsid w:val="00AF04D2"/>
    <w:rsid w:val="00B03B11"/>
    <w:rsid w:val="00B117CA"/>
    <w:rsid w:val="00B14EA0"/>
    <w:rsid w:val="00B158D9"/>
    <w:rsid w:val="00B16E66"/>
    <w:rsid w:val="00B17196"/>
    <w:rsid w:val="00B2207A"/>
    <w:rsid w:val="00B27D02"/>
    <w:rsid w:val="00B317B9"/>
    <w:rsid w:val="00B31EEC"/>
    <w:rsid w:val="00B33C33"/>
    <w:rsid w:val="00B3596B"/>
    <w:rsid w:val="00B35B85"/>
    <w:rsid w:val="00B36530"/>
    <w:rsid w:val="00B372AB"/>
    <w:rsid w:val="00B37478"/>
    <w:rsid w:val="00B4162F"/>
    <w:rsid w:val="00B423EA"/>
    <w:rsid w:val="00B42454"/>
    <w:rsid w:val="00B42818"/>
    <w:rsid w:val="00B43728"/>
    <w:rsid w:val="00B45C32"/>
    <w:rsid w:val="00B45E97"/>
    <w:rsid w:val="00B46390"/>
    <w:rsid w:val="00B476AB"/>
    <w:rsid w:val="00B47C47"/>
    <w:rsid w:val="00B52B4A"/>
    <w:rsid w:val="00B546D5"/>
    <w:rsid w:val="00B54D43"/>
    <w:rsid w:val="00B57D4F"/>
    <w:rsid w:val="00B634A1"/>
    <w:rsid w:val="00B663E2"/>
    <w:rsid w:val="00B664AD"/>
    <w:rsid w:val="00B723FB"/>
    <w:rsid w:val="00B72533"/>
    <w:rsid w:val="00B7337C"/>
    <w:rsid w:val="00B73C1A"/>
    <w:rsid w:val="00B775B8"/>
    <w:rsid w:val="00B777ED"/>
    <w:rsid w:val="00B83978"/>
    <w:rsid w:val="00B867C7"/>
    <w:rsid w:val="00B910A4"/>
    <w:rsid w:val="00B91967"/>
    <w:rsid w:val="00B926E9"/>
    <w:rsid w:val="00B94B27"/>
    <w:rsid w:val="00B94C77"/>
    <w:rsid w:val="00B95348"/>
    <w:rsid w:val="00B9537B"/>
    <w:rsid w:val="00B95895"/>
    <w:rsid w:val="00BA72EF"/>
    <w:rsid w:val="00BB108A"/>
    <w:rsid w:val="00BB1CEE"/>
    <w:rsid w:val="00BB3698"/>
    <w:rsid w:val="00BB4021"/>
    <w:rsid w:val="00BB519F"/>
    <w:rsid w:val="00BC11B2"/>
    <w:rsid w:val="00BC1E5F"/>
    <w:rsid w:val="00BC3C5B"/>
    <w:rsid w:val="00BC4EE0"/>
    <w:rsid w:val="00BD0226"/>
    <w:rsid w:val="00BD4D0C"/>
    <w:rsid w:val="00BD4F15"/>
    <w:rsid w:val="00BD4F3E"/>
    <w:rsid w:val="00BD6572"/>
    <w:rsid w:val="00BE1443"/>
    <w:rsid w:val="00BE4F89"/>
    <w:rsid w:val="00BE55EB"/>
    <w:rsid w:val="00BE6948"/>
    <w:rsid w:val="00BF315B"/>
    <w:rsid w:val="00BF6E0E"/>
    <w:rsid w:val="00C02E24"/>
    <w:rsid w:val="00C0331B"/>
    <w:rsid w:val="00C10B5C"/>
    <w:rsid w:val="00C11CF1"/>
    <w:rsid w:val="00C1276B"/>
    <w:rsid w:val="00C137B4"/>
    <w:rsid w:val="00C16086"/>
    <w:rsid w:val="00C17AEB"/>
    <w:rsid w:val="00C22BCA"/>
    <w:rsid w:val="00C26B0E"/>
    <w:rsid w:val="00C31469"/>
    <w:rsid w:val="00C347A5"/>
    <w:rsid w:val="00C410D1"/>
    <w:rsid w:val="00C434CE"/>
    <w:rsid w:val="00C43B00"/>
    <w:rsid w:val="00C43CB1"/>
    <w:rsid w:val="00C44C72"/>
    <w:rsid w:val="00C44CC4"/>
    <w:rsid w:val="00C45C8F"/>
    <w:rsid w:val="00C467D2"/>
    <w:rsid w:val="00C527FA"/>
    <w:rsid w:val="00C547F4"/>
    <w:rsid w:val="00C63111"/>
    <w:rsid w:val="00C632CA"/>
    <w:rsid w:val="00C65401"/>
    <w:rsid w:val="00C65DF4"/>
    <w:rsid w:val="00C710ED"/>
    <w:rsid w:val="00C712F9"/>
    <w:rsid w:val="00C71F1C"/>
    <w:rsid w:val="00C7542D"/>
    <w:rsid w:val="00C7585B"/>
    <w:rsid w:val="00C76413"/>
    <w:rsid w:val="00C80D01"/>
    <w:rsid w:val="00C920E1"/>
    <w:rsid w:val="00C9501E"/>
    <w:rsid w:val="00C95F38"/>
    <w:rsid w:val="00C96E50"/>
    <w:rsid w:val="00C97E70"/>
    <w:rsid w:val="00CA0007"/>
    <w:rsid w:val="00CA0AF3"/>
    <w:rsid w:val="00CA58C4"/>
    <w:rsid w:val="00CA6796"/>
    <w:rsid w:val="00CB580E"/>
    <w:rsid w:val="00CB5FEF"/>
    <w:rsid w:val="00CB691E"/>
    <w:rsid w:val="00CC0C81"/>
    <w:rsid w:val="00CC1315"/>
    <w:rsid w:val="00CC53F8"/>
    <w:rsid w:val="00CC70CE"/>
    <w:rsid w:val="00CD0A65"/>
    <w:rsid w:val="00CD2CEC"/>
    <w:rsid w:val="00CD5170"/>
    <w:rsid w:val="00CD6EA4"/>
    <w:rsid w:val="00CE2B21"/>
    <w:rsid w:val="00CE37D4"/>
    <w:rsid w:val="00CE3DDA"/>
    <w:rsid w:val="00CE4BED"/>
    <w:rsid w:val="00CE54B0"/>
    <w:rsid w:val="00CE6D27"/>
    <w:rsid w:val="00CF1F8B"/>
    <w:rsid w:val="00CF2A76"/>
    <w:rsid w:val="00CF2BC6"/>
    <w:rsid w:val="00CF4F66"/>
    <w:rsid w:val="00D03014"/>
    <w:rsid w:val="00D04048"/>
    <w:rsid w:val="00D04FFB"/>
    <w:rsid w:val="00D05EC3"/>
    <w:rsid w:val="00D07511"/>
    <w:rsid w:val="00D12045"/>
    <w:rsid w:val="00D13946"/>
    <w:rsid w:val="00D16BB7"/>
    <w:rsid w:val="00D22792"/>
    <w:rsid w:val="00D3185A"/>
    <w:rsid w:val="00D31FC1"/>
    <w:rsid w:val="00D33D94"/>
    <w:rsid w:val="00D416D5"/>
    <w:rsid w:val="00D50876"/>
    <w:rsid w:val="00D57891"/>
    <w:rsid w:val="00D663F7"/>
    <w:rsid w:val="00D66E90"/>
    <w:rsid w:val="00D678C0"/>
    <w:rsid w:val="00D80FE4"/>
    <w:rsid w:val="00D911A3"/>
    <w:rsid w:val="00D975FC"/>
    <w:rsid w:val="00DA305D"/>
    <w:rsid w:val="00DA6FB4"/>
    <w:rsid w:val="00DC6B30"/>
    <w:rsid w:val="00DD1113"/>
    <w:rsid w:val="00DE63D0"/>
    <w:rsid w:val="00DE7137"/>
    <w:rsid w:val="00DF14C1"/>
    <w:rsid w:val="00DF276D"/>
    <w:rsid w:val="00DF3465"/>
    <w:rsid w:val="00DF52EB"/>
    <w:rsid w:val="00DF5A6B"/>
    <w:rsid w:val="00DF71AA"/>
    <w:rsid w:val="00DF7950"/>
    <w:rsid w:val="00E010EC"/>
    <w:rsid w:val="00E02078"/>
    <w:rsid w:val="00E0500C"/>
    <w:rsid w:val="00E06214"/>
    <w:rsid w:val="00E160AD"/>
    <w:rsid w:val="00E169F0"/>
    <w:rsid w:val="00E214A6"/>
    <w:rsid w:val="00E21FE5"/>
    <w:rsid w:val="00E23718"/>
    <w:rsid w:val="00E24DD0"/>
    <w:rsid w:val="00E27910"/>
    <w:rsid w:val="00E31534"/>
    <w:rsid w:val="00E425D9"/>
    <w:rsid w:val="00E434C1"/>
    <w:rsid w:val="00E44BAC"/>
    <w:rsid w:val="00E45CD1"/>
    <w:rsid w:val="00E52B43"/>
    <w:rsid w:val="00E64108"/>
    <w:rsid w:val="00E675AC"/>
    <w:rsid w:val="00E67BB6"/>
    <w:rsid w:val="00E72F44"/>
    <w:rsid w:val="00E73C52"/>
    <w:rsid w:val="00E7479E"/>
    <w:rsid w:val="00E74C7D"/>
    <w:rsid w:val="00E761E0"/>
    <w:rsid w:val="00E80CDD"/>
    <w:rsid w:val="00E80FC2"/>
    <w:rsid w:val="00E854E5"/>
    <w:rsid w:val="00E9096F"/>
    <w:rsid w:val="00E921C7"/>
    <w:rsid w:val="00E922FD"/>
    <w:rsid w:val="00E9256D"/>
    <w:rsid w:val="00E9474C"/>
    <w:rsid w:val="00EA4622"/>
    <w:rsid w:val="00EB2478"/>
    <w:rsid w:val="00EB2876"/>
    <w:rsid w:val="00EB44D0"/>
    <w:rsid w:val="00EB4E48"/>
    <w:rsid w:val="00EB67A5"/>
    <w:rsid w:val="00EB69F2"/>
    <w:rsid w:val="00EC17F6"/>
    <w:rsid w:val="00EC7CB0"/>
    <w:rsid w:val="00EC7D23"/>
    <w:rsid w:val="00ED009F"/>
    <w:rsid w:val="00ED0B5E"/>
    <w:rsid w:val="00ED21B6"/>
    <w:rsid w:val="00ED3C45"/>
    <w:rsid w:val="00ED46E9"/>
    <w:rsid w:val="00ED50DC"/>
    <w:rsid w:val="00EE01E0"/>
    <w:rsid w:val="00EE5B55"/>
    <w:rsid w:val="00EF0995"/>
    <w:rsid w:val="00EF0CEF"/>
    <w:rsid w:val="00EF70D5"/>
    <w:rsid w:val="00EF77B0"/>
    <w:rsid w:val="00F047BE"/>
    <w:rsid w:val="00F05527"/>
    <w:rsid w:val="00F11216"/>
    <w:rsid w:val="00F141F3"/>
    <w:rsid w:val="00F142A0"/>
    <w:rsid w:val="00F1547C"/>
    <w:rsid w:val="00F16D87"/>
    <w:rsid w:val="00F235C4"/>
    <w:rsid w:val="00F30512"/>
    <w:rsid w:val="00F344C7"/>
    <w:rsid w:val="00F35F5D"/>
    <w:rsid w:val="00F41935"/>
    <w:rsid w:val="00F44162"/>
    <w:rsid w:val="00F465E6"/>
    <w:rsid w:val="00F500FB"/>
    <w:rsid w:val="00F51FCE"/>
    <w:rsid w:val="00F52F1C"/>
    <w:rsid w:val="00F56C8F"/>
    <w:rsid w:val="00F5742F"/>
    <w:rsid w:val="00F65459"/>
    <w:rsid w:val="00F67E10"/>
    <w:rsid w:val="00F73924"/>
    <w:rsid w:val="00F81823"/>
    <w:rsid w:val="00F844B9"/>
    <w:rsid w:val="00F858FE"/>
    <w:rsid w:val="00F920AE"/>
    <w:rsid w:val="00F92BCB"/>
    <w:rsid w:val="00F93DC0"/>
    <w:rsid w:val="00F96F6F"/>
    <w:rsid w:val="00F97CDD"/>
    <w:rsid w:val="00FA00F8"/>
    <w:rsid w:val="00FA01C3"/>
    <w:rsid w:val="00FA4071"/>
    <w:rsid w:val="00FA5D74"/>
    <w:rsid w:val="00FB05C1"/>
    <w:rsid w:val="00FB0CB1"/>
    <w:rsid w:val="00FB0D10"/>
    <w:rsid w:val="00FB386B"/>
    <w:rsid w:val="00FB6833"/>
    <w:rsid w:val="00FC13B8"/>
    <w:rsid w:val="00FC21C0"/>
    <w:rsid w:val="00FC689D"/>
    <w:rsid w:val="00FC6CA9"/>
    <w:rsid w:val="00FD2116"/>
    <w:rsid w:val="00FD4966"/>
    <w:rsid w:val="00FE3129"/>
    <w:rsid w:val="00FE72EF"/>
    <w:rsid w:val="00FF23C7"/>
    <w:rsid w:val="00F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B2DE0-C83D-462D-A512-5F2E16BE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15A"/>
  </w:style>
  <w:style w:type="paragraph" w:styleId="a5">
    <w:name w:val="footer"/>
    <w:basedOn w:val="a"/>
    <w:link w:val="a6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415A"/>
  </w:style>
  <w:style w:type="paragraph" w:styleId="a7">
    <w:name w:val="Balloon Text"/>
    <w:basedOn w:val="a"/>
    <w:link w:val="a8"/>
    <w:uiPriority w:val="99"/>
    <w:semiHidden/>
    <w:unhideWhenUsed/>
    <w:rsid w:val="00ED009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9F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7EF34-8DB8-4AFE-92BA-7A4CBE96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Дмитрий Владимирович</dc:creator>
  <cp:keywords/>
  <dc:description/>
  <cp:lastModifiedBy>Виктория Попова</cp:lastModifiedBy>
  <cp:revision>4</cp:revision>
  <cp:lastPrinted>2018-06-09T12:59:00Z</cp:lastPrinted>
  <dcterms:created xsi:type="dcterms:W3CDTF">2018-06-09T08:54:00Z</dcterms:created>
  <dcterms:modified xsi:type="dcterms:W3CDTF">2018-06-09T13:00:00Z</dcterms:modified>
</cp:coreProperties>
</file>