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BA9" w:rsidRPr="0086423D" w:rsidRDefault="0086423D" w:rsidP="00F40BA9">
      <w:pPr>
        <w:tabs>
          <w:tab w:val="left" w:pos="870"/>
          <w:tab w:val="center" w:pos="4677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</w:pPr>
      <w:r w:rsidRPr="0086423D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 xml:space="preserve">Информация о проводимых мерах по предотвращению </w:t>
      </w:r>
      <w:r w:rsidRPr="0086423D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br/>
        <w:t xml:space="preserve">или урегулированию конфликта интересов гражданскими служащими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br/>
      </w:r>
      <w:r w:rsidRPr="0086423D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 xml:space="preserve">Комитета по благоустройству Санкт-Петербурга </w:t>
      </w:r>
      <w:r w:rsidRPr="0086423D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br/>
        <w:t xml:space="preserve">и работниками государственных учреждений </w:t>
      </w:r>
      <w:r w:rsidRPr="0086423D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br/>
        <w:t xml:space="preserve">и государственных унитарных предприятий, </w:t>
      </w:r>
      <w:r w:rsidRPr="0086423D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br/>
        <w:t>подведомственных Комитету по благоустройству Санкт-Петербурга</w:t>
      </w:r>
      <w:r w:rsidR="00F40BA9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br/>
        <w:t>в 1 квартале 2018</w:t>
      </w:r>
      <w:bookmarkStart w:id="0" w:name="_GoBack"/>
      <w:bookmarkEnd w:id="0"/>
      <w:r w:rsidR="00F40BA9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 xml:space="preserve"> года</w:t>
      </w:r>
    </w:p>
    <w:p w:rsidR="00D46889" w:rsidRDefault="00D46889" w:rsidP="00D468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E67A33">
        <w:rPr>
          <w:rFonts w:ascii="Times New Roman" w:eastAsia="Calibri" w:hAnsi="Times New Roman" w:cs="Times New Roman"/>
          <w:sz w:val="24"/>
          <w:szCs w:val="28"/>
        </w:rPr>
        <w:t xml:space="preserve">Государственные гражданские служащие Комитета </w:t>
      </w:r>
      <w:r w:rsidRPr="00E67A3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по благоустройству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br/>
      </w:r>
      <w:r w:rsidRPr="00E67A3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Санкт-Петербурга </w:t>
      </w:r>
      <w:r w:rsidRPr="00E67A33">
        <w:rPr>
          <w:rFonts w:ascii="Times New Roman" w:eastAsia="Calibri" w:hAnsi="Times New Roman" w:cs="Times New Roman"/>
          <w:sz w:val="24"/>
          <w:szCs w:val="28"/>
        </w:rPr>
        <w:t xml:space="preserve">(далее - Комитет) под роспись ознакомлены с Порядком сообщения государственными гражданскими служащими Санкт-Петербурга, замещающими должности государственной гражданской службы в Комитете по благоустройству </w:t>
      </w:r>
      <w:r>
        <w:rPr>
          <w:rFonts w:ascii="Times New Roman" w:eastAsia="Calibri" w:hAnsi="Times New Roman" w:cs="Times New Roman"/>
          <w:sz w:val="24"/>
          <w:szCs w:val="28"/>
        </w:rPr>
        <w:br/>
      </w:r>
      <w:r w:rsidRPr="00E67A33">
        <w:rPr>
          <w:rFonts w:ascii="Times New Roman" w:eastAsia="Calibri" w:hAnsi="Times New Roman" w:cs="Times New Roman"/>
          <w:sz w:val="24"/>
          <w:szCs w:val="28"/>
        </w:rPr>
        <w:t xml:space="preserve">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утвержденным приказом Комитета от 20.02.2016 № 141-л/с. </w:t>
      </w:r>
      <w:proofErr w:type="gramEnd"/>
    </w:p>
    <w:p w:rsidR="00D46889" w:rsidRPr="00E27204" w:rsidRDefault="00D46889" w:rsidP="00D468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C2B3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Гражданам при назначении их на должности государственной гражданской службы Санкт-Петербурга Комитета </w:t>
      </w:r>
      <w:r w:rsidRPr="000C2B3C">
        <w:rPr>
          <w:rFonts w:ascii="Times New Roman" w:eastAsia="Calibri" w:hAnsi="Times New Roman" w:cs="Times New Roman"/>
          <w:sz w:val="24"/>
          <w:szCs w:val="20"/>
        </w:rPr>
        <w:t xml:space="preserve">дается подробное разъяснение понятий «личная заинтересованность» и «конфликт интересов». </w:t>
      </w:r>
      <w:r w:rsidRPr="000C2B3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Граждане под роспись ознакамливаются </w:t>
      </w:r>
      <w:r w:rsidRPr="000C2B3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br/>
        <w:t xml:space="preserve">с Перечнем нормативных правовых и иных актов </w:t>
      </w:r>
      <w:r w:rsidRPr="0036246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br/>
        <w:t xml:space="preserve">и Санкт-Петербурга </w:t>
      </w:r>
      <w:r w:rsidRPr="000C2B3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о противодействии коррупции, содержащим, в том числе, </w:t>
      </w:r>
      <w:r w:rsidRPr="000C2B3C">
        <w:rPr>
          <w:rFonts w:ascii="Times New Roman" w:eastAsia="Calibri" w:hAnsi="Times New Roman" w:cs="Times New Roman"/>
          <w:sz w:val="24"/>
          <w:szCs w:val="20"/>
        </w:rPr>
        <w:t xml:space="preserve">Обзор типовых ситуаций конфликта интересов на государственной службе Российской Федерации и порядка их урегулирования (письмо Министерства труда и социальной защиты </w:t>
      </w:r>
      <w:r>
        <w:rPr>
          <w:rFonts w:ascii="Times New Roman" w:eastAsia="Calibri" w:hAnsi="Times New Roman" w:cs="Times New Roman"/>
          <w:sz w:val="24"/>
          <w:szCs w:val="20"/>
        </w:rPr>
        <w:t>РФ</w:t>
      </w:r>
      <w:r w:rsidRPr="000C2B3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r w:rsidRPr="000C2B3C">
        <w:rPr>
          <w:rFonts w:ascii="Times New Roman" w:eastAsia="Calibri" w:hAnsi="Times New Roman" w:cs="Times New Roman"/>
          <w:sz w:val="24"/>
          <w:szCs w:val="20"/>
        </w:rPr>
        <w:t>от 15.10.2012 № 18-2/10/1-2088)</w:t>
      </w:r>
      <w:r w:rsidRPr="000C2B3C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D46889" w:rsidRPr="00E27204" w:rsidRDefault="00D46889" w:rsidP="00D468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27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оценке ситуации на предмет возможности возникновения конфликта интересов гражданским служащим Комитета рекомендовано руководствоваться правовыми позициями, изложенными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27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бзоре типовых случаев конфликта интересов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72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государственной службе Российской Федерации и порядка их урегулир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(письмо Минтруда России </w:t>
      </w:r>
      <w:r w:rsidRPr="00E27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15.10.2012 № 18-2/10/1-2088), а также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27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бзоре практики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72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рассмотрению в 2012-2013 годах дел по спорам, связанным с привлечением государственных и муниципальных служащих</w:t>
      </w:r>
      <w:proofErr w:type="gramEnd"/>
      <w:r w:rsidRPr="00E27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дисциплинарной ответственности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7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совершение коррупционных проступков, </w:t>
      </w:r>
      <w:proofErr w:type="gramStart"/>
      <w:r w:rsidRPr="00E2720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</w:t>
      </w:r>
      <w:proofErr w:type="gramEnd"/>
      <w:r w:rsidRPr="00E27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Президиумом Верховного Суда Российской Федерации 30 июля 2014 года.</w:t>
      </w:r>
    </w:p>
    <w:p w:rsidR="00D46889" w:rsidRPr="00E67A33" w:rsidRDefault="00D46889" w:rsidP="00D46889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целью выявления конфликта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интересов обновляются сведения </w:t>
      </w:r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>о гражданских служащих Комитета и их родственниках.</w:t>
      </w:r>
      <w:r w:rsidRPr="00E67A33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</w:p>
    <w:p w:rsidR="00D46889" w:rsidRDefault="00D46889" w:rsidP="00D46889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E67A33">
        <w:rPr>
          <w:rFonts w:ascii="Times New Roman" w:eastAsia="Calibri" w:hAnsi="Times New Roman" w:cs="Times New Roman"/>
          <w:sz w:val="24"/>
          <w:szCs w:val="28"/>
          <w:lang w:eastAsia="ru-RU"/>
        </w:rPr>
        <w:t>По состоянию на отчетный период в целя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х выявления конфликта интересов </w:t>
      </w:r>
      <w:r w:rsidRPr="00E67A33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проанализированы сведения, представленные </w:t>
      </w:r>
      <w:r w:rsidRPr="002A145A">
        <w:rPr>
          <w:rFonts w:ascii="Times New Roman" w:eastAsia="Calibri" w:hAnsi="Times New Roman" w:cs="Times New Roman"/>
          <w:sz w:val="24"/>
          <w:szCs w:val="28"/>
          <w:lang w:eastAsia="ru-RU"/>
        </w:rPr>
        <w:t>91 государственным гражданским служащим</w:t>
      </w:r>
      <w:r w:rsidRPr="00E67A33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Комитета и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5</w:t>
      </w:r>
      <w:r w:rsidRPr="00E67A33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гражданами, поступающими на государственную гражданскую службу в Комитет.</w:t>
      </w:r>
    </w:p>
    <w:p w:rsidR="00D46889" w:rsidRDefault="00D46889" w:rsidP="00D46889">
      <w:pPr>
        <w:spacing w:after="0" w:line="240" w:lineRule="auto"/>
        <w:ind w:firstLine="720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6A0CC4">
        <w:rPr>
          <w:rFonts w:ascii="Times New Roman" w:eastAsia="Calibri" w:hAnsi="Times New Roman" w:cs="Times New Roman"/>
          <w:sz w:val="24"/>
          <w:szCs w:val="28"/>
          <w:lang w:eastAsia="ru-RU"/>
        </w:rPr>
        <w:t>При увольнении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DF13C5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с государственными гражданскими служащими Комитета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br/>
        <w:t>(</w:t>
      </w:r>
      <w:r w:rsidRPr="001C6DA1">
        <w:rPr>
          <w:rFonts w:ascii="Times New Roman" w:eastAsia="Calibri" w:hAnsi="Times New Roman" w:cs="Times New Roman"/>
          <w:sz w:val="24"/>
          <w:szCs w:val="28"/>
          <w:lang w:eastAsia="ru-RU"/>
        </w:rPr>
        <w:t>согласно утвержденному Перечню должностей госуд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арственной гражданской службы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br/>
      </w:r>
      <w:r w:rsidRPr="001C6DA1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Санкт-Петербурга, при замещении которых государственные гражданские служащие Комитета обязаны представлять сведения о своих доходах, об имуществе и обязательствах имущественного характера, а </w:t>
      </w:r>
      <w:r w:rsidRPr="00E272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также сведения о доходах, об имуществе и  обязательствах имущественного характера своих супруги (супруга) и несовершеннолетних детей) </w:t>
      </w:r>
      <w:r w:rsidRPr="00DF13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проводится разъяснительная работа </w:t>
      </w:r>
      <w:r w:rsidRPr="00E272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</w:t>
      </w:r>
      <w:r w:rsidRPr="00FA2CC8">
        <w:rPr>
          <w:rFonts w:ascii="Times New Roman" w:eastAsia="Calibri" w:hAnsi="Times New Roman" w:cs="Times New Roman"/>
          <w:sz w:val="24"/>
          <w:szCs w:val="24"/>
          <w:lang w:eastAsia="ru-RU"/>
        </w:rPr>
        <w:t>напомина</w:t>
      </w:r>
      <w:r w:rsidRPr="00E27204">
        <w:rPr>
          <w:rFonts w:ascii="Times New Roman" w:eastAsia="Calibri" w:hAnsi="Times New Roman" w:cs="Times New Roman"/>
          <w:sz w:val="24"/>
          <w:szCs w:val="24"/>
          <w:lang w:eastAsia="ru-RU"/>
        </w:rPr>
        <w:t>нию</w:t>
      </w:r>
      <w:r w:rsidRPr="00FA2C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требовани</w:t>
      </w:r>
      <w:r w:rsidRPr="00E27204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FA2C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</w:t>
      </w:r>
      <w:r w:rsidRPr="00E27204">
        <w:rPr>
          <w:rFonts w:ascii="Times New Roman" w:eastAsia="Calibri" w:hAnsi="Times New Roman" w:cs="Times New Roman"/>
          <w:sz w:val="24"/>
          <w:szCs w:val="24"/>
          <w:lang w:eastAsia="ru-RU"/>
        </w:rPr>
        <w:t>атьи</w:t>
      </w:r>
      <w:r w:rsidRPr="00FA2C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12 Федерального</w:t>
      </w:r>
      <w:proofErr w:type="gramEnd"/>
      <w:r w:rsidRPr="00FA2C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закона от 25.12.2008 № 273 «О противодействии коррупции»</w:t>
      </w:r>
      <w:r w:rsidRPr="00E272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FA2C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руки </w:t>
      </w:r>
      <w:r w:rsidRPr="00E27204">
        <w:rPr>
          <w:rFonts w:ascii="Times New Roman" w:eastAsia="Calibri" w:hAnsi="Times New Roman" w:cs="Times New Roman"/>
          <w:sz w:val="24"/>
          <w:szCs w:val="24"/>
          <w:lang w:eastAsia="ru-RU"/>
        </w:rPr>
        <w:t>государственны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E272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граждански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Pr="00E272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служащи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 </w:t>
      </w:r>
      <w:r w:rsidRPr="00FA2C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выдаются информационные материалы, содержащие, </w:t>
      </w:r>
      <w:r w:rsidR="00A20A9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A2CC8">
        <w:rPr>
          <w:rFonts w:ascii="Times New Roman" w:eastAsia="Calibri" w:hAnsi="Times New Roman" w:cs="Times New Roman"/>
          <w:sz w:val="24"/>
          <w:szCs w:val="24"/>
          <w:lang w:eastAsia="ru-RU"/>
        </w:rPr>
        <w:t>в том числе, Закон Санкт-Петербурга от 20.10.2010 № 504-118 «О мерах по реализации статьи 12 Федерального закона «О противодействии коррупции»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FA2C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постановление Правительства Российской Федерации от 21.01.2015 № 29 «Об утверждении Правил сообщения работодателем о заключении трудового или гражданско-правового договора </w:t>
      </w:r>
      <w:r w:rsidR="00A20A9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FA2C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выполнение работ (оказание услуг) с гражданином, замещавшим должности </w:t>
      </w:r>
      <w:r w:rsidRPr="00FA2CC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государственной или муниципальной службы, перечень</w:t>
      </w:r>
      <w:proofErr w:type="gramEnd"/>
      <w:r w:rsidRPr="00FA2C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которых устанавливается нормативными правовыми актами Российской Федерации»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DF13C5"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делается отметка </w:t>
      </w:r>
      <w:r w:rsidR="00A20A9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DF13C5">
        <w:rPr>
          <w:rFonts w:ascii="Times New Roman" w:eastAsia="Calibri" w:hAnsi="Times New Roman" w:cs="Times New Roman"/>
          <w:sz w:val="24"/>
          <w:szCs w:val="24"/>
          <w:lang w:eastAsia="ru-RU"/>
        </w:rPr>
        <w:t>об ознакомлении с Законом Санкт-Петербурга от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20.10.2010 № 504-118 «О мерах </w:t>
      </w:r>
      <w:r w:rsidR="00A20A9A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DF13C5">
        <w:rPr>
          <w:rFonts w:ascii="Times New Roman" w:eastAsia="Calibri" w:hAnsi="Times New Roman" w:cs="Times New Roman"/>
          <w:sz w:val="24"/>
          <w:szCs w:val="24"/>
          <w:lang w:eastAsia="ru-RU"/>
        </w:rPr>
        <w:t>по реализации статьи 12 Федерального закона «О противодействии коррупции» (роспись) в Журнале ознакомления с правами и обязанностями гражданских служащих, замещавших должности государственной гражданской службы Санкт-Петербурга, после увольнения</w:t>
      </w:r>
      <w:r w:rsidRPr="00FA2CC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46889" w:rsidRDefault="00D46889" w:rsidP="00D46889">
      <w:pPr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272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квартале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27204">
        <w:rPr>
          <w:rFonts w:ascii="Times New Roman" w:eastAsia="Calibri" w:hAnsi="Times New Roman" w:cs="Times New Roman"/>
          <w:sz w:val="24"/>
          <w:szCs w:val="24"/>
          <w:lang w:eastAsia="ru-RU"/>
        </w:rPr>
        <w:t>2018 год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E272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Комитет уведомлений от организаций о заключении трудового договора с гражданами, замещавшими должности государственной гражданской службы в Комитете, не поступало.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случае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поступления уведомлений, при наличии оснований, они будут рассмотрены на заседании </w:t>
      </w:r>
      <w:r w:rsidRPr="00DF13C5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DF13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соблюдению требований к служебному поведению государственных гражданских служащ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их Комитета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по благоустройству </w:t>
      </w:r>
      <w:r w:rsidRPr="00DF13C5">
        <w:rPr>
          <w:rFonts w:ascii="Times New Roman" w:eastAsia="Calibri" w:hAnsi="Times New Roman" w:cs="Times New Roman"/>
          <w:sz w:val="24"/>
          <w:szCs w:val="24"/>
          <w:lang w:eastAsia="ru-RU"/>
        </w:rPr>
        <w:t>Санкт-Петербурга и урегулированию конфликта интересов</w:t>
      </w:r>
      <w:r w:rsidRPr="000C2B3C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A20A9A">
        <w:rPr>
          <w:rFonts w:ascii="Times New Roman" w:eastAsia="Calibri" w:hAnsi="Times New Roman" w:cs="Times New Roman"/>
          <w:sz w:val="24"/>
          <w:szCs w:val="20"/>
        </w:rPr>
        <w:br/>
      </w:r>
      <w:r w:rsidRPr="000C2B3C">
        <w:rPr>
          <w:rFonts w:ascii="Times New Roman" w:eastAsia="Calibri" w:hAnsi="Times New Roman" w:cs="Times New Roman"/>
          <w:sz w:val="24"/>
          <w:szCs w:val="20"/>
        </w:rPr>
        <w:t>(далее - Комиссия).</w:t>
      </w:r>
      <w:r w:rsidRPr="000C2B3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D46889" w:rsidRPr="00DF13C5" w:rsidRDefault="00D46889" w:rsidP="00D46889">
      <w:pPr>
        <w:spacing w:after="0" w:line="240" w:lineRule="auto"/>
        <w:ind w:firstLine="720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C2B3C">
        <w:rPr>
          <w:rFonts w:ascii="Times New Roman" w:eastAsia="Calibri" w:hAnsi="Times New Roman" w:cs="Times New Roman"/>
          <w:sz w:val="24"/>
          <w:szCs w:val="20"/>
        </w:rPr>
        <w:t>Деятельность Комиссии является одним из направлений антико</w:t>
      </w:r>
      <w:r>
        <w:rPr>
          <w:rFonts w:ascii="Times New Roman" w:eastAsia="Calibri" w:hAnsi="Times New Roman" w:cs="Times New Roman"/>
          <w:sz w:val="24"/>
          <w:szCs w:val="20"/>
        </w:rPr>
        <w:t xml:space="preserve">ррупционной работы, проводимой </w:t>
      </w:r>
      <w:r w:rsidRPr="000C2B3C">
        <w:rPr>
          <w:rFonts w:ascii="Times New Roman" w:eastAsia="Calibri" w:hAnsi="Times New Roman" w:cs="Times New Roman"/>
          <w:sz w:val="24"/>
          <w:szCs w:val="20"/>
        </w:rPr>
        <w:t xml:space="preserve">в Комитете. </w:t>
      </w:r>
      <w:proofErr w:type="gramStart"/>
      <w:r w:rsidRPr="000C2B3C">
        <w:rPr>
          <w:rFonts w:ascii="Times New Roman" w:eastAsia="Calibri" w:hAnsi="Times New Roman" w:cs="Times New Roman"/>
          <w:sz w:val="24"/>
          <w:szCs w:val="20"/>
        </w:rPr>
        <w:t xml:space="preserve">Основной задачей Комиссии является содействие </w:t>
      </w:r>
      <w:r w:rsidR="00A20A9A">
        <w:rPr>
          <w:rFonts w:ascii="Times New Roman" w:eastAsia="Calibri" w:hAnsi="Times New Roman" w:cs="Times New Roman"/>
          <w:sz w:val="24"/>
          <w:szCs w:val="20"/>
        </w:rPr>
        <w:br/>
      </w:r>
      <w:r w:rsidRPr="000C2B3C">
        <w:rPr>
          <w:rFonts w:ascii="Times New Roman" w:eastAsia="Calibri" w:hAnsi="Times New Roman" w:cs="Times New Roman"/>
          <w:sz w:val="24"/>
          <w:szCs w:val="20"/>
        </w:rPr>
        <w:t xml:space="preserve">в обеспечении соблюдения государственными гражданскими служащими </w:t>
      </w:r>
      <w:r w:rsidR="00A20A9A">
        <w:rPr>
          <w:rFonts w:ascii="Times New Roman" w:eastAsia="Calibri" w:hAnsi="Times New Roman" w:cs="Times New Roman"/>
          <w:sz w:val="24"/>
          <w:szCs w:val="20"/>
        </w:rPr>
        <w:br/>
      </w:r>
      <w:r w:rsidRPr="000C2B3C">
        <w:rPr>
          <w:rFonts w:ascii="Times New Roman" w:eastAsia="Calibri" w:hAnsi="Times New Roman" w:cs="Times New Roman"/>
          <w:sz w:val="24"/>
          <w:szCs w:val="20"/>
        </w:rPr>
        <w:t>Санкт-Петербурга, замещающими должности государственной гражданской службы Санкт-Пете</w:t>
      </w:r>
      <w:r>
        <w:rPr>
          <w:rFonts w:ascii="Times New Roman" w:eastAsia="Calibri" w:hAnsi="Times New Roman" w:cs="Times New Roman"/>
          <w:sz w:val="24"/>
          <w:szCs w:val="20"/>
        </w:rPr>
        <w:t xml:space="preserve">рбурга в Комитете, ограничений </w:t>
      </w:r>
      <w:r w:rsidRPr="000C2B3C">
        <w:rPr>
          <w:rFonts w:ascii="Times New Roman" w:eastAsia="Calibri" w:hAnsi="Times New Roman" w:cs="Times New Roman"/>
          <w:sz w:val="24"/>
          <w:szCs w:val="20"/>
        </w:rPr>
        <w:t>и запретов, требований о предотвращении или урегулировании конфликта интересов, а также в обеспечении исполнения ими обязанностей, уст</w:t>
      </w:r>
      <w:r>
        <w:rPr>
          <w:rFonts w:ascii="Times New Roman" w:eastAsia="Calibri" w:hAnsi="Times New Roman" w:cs="Times New Roman"/>
          <w:sz w:val="24"/>
          <w:szCs w:val="20"/>
        </w:rPr>
        <w:t xml:space="preserve">ановленных Федеральным законом </w:t>
      </w:r>
      <w:r w:rsidRPr="000C2B3C">
        <w:rPr>
          <w:rFonts w:ascii="Times New Roman" w:eastAsia="Calibri" w:hAnsi="Times New Roman" w:cs="Times New Roman"/>
          <w:sz w:val="24"/>
          <w:szCs w:val="20"/>
        </w:rPr>
        <w:t>«О противодействии коррупции», другими федераль</w:t>
      </w:r>
      <w:r>
        <w:rPr>
          <w:rFonts w:ascii="Times New Roman" w:eastAsia="Calibri" w:hAnsi="Times New Roman" w:cs="Times New Roman"/>
          <w:sz w:val="24"/>
          <w:szCs w:val="20"/>
        </w:rPr>
        <w:t xml:space="preserve">ными законами; в осуществлении </w:t>
      </w:r>
      <w:r w:rsidRPr="000C2B3C">
        <w:rPr>
          <w:rFonts w:ascii="Times New Roman" w:eastAsia="Calibri" w:hAnsi="Times New Roman" w:cs="Times New Roman"/>
          <w:sz w:val="24"/>
          <w:szCs w:val="20"/>
        </w:rPr>
        <w:t>в Комитете мер по предупреждению коррупции.</w:t>
      </w:r>
      <w:proofErr w:type="gramEnd"/>
    </w:p>
    <w:p w:rsidR="00D46889" w:rsidRPr="000C2B3C" w:rsidRDefault="00D46889" w:rsidP="00D468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0C2B3C">
        <w:rPr>
          <w:rFonts w:ascii="Times New Roman" w:eastAsia="Calibri" w:hAnsi="Times New Roman" w:cs="Times New Roman"/>
          <w:sz w:val="24"/>
          <w:szCs w:val="20"/>
        </w:rPr>
        <w:t xml:space="preserve">Комиссия рассматривает вопросы, связанные с соблюдением требований </w:t>
      </w:r>
      <w:r w:rsidRPr="000C2B3C">
        <w:rPr>
          <w:rFonts w:ascii="Times New Roman" w:eastAsia="Calibri" w:hAnsi="Times New Roman" w:cs="Times New Roman"/>
          <w:sz w:val="24"/>
          <w:szCs w:val="20"/>
        </w:rPr>
        <w:br/>
        <w:t xml:space="preserve">к служебному поведению </w:t>
      </w:r>
      <w:proofErr w:type="gramStart"/>
      <w:r w:rsidRPr="000C2B3C">
        <w:rPr>
          <w:rFonts w:ascii="Times New Roman" w:eastAsia="Calibri" w:hAnsi="Times New Roman" w:cs="Times New Roman"/>
          <w:sz w:val="24"/>
          <w:szCs w:val="20"/>
        </w:rPr>
        <w:t>и(</w:t>
      </w:r>
      <w:proofErr w:type="gramEnd"/>
      <w:r w:rsidRPr="000C2B3C">
        <w:rPr>
          <w:rFonts w:ascii="Times New Roman" w:eastAsia="Calibri" w:hAnsi="Times New Roman" w:cs="Times New Roman"/>
          <w:sz w:val="24"/>
          <w:szCs w:val="20"/>
        </w:rPr>
        <w:t xml:space="preserve">или) требований об урегулировании конфликта интересов </w:t>
      </w:r>
      <w:r w:rsidRPr="000C2B3C">
        <w:rPr>
          <w:rFonts w:ascii="Times New Roman" w:eastAsia="Calibri" w:hAnsi="Times New Roman" w:cs="Times New Roman"/>
          <w:sz w:val="24"/>
          <w:szCs w:val="20"/>
        </w:rPr>
        <w:br/>
        <w:t xml:space="preserve">в отношении государственных гражданских служащих Комитета, за исключением гражданского служащего, замещающего должность председателя Комитета. </w:t>
      </w:r>
    </w:p>
    <w:p w:rsidR="00D46889" w:rsidRPr="000C2B3C" w:rsidRDefault="00D46889" w:rsidP="00D468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0C2B3C">
        <w:rPr>
          <w:rFonts w:ascii="Times New Roman" w:eastAsia="Calibri" w:hAnsi="Times New Roman" w:cs="Times New Roman"/>
          <w:sz w:val="24"/>
          <w:szCs w:val="20"/>
        </w:rPr>
        <w:t xml:space="preserve">В состав Комиссии вошли представитель Комитета государственной службы </w:t>
      </w:r>
      <w:r w:rsidRPr="000C2B3C">
        <w:rPr>
          <w:rFonts w:ascii="Times New Roman" w:eastAsia="Calibri" w:hAnsi="Times New Roman" w:cs="Times New Roman"/>
          <w:sz w:val="24"/>
          <w:szCs w:val="20"/>
        </w:rPr>
        <w:br/>
        <w:t xml:space="preserve">и кадровой политики Администрации Губернатора Санкт-Петербурга и два представителя образовательных учреждений высшего профессионального образования </w:t>
      </w:r>
      <w:r w:rsidR="00A20A9A">
        <w:rPr>
          <w:rFonts w:ascii="Times New Roman" w:eastAsia="Calibri" w:hAnsi="Times New Roman" w:cs="Times New Roman"/>
          <w:sz w:val="24"/>
          <w:szCs w:val="20"/>
        </w:rPr>
        <w:br/>
      </w:r>
      <w:r w:rsidRPr="000C2B3C">
        <w:rPr>
          <w:rFonts w:ascii="Times New Roman" w:eastAsia="Calibri" w:hAnsi="Times New Roman" w:cs="Times New Roman"/>
          <w:sz w:val="24"/>
          <w:szCs w:val="20"/>
        </w:rPr>
        <w:t>Санкт-Петербурга, деятельность которых свя</w:t>
      </w:r>
      <w:r>
        <w:rPr>
          <w:rFonts w:ascii="Times New Roman" w:eastAsia="Calibri" w:hAnsi="Times New Roman" w:cs="Times New Roman"/>
          <w:sz w:val="24"/>
          <w:szCs w:val="20"/>
        </w:rPr>
        <w:t xml:space="preserve">зана с государственной службой, </w:t>
      </w:r>
      <w:r w:rsidRPr="000C2B3C">
        <w:rPr>
          <w:rFonts w:ascii="Times New Roman" w:eastAsia="Calibri" w:hAnsi="Times New Roman" w:cs="Times New Roman"/>
          <w:sz w:val="24"/>
          <w:szCs w:val="20"/>
        </w:rPr>
        <w:t xml:space="preserve">представитель Общественного совета в области обращения с отходами производства </w:t>
      </w:r>
      <w:r w:rsidR="00A20A9A">
        <w:rPr>
          <w:rFonts w:ascii="Times New Roman" w:eastAsia="Calibri" w:hAnsi="Times New Roman" w:cs="Times New Roman"/>
          <w:sz w:val="24"/>
          <w:szCs w:val="20"/>
        </w:rPr>
        <w:br/>
      </w:r>
      <w:r w:rsidRPr="000C2B3C">
        <w:rPr>
          <w:rFonts w:ascii="Times New Roman" w:eastAsia="Calibri" w:hAnsi="Times New Roman" w:cs="Times New Roman"/>
          <w:sz w:val="24"/>
          <w:szCs w:val="20"/>
        </w:rPr>
        <w:t xml:space="preserve">и потребления, дорожного, садово-паркового и лесного хозяйства при Комитете </w:t>
      </w:r>
      <w:r w:rsidR="00A20A9A">
        <w:rPr>
          <w:rFonts w:ascii="Times New Roman" w:eastAsia="Calibri" w:hAnsi="Times New Roman" w:cs="Times New Roman"/>
          <w:sz w:val="24"/>
          <w:szCs w:val="20"/>
        </w:rPr>
        <w:br/>
      </w:r>
      <w:r w:rsidRPr="000C2B3C">
        <w:rPr>
          <w:rFonts w:ascii="Times New Roman" w:eastAsia="Calibri" w:hAnsi="Times New Roman" w:cs="Times New Roman"/>
          <w:sz w:val="24"/>
          <w:szCs w:val="20"/>
        </w:rPr>
        <w:t>по благоустройству Санкт-Петербурга</w:t>
      </w:r>
      <w:r>
        <w:t>.</w:t>
      </w:r>
    </w:p>
    <w:p w:rsidR="00D46889" w:rsidRPr="000C2B3C" w:rsidRDefault="00D46889" w:rsidP="00D468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C2B3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</w:t>
      </w:r>
      <w:proofErr w:type="gramStart"/>
      <w:r w:rsidRPr="000C2B3C">
        <w:rPr>
          <w:rFonts w:ascii="Times New Roman" w:eastAsia="Times New Roman" w:hAnsi="Times New Roman" w:cs="Times New Roman"/>
          <w:sz w:val="24"/>
          <w:szCs w:val="20"/>
          <w:lang w:eastAsia="ru-RU"/>
        </w:rPr>
        <w:t>целях</w:t>
      </w:r>
      <w:proofErr w:type="gramEnd"/>
      <w:r w:rsidRPr="000C2B3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обеспечения контроля за эффективностью работы Комиссии Комитет направляет копии протоколов заседания Комиссии в Комитет государственной службы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0C2B3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 кадровой политики Администрации Губернатора Санкт-Петербурга. </w:t>
      </w:r>
    </w:p>
    <w:p w:rsidR="00D46889" w:rsidRPr="000C2B3C" w:rsidRDefault="00D46889" w:rsidP="00D468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C2B3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Сведения о Комиссии (адрес, контактные данные), положение о Комиссии, </w:t>
      </w:r>
      <w:r w:rsidR="00A20A9A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0C2B3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состав Комиссии размещены в здании Комитета на информационном стенде </w:t>
      </w:r>
      <w:r w:rsidR="00A20A9A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0C2B3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 на веб-странице Комитета на официальном сайте Администрации Санкт-Петербурга </w:t>
      </w:r>
      <w:r w:rsidR="00A20A9A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0C2B3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информационно-телекоммуникационной сети «Интернет» </w:t>
      </w:r>
      <w:r w:rsidRPr="000C2B3C">
        <w:rPr>
          <w:rFonts w:ascii="Times New Roman" w:eastAsia="Calibri" w:hAnsi="Times New Roman" w:cs="Times New Roman"/>
          <w:sz w:val="24"/>
          <w:szCs w:val="20"/>
        </w:rPr>
        <w:t xml:space="preserve">в соответствующем подразделе раздела «Реализация антикоррупционной политики». </w:t>
      </w:r>
      <w:r w:rsidRPr="000C2B3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Информация </w:t>
      </w:r>
      <w:r w:rsidR="00A20A9A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0C2B3C">
        <w:rPr>
          <w:rFonts w:ascii="Times New Roman" w:eastAsia="Times New Roman" w:hAnsi="Times New Roman" w:cs="Times New Roman"/>
          <w:sz w:val="24"/>
          <w:szCs w:val="20"/>
          <w:lang w:eastAsia="ru-RU"/>
        </w:rPr>
        <w:t>о проведенных заседаниях Комиссии размещается ежеквартально.</w:t>
      </w:r>
    </w:p>
    <w:p w:rsidR="00D46889" w:rsidRPr="000C2B3C" w:rsidRDefault="00D46889" w:rsidP="00D4688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A0CC4">
        <w:rPr>
          <w:rFonts w:ascii="Times New Roman" w:eastAsia="Calibri" w:hAnsi="Times New Roman" w:cs="Times New Roman"/>
          <w:sz w:val="24"/>
          <w:szCs w:val="28"/>
        </w:rPr>
        <w:t xml:space="preserve">В </w:t>
      </w:r>
      <w:r>
        <w:rPr>
          <w:rFonts w:ascii="Times New Roman" w:eastAsia="Calibri" w:hAnsi="Times New Roman" w:cs="Times New Roman"/>
          <w:sz w:val="24"/>
          <w:szCs w:val="28"/>
        </w:rPr>
        <w:t xml:space="preserve">1 квартале </w:t>
      </w:r>
      <w:r w:rsidRPr="006A0CC4">
        <w:rPr>
          <w:rFonts w:ascii="Times New Roman" w:eastAsia="Calibri" w:hAnsi="Times New Roman" w:cs="Times New Roman"/>
          <w:sz w:val="24"/>
          <w:szCs w:val="28"/>
        </w:rPr>
        <w:t>201</w:t>
      </w:r>
      <w:r>
        <w:rPr>
          <w:rFonts w:ascii="Times New Roman" w:eastAsia="Calibri" w:hAnsi="Times New Roman" w:cs="Times New Roman"/>
          <w:sz w:val="24"/>
          <w:szCs w:val="28"/>
        </w:rPr>
        <w:t>8</w:t>
      </w:r>
      <w:r w:rsidRPr="006A0CC4">
        <w:rPr>
          <w:rFonts w:ascii="Times New Roman" w:eastAsia="Calibri" w:hAnsi="Times New Roman" w:cs="Times New Roman"/>
          <w:sz w:val="24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4"/>
          <w:szCs w:val="28"/>
        </w:rPr>
        <w:t>а</w:t>
      </w:r>
      <w:r w:rsidRPr="006A0CC4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0C2B3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случаев несоблюдения лицами, замещающими должности государственной гражданской службы Санкт-Петербурга в Комитете, требований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0C2B3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 предотвращении или об урегулировании конфликта интересов не выявлено. </w:t>
      </w:r>
      <w:r w:rsidRPr="000C2B3C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>Личной заинтересованности, которая могла бы повлиять на объективное исполнение должностных обязанностей гражданскими служащими Комитета, не обнаружено.</w:t>
      </w:r>
      <w:r w:rsidRPr="000C2B3C">
        <w:rPr>
          <w:rFonts w:ascii="Times New Roman" w:eastAsia="Calibri" w:hAnsi="Times New Roman" w:cs="Times New Roman"/>
          <w:sz w:val="24"/>
          <w:szCs w:val="20"/>
        </w:rPr>
        <w:t xml:space="preserve"> </w:t>
      </w:r>
    </w:p>
    <w:p w:rsidR="00D46889" w:rsidRPr="000C2B3C" w:rsidRDefault="00D46889" w:rsidP="00D468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0C2B3C">
        <w:rPr>
          <w:rFonts w:ascii="Times New Roman" w:eastAsia="Calibri" w:hAnsi="Times New Roman" w:cs="Times New Roman"/>
          <w:sz w:val="24"/>
          <w:szCs w:val="20"/>
        </w:rPr>
        <w:t>Уведомлений о возникновении личной заинтересованности при исполнении должностных обязанностей, которая приводит или может п</w:t>
      </w:r>
      <w:r>
        <w:rPr>
          <w:rFonts w:ascii="Times New Roman" w:eastAsia="Calibri" w:hAnsi="Times New Roman" w:cs="Times New Roman"/>
          <w:sz w:val="24"/>
          <w:szCs w:val="20"/>
        </w:rPr>
        <w:t xml:space="preserve">ривести к конфликту интересов, </w:t>
      </w:r>
      <w:r w:rsidRPr="000C2B3C">
        <w:rPr>
          <w:rFonts w:ascii="Times New Roman" w:eastAsia="Calibri" w:hAnsi="Times New Roman" w:cs="Times New Roman"/>
          <w:sz w:val="24"/>
          <w:szCs w:val="20"/>
        </w:rPr>
        <w:t>в Комитет не поступало.</w:t>
      </w:r>
    </w:p>
    <w:p w:rsidR="00D46889" w:rsidRDefault="00D46889" w:rsidP="00D468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5"/>
          <w:lang w:eastAsia="ru-RU"/>
        </w:rPr>
      </w:pPr>
      <w:r w:rsidRPr="000C2B3C">
        <w:rPr>
          <w:rFonts w:ascii="Times New Roman" w:eastAsia="Times New Roman" w:hAnsi="Times New Roman" w:cs="Times New Roman"/>
          <w:sz w:val="24"/>
          <w:szCs w:val="25"/>
          <w:lang w:eastAsia="ru-RU"/>
        </w:rPr>
        <w:t xml:space="preserve">В случае несоблюдения требований о предотвращении или об урегулировании конфликта интересов к </w:t>
      </w:r>
      <w:r>
        <w:rPr>
          <w:rFonts w:ascii="Times New Roman" w:eastAsia="Times New Roman" w:hAnsi="Times New Roman" w:cs="Times New Roman"/>
          <w:sz w:val="24"/>
          <w:szCs w:val="25"/>
          <w:lang w:eastAsia="ru-RU"/>
        </w:rPr>
        <w:t xml:space="preserve">государственным </w:t>
      </w:r>
      <w:r w:rsidRPr="000C2B3C">
        <w:rPr>
          <w:rFonts w:ascii="Times New Roman" w:eastAsia="Times New Roman" w:hAnsi="Times New Roman" w:cs="Times New Roman"/>
          <w:sz w:val="24"/>
          <w:szCs w:val="25"/>
          <w:lang w:eastAsia="ru-RU"/>
        </w:rPr>
        <w:t xml:space="preserve">гражданским служащим Комитета будут </w:t>
      </w:r>
      <w:r w:rsidRPr="000C2B3C">
        <w:rPr>
          <w:rFonts w:ascii="Times New Roman" w:eastAsia="Times New Roman" w:hAnsi="Times New Roman" w:cs="Times New Roman"/>
          <w:sz w:val="24"/>
          <w:szCs w:val="25"/>
          <w:lang w:eastAsia="ru-RU"/>
        </w:rPr>
        <w:lastRenderedPageBreak/>
        <w:t xml:space="preserve">применены меры юридической ответственности, предусмотренные законодательством Российской Федерации. Информация будет размещена  на веб-странице Комитета </w:t>
      </w:r>
      <w:r>
        <w:rPr>
          <w:rFonts w:ascii="Times New Roman" w:eastAsia="Times New Roman" w:hAnsi="Times New Roman" w:cs="Times New Roman"/>
          <w:sz w:val="24"/>
          <w:szCs w:val="25"/>
          <w:lang w:eastAsia="ru-RU"/>
        </w:rPr>
        <w:br/>
      </w:r>
      <w:r w:rsidRPr="000C2B3C">
        <w:rPr>
          <w:rFonts w:ascii="Times New Roman" w:eastAsia="Times New Roman" w:hAnsi="Times New Roman" w:cs="Times New Roman"/>
          <w:sz w:val="24"/>
          <w:szCs w:val="25"/>
          <w:lang w:eastAsia="ru-RU"/>
        </w:rPr>
        <w:t xml:space="preserve">на официальном </w:t>
      </w:r>
      <w:proofErr w:type="gramStart"/>
      <w:r w:rsidRPr="000C2B3C">
        <w:rPr>
          <w:rFonts w:ascii="Times New Roman" w:eastAsia="Times New Roman" w:hAnsi="Times New Roman" w:cs="Times New Roman"/>
          <w:sz w:val="24"/>
          <w:szCs w:val="25"/>
          <w:lang w:eastAsia="ru-RU"/>
        </w:rPr>
        <w:t>сайте</w:t>
      </w:r>
      <w:proofErr w:type="gramEnd"/>
      <w:r w:rsidRPr="000C2B3C">
        <w:rPr>
          <w:rFonts w:ascii="Times New Roman" w:eastAsia="Times New Roman" w:hAnsi="Times New Roman" w:cs="Times New Roman"/>
          <w:sz w:val="24"/>
          <w:szCs w:val="25"/>
          <w:lang w:eastAsia="ru-RU"/>
        </w:rPr>
        <w:t xml:space="preserve"> Администрации Санкт-Петербурга в информационно-телекоммуникационной сети «Интернет».</w:t>
      </w:r>
    </w:p>
    <w:p w:rsidR="00D46889" w:rsidRPr="00E67A33" w:rsidRDefault="00D46889" w:rsidP="00D468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>В целях недопущения конфликта интересов при осуществлении закупок для обеспечения государственных нужд гражданским служащим Комитета рекомендовано руководствоваться критериями, согласно которым определяется наличие конфликта инте</w:t>
      </w:r>
      <w:r w:rsidRPr="00E8420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ресов между участником закупки </w:t>
      </w:r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>и заказчиком и которые изложены в пункте 9 части первой статьи 31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D46889" w:rsidRPr="00E67A33" w:rsidRDefault="00D46889" w:rsidP="00D468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7A33">
        <w:rPr>
          <w:rFonts w:ascii="Times New Roman" w:hAnsi="Times New Roman" w:cs="Times New Roman"/>
          <w:sz w:val="24"/>
          <w:szCs w:val="26"/>
        </w:rPr>
        <w:t>В соответствии со статьей 39 Федерального закона от 05.04.2013</w:t>
      </w:r>
      <w:r w:rsidRPr="00E84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A33">
        <w:rPr>
          <w:rFonts w:ascii="Times New Roman" w:hAnsi="Times New Roman" w:cs="Times New Roman"/>
          <w:sz w:val="24"/>
          <w:szCs w:val="26"/>
        </w:rPr>
        <w:t xml:space="preserve">№ 44-ФЗ </w:t>
      </w:r>
      <w:r>
        <w:rPr>
          <w:rFonts w:ascii="Times New Roman" w:hAnsi="Times New Roman" w:cs="Times New Roman"/>
          <w:sz w:val="24"/>
          <w:szCs w:val="26"/>
        </w:rPr>
        <w:br/>
      </w:r>
      <w:r w:rsidRPr="00E67A33">
        <w:rPr>
          <w:rFonts w:ascii="Times New Roman" w:hAnsi="Times New Roman" w:cs="Times New Roman"/>
          <w:sz w:val="24"/>
          <w:szCs w:val="26"/>
        </w:rPr>
        <w:t>«О контрактной системе в сфере закупок товаров, работ, услуг</w:t>
      </w:r>
      <w:r w:rsidRPr="00E84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A33">
        <w:rPr>
          <w:rFonts w:ascii="Times New Roman" w:hAnsi="Times New Roman" w:cs="Times New Roman"/>
          <w:sz w:val="24"/>
          <w:szCs w:val="26"/>
        </w:rPr>
        <w:t>для обеспечения государственных и муниципальных нужд» и пунктами</w:t>
      </w:r>
      <w:r w:rsidRPr="00E8420C">
        <w:rPr>
          <w:rFonts w:ascii="Times New Roman" w:hAnsi="Times New Roman" w:cs="Times New Roman"/>
          <w:sz w:val="24"/>
          <w:szCs w:val="26"/>
        </w:rPr>
        <w:t xml:space="preserve"> </w:t>
      </w:r>
      <w:r w:rsidRPr="00E67A33">
        <w:rPr>
          <w:rFonts w:ascii="Times New Roman" w:hAnsi="Times New Roman" w:cs="Times New Roman"/>
          <w:sz w:val="24"/>
          <w:szCs w:val="26"/>
        </w:rPr>
        <w:t xml:space="preserve">4.2.2 и 4.2.3.3 части 4 Положения </w:t>
      </w:r>
      <w:r>
        <w:rPr>
          <w:rFonts w:ascii="Times New Roman" w:hAnsi="Times New Roman" w:cs="Times New Roman"/>
          <w:sz w:val="24"/>
          <w:szCs w:val="26"/>
        </w:rPr>
        <w:br/>
      </w:r>
      <w:r w:rsidRPr="00E67A33">
        <w:rPr>
          <w:rFonts w:ascii="Times New Roman" w:hAnsi="Times New Roman" w:cs="Times New Roman"/>
          <w:sz w:val="24"/>
          <w:szCs w:val="26"/>
        </w:rPr>
        <w:t>об организации деятельности заказчиков,</w:t>
      </w:r>
      <w:r w:rsidRPr="00E6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A33">
        <w:rPr>
          <w:rFonts w:ascii="Times New Roman" w:hAnsi="Times New Roman" w:cs="Times New Roman"/>
          <w:sz w:val="24"/>
          <w:szCs w:val="26"/>
        </w:rPr>
        <w:t>уполномоченных при осуществлени</w:t>
      </w:r>
      <w:r w:rsidRPr="00E8420C">
        <w:rPr>
          <w:rFonts w:ascii="Times New Roman" w:hAnsi="Times New Roman" w:cs="Times New Roman"/>
          <w:sz w:val="24"/>
          <w:szCs w:val="26"/>
        </w:rPr>
        <w:t xml:space="preserve">и закупок товаров, работ, услуг </w:t>
      </w:r>
      <w:r w:rsidRPr="00E67A33">
        <w:rPr>
          <w:rFonts w:ascii="Times New Roman" w:hAnsi="Times New Roman" w:cs="Times New Roman"/>
          <w:sz w:val="24"/>
          <w:szCs w:val="26"/>
        </w:rPr>
        <w:t>для обеспечения нужд Санкт-Петербург</w:t>
      </w:r>
      <w:r w:rsidRPr="00E8420C">
        <w:rPr>
          <w:rFonts w:ascii="Times New Roman" w:hAnsi="Times New Roman" w:cs="Times New Roman"/>
          <w:sz w:val="24"/>
          <w:szCs w:val="26"/>
        </w:rPr>
        <w:t xml:space="preserve">а, утвержденного постановлением </w:t>
      </w:r>
      <w:r w:rsidRPr="00E67A33">
        <w:rPr>
          <w:rFonts w:ascii="Times New Roman" w:hAnsi="Times New Roman" w:cs="Times New Roman"/>
          <w:sz w:val="24"/>
          <w:szCs w:val="26"/>
        </w:rPr>
        <w:t>Правительства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Pr="00E67A33">
        <w:rPr>
          <w:rFonts w:ascii="Times New Roman" w:hAnsi="Times New Roman" w:cs="Times New Roman"/>
          <w:sz w:val="24"/>
          <w:szCs w:val="26"/>
        </w:rPr>
        <w:t>Санкт-Петербурга от 30.12.2013 № 1095 «О системе закупок</w:t>
      </w:r>
      <w:r w:rsidRPr="00E67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7A33">
        <w:rPr>
          <w:rFonts w:ascii="Times New Roman" w:hAnsi="Times New Roman" w:cs="Times New Roman"/>
          <w:sz w:val="24"/>
          <w:szCs w:val="26"/>
        </w:rPr>
        <w:t>товаров, работ</w:t>
      </w:r>
      <w:proofErr w:type="gramEnd"/>
      <w:r w:rsidRPr="00E67A33">
        <w:rPr>
          <w:rFonts w:ascii="Times New Roman" w:hAnsi="Times New Roman" w:cs="Times New Roman"/>
          <w:sz w:val="24"/>
          <w:szCs w:val="26"/>
        </w:rPr>
        <w:t xml:space="preserve">, услуг для обеспечения нужд Санкт-Петербурга» распоряжением Комитета создана единая комиссия Комитета по благоустройству Санкт-Петербурга </w:t>
      </w:r>
      <w:r w:rsidR="00A20A9A">
        <w:rPr>
          <w:rFonts w:ascii="Times New Roman" w:hAnsi="Times New Roman" w:cs="Times New Roman"/>
          <w:sz w:val="24"/>
          <w:szCs w:val="26"/>
        </w:rPr>
        <w:br/>
      </w:r>
      <w:r w:rsidRPr="00E67A33">
        <w:rPr>
          <w:rFonts w:ascii="Times New Roman" w:hAnsi="Times New Roman" w:cs="Times New Roman"/>
          <w:sz w:val="24"/>
          <w:szCs w:val="26"/>
        </w:rPr>
        <w:t>по осуществлению закупок товаров, работ, услуг (далее - комиссия).</w:t>
      </w:r>
    </w:p>
    <w:p w:rsidR="00D46889" w:rsidRPr="00E67A33" w:rsidRDefault="00D46889" w:rsidP="00D468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>Состав комиссии формируется с учетом требований части 6 статьи 39 Федерального закона от  05.04.2013 № 44-ФЗ «О контрактной системе в сфере закупок товаров, работ, услуг для обеспечения госуда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рственных </w:t>
      </w:r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муниципальных нужд», </w:t>
      </w:r>
      <w:r w:rsidR="00A20A9A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соответст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вии с которой членами комиссии </w:t>
      </w:r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>не могут быть физические лица, которые были привлечены в качестве экспертов к проведению экспертной оценки конкурсной документации, заявок на участие в конкурсе, осуществляемой в</w:t>
      </w:r>
      <w:proofErr w:type="gramEnd"/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ходе проведения предквалификационного отбора, оценки соответствия участников конкурса дополнительным требованиям, либо физические лица, лично заинтересованные </w:t>
      </w:r>
      <w:r w:rsidR="00A20A9A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результатах определения поставщиков (подрядчиков, исполнителей), в том числе физические лица, подавшие заявки на участие в таком определении или состоящие </w:t>
      </w:r>
      <w:r w:rsidR="00A20A9A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>в штате организаций, подавших данные заявки, либо физические лица, на которых способны оказать влияние участники закупки (в том числе физические лица, являющиеся участниками (акционерами) этих</w:t>
      </w:r>
      <w:proofErr w:type="gramEnd"/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организаций, членами их органов управления, кредиторами указанных участников закупки), либо физические лица, состоящие в браке </w:t>
      </w:r>
      <w:r w:rsidR="00A20A9A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руководителем участника закупки, либо являющиеся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неполнородными (имеющими общих отца или мать) братьями и сестрами), усыновителями руководителя или усыновленными руководителем участника закупки. </w:t>
      </w:r>
      <w:proofErr w:type="gramEnd"/>
    </w:p>
    <w:p w:rsidR="00D46889" w:rsidRPr="00D46889" w:rsidRDefault="00D46889" w:rsidP="00D468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>квартале</w:t>
      </w:r>
      <w:proofErr w:type="gramEnd"/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8</w:t>
      </w:r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года в Комитете случаев несоблюдения требований </w:t>
      </w:r>
      <w:r w:rsidR="00A20A9A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E67A33">
        <w:rPr>
          <w:rFonts w:ascii="Times New Roman" w:eastAsia="Times New Roman" w:hAnsi="Times New Roman" w:cs="Times New Roman"/>
          <w:sz w:val="24"/>
          <w:szCs w:val="28"/>
          <w:lang w:eastAsia="ru-RU"/>
        </w:rPr>
        <w:t>об отсутствии конфликта интересов между участником з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акупки и заказчиком не выявлено.</w:t>
      </w:r>
    </w:p>
    <w:p w:rsidR="0086423D" w:rsidRPr="0086423D" w:rsidRDefault="0086423D" w:rsidP="008642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8642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государственные учреждения и государственные унитарные предприятия, подведомственные Комитету (далее - ГУ и ГУП), </w:t>
      </w:r>
      <w:r w:rsidRPr="0086423D">
        <w:rPr>
          <w:rFonts w:ascii="Times New Roman" w:eastAsia="Calibri" w:hAnsi="Times New Roman" w:cs="Times New Roman"/>
          <w:sz w:val="24"/>
          <w:szCs w:val="28"/>
        </w:rPr>
        <w:t xml:space="preserve"> направлено письмо с целью обращения внимания на необходимость своевременного уведомления о возникновении личной заинтересованности при исполнении должностных обязанностей, которая приводит </w:t>
      </w:r>
      <w:r>
        <w:rPr>
          <w:rFonts w:ascii="Times New Roman" w:eastAsia="Calibri" w:hAnsi="Times New Roman" w:cs="Times New Roman"/>
          <w:sz w:val="24"/>
          <w:szCs w:val="28"/>
        </w:rPr>
        <w:br/>
      </w:r>
      <w:r w:rsidRPr="0086423D">
        <w:rPr>
          <w:rFonts w:ascii="Times New Roman" w:eastAsia="Calibri" w:hAnsi="Times New Roman" w:cs="Times New Roman"/>
          <w:sz w:val="24"/>
          <w:szCs w:val="28"/>
        </w:rPr>
        <w:t xml:space="preserve">или может привести к конфликту интересов, и усиления работы по выявлению случаев возникновения конфликта интересов в ГУ и ГУП. </w:t>
      </w:r>
      <w:proofErr w:type="gramEnd"/>
    </w:p>
    <w:p w:rsidR="0086423D" w:rsidRPr="0086423D" w:rsidRDefault="0086423D" w:rsidP="00864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6423D">
        <w:rPr>
          <w:rFonts w:ascii="Times New Roman" w:eastAsia="Calibri" w:hAnsi="Times New Roman" w:cs="Times New Roman"/>
          <w:sz w:val="24"/>
          <w:szCs w:val="28"/>
        </w:rPr>
        <w:t xml:space="preserve">В целях </w:t>
      </w:r>
      <w:r w:rsidRPr="008642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предотвращения или урегулирования конфликта интересов </w:t>
      </w:r>
      <w:r w:rsidRPr="0086423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лицами, ответственными за профилактику коррупцио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нных и иных правонарушений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в ГУ </w:t>
      </w:r>
      <w:r w:rsidRPr="0086423D">
        <w:rPr>
          <w:rFonts w:ascii="Times New Roman" w:eastAsia="Times New Roman" w:hAnsi="Times New Roman" w:cs="Times New Roman"/>
          <w:sz w:val="24"/>
          <w:szCs w:val="28"/>
          <w:lang w:eastAsia="ru-RU"/>
        </w:rPr>
        <w:t>и ГУП, д</w:t>
      </w:r>
      <w:r w:rsidRPr="0086423D">
        <w:rPr>
          <w:rFonts w:ascii="Times New Roman" w:eastAsia="Calibri" w:hAnsi="Times New Roman" w:cs="Times New Roman"/>
          <w:sz w:val="24"/>
          <w:szCs w:val="28"/>
        </w:rPr>
        <w:t>о сведения</w:t>
      </w:r>
      <w:r>
        <w:rPr>
          <w:rFonts w:ascii="Times New Roman" w:eastAsia="Calibri" w:hAnsi="Times New Roman" w:cs="Times New Roman"/>
          <w:sz w:val="24"/>
          <w:szCs w:val="28"/>
        </w:rPr>
        <w:t xml:space="preserve"> работников доведено Положение </w:t>
      </w:r>
      <w:r w:rsidRPr="0086423D">
        <w:rPr>
          <w:rFonts w:ascii="Times New Roman" w:eastAsia="Calibri" w:hAnsi="Times New Roman" w:cs="Times New Roman"/>
          <w:sz w:val="24"/>
          <w:szCs w:val="28"/>
        </w:rPr>
        <w:t xml:space="preserve"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</w:t>
      </w:r>
      <w:r w:rsidRPr="0086423D">
        <w:rPr>
          <w:rFonts w:ascii="Times New Roman" w:eastAsia="Calibri" w:hAnsi="Times New Roman" w:cs="Times New Roman"/>
          <w:sz w:val="24"/>
          <w:szCs w:val="28"/>
        </w:rPr>
        <w:lastRenderedPageBreak/>
        <w:t xml:space="preserve">может привести к конфликту интересов, утвержденное Указом Президента Российской Федерации от 22.12.2015 </w:t>
      </w:r>
      <w:r>
        <w:rPr>
          <w:rFonts w:ascii="Times New Roman" w:eastAsia="Calibri" w:hAnsi="Times New Roman" w:cs="Times New Roman"/>
          <w:sz w:val="24"/>
          <w:szCs w:val="28"/>
        </w:rPr>
        <w:t xml:space="preserve">№ 650. Все граждане при приеме </w:t>
      </w:r>
      <w:r w:rsidRPr="0086423D">
        <w:rPr>
          <w:rFonts w:ascii="Times New Roman" w:eastAsia="Calibri" w:hAnsi="Times New Roman" w:cs="Times New Roman"/>
          <w:sz w:val="24"/>
          <w:szCs w:val="28"/>
        </w:rPr>
        <w:t>на работу под роспись ознакамливаются с  указанным Положением.</w:t>
      </w:r>
    </w:p>
    <w:p w:rsidR="0086423D" w:rsidRPr="0086423D" w:rsidRDefault="0086423D" w:rsidP="00864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6423D">
        <w:rPr>
          <w:rFonts w:ascii="Times New Roman" w:eastAsia="Times New Roman" w:hAnsi="Times New Roman" w:cs="Times New Roman"/>
          <w:sz w:val="24"/>
          <w:szCs w:val="28"/>
          <w:lang w:eastAsia="ru-RU"/>
        </w:rPr>
        <w:t>28.03.2018 в соответствии с пунктом 3.3 Плана мероприяти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й </w:t>
      </w:r>
      <w:r w:rsidRPr="008642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противодействию коррупции в Санкт-Петербурге на 2018-2022 годы, утвержденного постановлением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Правительства Санкт-Петербурга </w:t>
      </w:r>
      <w:r w:rsidRPr="008642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29.12.2017 № 1185, </w:t>
      </w:r>
      <w:r w:rsidR="00A20A9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проведено</w:t>
      </w:r>
      <w:r w:rsidRPr="008642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совещани</w:t>
      </w:r>
      <w:r w:rsidR="00A20A9A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 w:rsidRPr="008642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A20A9A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</w:r>
      <w:r w:rsidRPr="008642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руководителями (заместителями руководителей) ГУ и ГУП, по вопросам организации работы по противодействию коррупции.  </w:t>
      </w:r>
      <w:r w:rsidRPr="0086423D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86423D" w:rsidRPr="0086423D" w:rsidRDefault="0086423D" w:rsidP="008642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642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</w:t>
      </w:r>
      <w:proofErr w:type="gramStart"/>
      <w:r w:rsidRPr="0086423D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совещании</w:t>
      </w:r>
      <w:proofErr w:type="gramEnd"/>
      <w:r w:rsidRPr="008642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том числе рассмотрен вопрос реализации ГУ и ГУП положений статьи 13.3 «Обязанность организаций принимать меры по предупреждению коррупции» Федерального закона от 25.12.2008 № 273-ФЗ «О противодействии коррупции». Особое внимание уделено </w:t>
      </w:r>
      <w:r w:rsidR="00A20A9A" w:rsidRPr="00A20A9A">
        <w:rPr>
          <w:rFonts w:ascii="Times New Roman" w:eastAsia="Times New Roman" w:hAnsi="Times New Roman" w:cs="Times New Roman"/>
          <w:sz w:val="24"/>
          <w:szCs w:val="28"/>
          <w:lang w:eastAsia="ru-RU"/>
        </w:rPr>
        <w:t>понятия</w:t>
      </w:r>
      <w:r w:rsidR="00A20A9A">
        <w:rPr>
          <w:rFonts w:ascii="Times New Roman" w:eastAsia="Times New Roman" w:hAnsi="Times New Roman" w:cs="Times New Roman"/>
          <w:sz w:val="24"/>
          <w:szCs w:val="28"/>
          <w:lang w:eastAsia="ru-RU"/>
        </w:rPr>
        <w:t>м</w:t>
      </w:r>
      <w:r w:rsidR="00A20A9A" w:rsidRPr="00A20A9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«личная заинтересованность» и «конфликт интересов»</w:t>
      </w:r>
      <w:r w:rsidR="00A20A9A">
        <w:rPr>
          <w:rFonts w:ascii="Times New Roman" w:eastAsia="Times New Roman" w:hAnsi="Times New Roman" w:cs="Times New Roman"/>
          <w:sz w:val="24"/>
          <w:szCs w:val="28"/>
          <w:lang w:eastAsia="ru-RU"/>
        </w:rPr>
        <w:t>, порядку</w:t>
      </w:r>
      <w:r w:rsidRPr="008642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уведомления о возникновении личной заинтересованности при исполнении должностных обязанностей и мерам по предотвращению или урегулированию конфликта интересов.</w:t>
      </w:r>
    </w:p>
    <w:p w:rsidR="00C77D21" w:rsidRPr="0086423D" w:rsidRDefault="00C77D21">
      <w:pPr>
        <w:rPr>
          <w:sz w:val="20"/>
        </w:rPr>
      </w:pPr>
    </w:p>
    <w:sectPr w:rsidR="00C77D21" w:rsidRPr="00864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23D"/>
    <w:rsid w:val="0086423D"/>
    <w:rsid w:val="00A20A9A"/>
    <w:rsid w:val="00C77D21"/>
    <w:rsid w:val="00D46889"/>
    <w:rsid w:val="00F4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Оксана Сергеевна</dc:creator>
  <cp:lastModifiedBy>Анисимова Оксана Сергеевна</cp:lastModifiedBy>
  <cp:revision>3</cp:revision>
  <dcterms:created xsi:type="dcterms:W3CDTF">2018-04-03T14:51:00Z</dcterms:created>
  <dcterms:modified xsi:type="dcterms:W3CDTF">2018-04-03T14:51:00Z</dcterms:modified>
</cp:coreProperties>
</file>