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D7" w:rsidRPr="00595E36" w:rsidRDefault="005803D7" w:rsidP="005803D7">
      <w:pPr>
        <w:pageBreakBefore/>
        <w:rPr>
          <w:sz w:val="28"/>
          <w:szCs w:val="28"/>
        </w:rPr>
      </w:pPr>
      <w:r w:rsidRPr="00595E3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2807970</wp:posOffset>
            </wp:positionH>
            <wp:positionV relativeFrom="page">
              <wp:posOffset>382270</wp:posOffset>
            </wp:positionV>
            <wp:extent cx="609600" cy="649605"/>
            <wp:effectExtent l="0" t="0" r="0" b="0"/>
            <wp:wrapNone/>
            <wp:docPr id="1" name="Рисунок 1" descr="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b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E36"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5803D7" w:rsidRPr="00595E36" w:rsidRDefault="005803D7" w:rsidP="005803D7">
      <w:pPr>
        <w:spacing w:before="240" w:after="240"/>
        <w:jc w:val="center"/>
        <w:rPr>
          <w:b/>
          <w:bCs/>
          <w:sz w:val="28"/>
          <w:szCs w:val="28"/>
        </w:rPr>
      </w:pPr>
    </w:p>
    <w:p w:rsidR="005803D7" w:rsidRPr="00595E36" w:rsidRDefault="005803D7" w:rsidP="005803D7">
      <w:pPr>
        <w:spacing w:before="240" w:after="240"/>
        <w:jc w:val="center"/>
        <w:rPr>
          <w:bCs/>
          <w:sz w:val="28"/>
          <w:szCs w:val="28"/>
        </w:rPr>
      </w:pPr>
      <w:r w:rsidRPr="00595E36">
        <w:rPr>
          <w:bCs/>
          <w:sz w:val="28"/>
          <w:szCs w:val="28"/>
        </w:rPr>
        <w:t>ПРАВИТЕЛЬСТВО САНКТ-ПЕТЕРБУРГА</w:t>
      </w:r>
    </w:p>
    <w:p w:rsidR="005803D7" w:rsidRPr="00595E36" w:rsidRDefault="005803D7" w:rsidP="005803D7">
      <w:pPr>
        <w:spacing w:before="240" w:after="240"/>
        <w:jc w:val="center"/>
        <w:rPr>
          <w:b/>
          <w:bCs/>
          <w:sz w:val="28"/>
          <w:szCs w:val="28"/>
        </w:rPr>
      </w:pPr>
      <w:r w:rsidRPr="00595E36">
        <w:rPr>
          <w:b/>
          <w:bCs/>
          <w:sz w:val="28"/>
          <w:szCs w:val="28"/>
        </w:rPr>
        <w:t>КОМИТЕТ ПО СТРОИТЕЛЬСТВУ</w:t>
      </w:r>
    </w:p>
    <w:p w:rsidR="005803D7" w:rsidRPr="00595E36" w:rsidRDefault="005803D7" w:rsidP="005803D7">
      <w:pPr>
        <w:jc w:val="center"/>
        <w:rPr>
          <w:b/>
          <w:bCs/>
          <w:spacing w:val="120"/>
          <w:sz w:val="28"/>
          <w:szCs w:val="28"/>
        </w:rPr>
      </w:pPr>
      <w:r w:rsidRPr="00595E36">
        <w:rPr>
          <w:b/>
          <w:bCs/>
          <w:spacing w:val="120"/>
          <w:sz w:val="28"/>
          <w:szCs w:val="28"/>
        </w:rPr>
        <w:t xml:space="preserve">РАСПОРЯЖЕНИЕ </w:t>
      </w:r>
    </w:p>
    <w:p w:rsidR="005803D7" w:rsidRPr="00595E36" w:rsidRDefault="005803D7" w:rsidP="005803D7">
      <w:pPr>
        <w:jc w:val="center"/>
        <w:rPr>
          <w:b/>
          <w:bCs/>
          <w:spacing w:val="120"/>
          <w:sz w:val="28"/>
          <w:szCs w:val="28"/>
        </w:rPr>
      </w:pPr>
    </w:p>
    <w:p w:rsidR="005803D7" w:rsidRPr="00595E36" w:rsidRDefault="005803D7" w:rsidP="005803D7">
      <w:pPr>
        <w:rPr>
          <w:sz w:val="28"/>
          <w:szCs w:val="28"/>
        </w:rPr>
      </w:pP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</w:p>
    <w:p w:rsidR="005803D7" w:rsidRPr="00595E36" w:rsidRDefault="005803D7" w:rsidP="005803D7">
      <w:pPr>
        <w:rPr>
          <w:sz w:val="28"/>
          <w:szCs w:val="28"/>
        </w:rPr>
      </w:pPr>
      <w:r w:rsidRPr="00595E36">
        <w:rPr>
          <w:sz w:val="28"/>
          <w:szCs w:val="28"/>
        </w:rPr>
        <w:t xml:space="preserve"> </w:t>
      </w:r>
    </w:p>
    <w:p w:rsidR="005803D7" w:rsidRPr="00595E36" w:rsidRDefault="005803D7" w:rsidP="005803D7">
      <w:pPr>
        <w:rPr>
          <w:sz w:val="28"/>
          <w:szCs w:val="28"/>
        </w:rPr>
      </w:pPr>
      <w:r w:rsidRPr="00595E36">
        <w:rPr>
          <w:sz w:val="28"/>
          <w:szCs w:val="28"/>
        </w:rPr>
        <w:t>_____________</w:t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  <w:t xml:space="preserve">                              № ________</w:t>
      </w:r>
    </w:p>
    <w:p w:rsidR="005803D7" w:rsidRPr="00595E36" w:rsidRDefault="005803D7" w:rsidP="005803D7">
      <w:pPr>
        <w:rPr>
          <w:sz w:val="28"/>
          <w:szCs w:val="28"/>
        </w:rPr>
      </w:pPr>
    </w:p>
    <w:p w:rsidR="005803D7" w:rsidRPr="00595E36" w:rsidRDefault="005803D7" w:rsidP="005803D7">
      <w:pPr>
        <w:rPr>
          <w:sz w:val="28"/>
          <w:szCs w:val="28"/>
        </w:rPr>
      </w:pPr>
    </w:p>
    <w:p w:rsidR="00D518CB" w:rsidRPr="00595E36" w:rsidRDefault="00C323D7" w:rsidP="00272A5C">
      <w:pPr>
        <w:pStyle w:val="a4"/>
        <w:spacing w:before="0" w:beforeAutospacing="0" w:after="0" w:afterAutospacing="0"/>
        <w:ind w:right="-426"/>
        <w:rPr>
          <w:rStyle w:val="a3"/>
        </w:rPr>
      </w:pPr>
      <w:r w:rsidRPr="00595E36">
        <w:rPr>
          <w:rStyle w:val="a3"/>
        </w:rPr>
        <w:t xml:space="preserve">О внесении изменений в распоряжение </w:t>
      </w:r>
    </w:p>
    <w:p w:rsidR="005D142A" w:rsidRPr="00595E36" w:rsidRDefault="005803D7" w:rsidP="005D142A">
      <w:pPr>
        <w:pStyle w:val="a4"/>
        <w:spacing w:before="0" w:beforeAutospacing="0" w:after="0" w:afterAutospacing="0"/>
        <w:ind w:right="-426"/>
        <w:rPr>
          <w:rStyle w:val="a3"/>
        </w:rPr>
      </w:pPr>
      <w:r w:rsidRPr="00595E36">
        <w:rPr>
          <w:rStyle w:val="a3"/>
        </w:rPr>
        <w:t>Комитета по строительству</w:t>
      </w:r>
      <w:r w:rsidR="005D142A" w:rsidRPr="00595E36">
        <w:rPr>
          <w:rStyle w:val="a3"/>
        </w:rPr>
        <w:t xml:space="preserve"> от 26.10.2017 № 199-р</w:t>
      </w:r>
      <w:r w:rsidR="005050A6" w:rsidRPr="00595E36">
        <w:rPr>
          <w:rStyle w:val="a3"/>
        </w:rPr>
        <w:t xml:space="preserve"> </w:t>
      </w:r>
    </w:p>
    <w:p w:rsidR="004E32ED" w:rsidRPr="00595E36" w:rsidRDefault="004E32ED" w:rsidP="00272A5C">
      <w:pPr>
        <w:pStyle w:val="a4"/>
        <w:spacing w:before="0" w:beforeAutospacing="0" w:after="0" w:afterAutospacing="0"/>
        <w:ind w:left="-709" w:right="-426" w:firstLine="709"/>
        <w:rPr>
          <w:rStyle w:val="a3"/>
        </w:rPr>
      </w:pPr>
    </w:p>
    <w:p w:rsidR="004E32ED" w:rsidRPr="00595E36" w:rsidRDefault="004E32ED" w:rsidP="00D1057B">
      <w:pPr>
        <w:pStyle w:val="a4"/>
        <w:spacing w:before="0" w:beforeAutospacing="0" w:after="0" w:afterAutospacing="0"/>
        <w:ind w:left="-567" w:right="-426" w:firstLine="708"/>
        <w:jc w:val="both"/>
        <w:rPr>
          <w:rStyle w:val="a3"/>
        </w:rPr>
      </w:pPr>
    </w:p>
    <w:p w:rsidR="005050A6" w:rsidRPr="00595E36" w:rsidRDefault="00C323D7" w:rsidP="00272A5C">
      <w:pPr>
        <w:pStyle w:val="a4"/>
        <w:spacing w:before="0" w:beforeAutospacing="0" w:after="0" w:afterAutospacing="0"/>
        <w:ind w:firstLine="709"/>
        <w:jc w:val="both"/>
      </w:pPr>
      <w:r w:rsidRPr="00595E36">
        <w:rPr>
          <w:bCs/>
        </w:rPr>
        <w:t>В связи с принятием приказа Министерства строительства и жилищно-коммунального хозяйства Российской Федерации от 10.01.2018 № 3/</w:t>
      </w:r>
      <w:proofErr w:type="spellStart"/>
      <w:r w:rsidRPr="00595E36">
        <w:rPr>
          <w:bCs/>
        </w:rPr>
        <w:t>пр</w:t>
      </w:r>
      <w:proofErr w:type="spellEnd"/>
      <w:r w:rsidRPr="00595E36">
        <w:rPr>
          <w:bCs/>
        </w:rPr>
        <w:t xml:space="preserve"> «Об определении официального сайта </w:t>
      </w:r>
      <w:r w:rsidRPr="00595E36">
        <w:rPr>
          <w:bCs/>
        </w:rPr>
        <w:br/>
        <w:t xml:space="preserve">в информационно-телекоммуникационной сети «Интернет» предназначенного </w:t>
      </w:r>
      <w:r w:rsidRPr="00595E36">
        <w:rPr>
          <w:bCs/>
        </w:rPr>
        <w:br/>
        <w:t>для заполнения застройщиком, привлекающим денежные средства участников долевого строительства для строительства (создания) многоквартирных домов и (или) иных объектов недвижимости, электронной формы проектной декларации» и обеспечением технической возможности заполнения электронной формы проектной декларации на сайте https://dol.minstroyrf.ru/ в информационно-телекоммуникационной сети «Интернет»</w:t>
      </w:r>
      <w:r w:rsidR="005803D7" w:rsidRPr="00595E36">
        <w:t>:</w:t>
      </w:r>
    </w:p>
    <w:p w:rsidR="00C323D7" w:rsidRPr="00595E36" w:rsidRDefault="00D1057B" w:rsidP="005D142A">
      <w:pPr>
        <w:pStyle w:val="a4"/>
        <w:spacing w:before="0" w:beforeAutospacing="0" w:after="0" w:afterAutospacing="0"/>
        <w:ind w:firstLine="709"/>
        <w:jc w:val="both"/>
      </w:pPr>
      <w:r w:rsidRPr="00595E36">
        <w:t xml:space="preserve">1. </w:t>
      </w:r>
      <w:r w:rsidR="005D142A" w:rsidRPr="00595E36">
        <w:t xml:space="preserve">Внести в Административный регламент Комитета по строительству </w:t>
      </w:r>
      <w:r w:rsidR="005D142A" w:rsidRPr="00595E36">
        <w:br/>
        <w:t xml:space="preserve">по предоставлению государственной услуги по выдаче заключения о соответствии застройщика </w:t>
      </w:r>
      <w:r w:rsidR="000F344A" w:rsidRPr="00595E36">
        <w:br/>
      </w:r>
      <w:r w:rsidR="005D142A" w:rsidRPr="00595E36">
        <w:t>и проектной декларации требованиям, установленным частью 2 статьи 3, статьями 20 и 21 Федерального закона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либо мотивированного отказа в выдаче такого заключения, утвержденный распоряжением Комитета по строительству от 26.10.2017 № 199-р (далее – Административный регламент), следующие изменения:</w:t>
      </w:r>
    </w:p>
    <w:p w:rsidR="005D142A" w:rsidRPr="00595E36" w:rsidRDefault="005D142A" w:rsidP="005D142A">
      <w:pPr>
        <w:pStyle w:val="a4"/>
        <w:spacing w:before="0" w:beforeAutospacing="0" w:after="0" w:afterAutospacing="0"/>
        <w:ind w:firstLine="709"/>
        <w:jc w:val="both"/>
      </w:pPr>
      <w:r w:rsidRPr="00595E36">
        <w:t xml:space="preserve">1.1. </w:t>
      </w:r>
      <w:r w:rsidR="000202EA" w:rsidRPr="00595E36">
        <w:t>Абзацы 10 – 15 п</w:t>
      </w:r>
      <w:r w:rsidRPr="00595E36">
        <w:t>ункт</w:t>
      </w:r>
      <w:r w:rsidR="000202EA" w:rsidRPr="00595E36">
        <w:t>а</w:t>
      </w:r>
      <w:r w:rsidRPr="00595E36">
        <w:t xml:space="preserve"> 1.3.3</w:t>
      </w:r>
      <w:r w:rsidR="000202EA" w:rsidRPr="00595E36">
        <w:t xml:space="preserve"> Административного регламента исключить.</w:t>
      </w:r>
    </w:p>
    <w:p w:rsidR="0085716C" w:rsidRPr="00595E36" w:rsidRDefault="0085716C" w:rsidP="005D142A">
      <w:pPr>
        <w:pStyle w:val="a4"/>
        <w:spacing w:before="0" w:beforeAutospacing="0" w:after="0" w:afterAutospacing="0"/>
        <w:ind w:firstLine="709"/>
        <w:jc w:val="both"/>
      </w:pPr>
      <w:r w:rsidRPr="00595E36">
        <w:t>1.2. Абзац 8 пункта 2.5 Административного регламента исключить.</w:t>
      </w:r>
    </w:p>
    <w:p w:rsidR="0085716C" w:rsidRPr="00595E36" w:rsidRDefault="000202EA" w:rsidP="005D142A">
      <w:pPr>
        <w:pStyle w:val="a4"/>
        <w:spacing w:before="0" w:beforeAutospacing="0" w:after="0" w:afterAutospacing="0"/>
        <w:ind w:firstLine="709"/>
        <w:jc w:val="both"/>
      </w:pPr>
      <w:r w:rsidRPr="00595E36">
        <w:t>1.</w:t>
      </w:r>
      <w:r w:rsidR="0085716C" w:rsidRPr="00595E36">
        <w:t>3</w:t>
      </w:r>
      <w:r w:rsidRPr="00595E36">
        <w:t xml:space="preserve">. </w:t>
      </w:r>
      <w:r w:rsidR="0085716C" w:rsidRPr="00595E36">
        <w:t>Дополнить пункта 2.5 Административного регламента а</w:t>
      </w:r>
      <w:r w:rsidRPr="00595E36">
        <w:t>бзац</w:t>
      </w:r>
      <w:r w:rsidR="00D32AD0" w:rsidRPr="00595E36">
        <w:t>ами</w:t>
      </w:r>
      <w:r w:rsidRPr="00595E36">
        <w:t xml:space="preserve"> </w:t>
      </w:r>
      <w:r w:rsidR="0085716C" w:rsidRPr="00595E36">
        <w:t>9</w:t>
      </w:r>
      <w:r w:rsidR="00D32AD0" w:rsidRPr="00595E36">
        <w:t>, 10</w:t>
      </w:r>
      <w:r w:rsidRPr="00595E36">
        <w:t xml:space="preserve"> в следующей редакции:</w:t>
      </w:r>
    </w:p>
    <w:p w:rsidR="00F67E1C" w:rsidRPr="00595E36" w:rsidRDefault="00F67E1C" w:rsidP="00F67E1C">
      <w:pPr>
        <w:pStyle w:val="a4"/>
        <w:spacing w:before="0" w:beforeAutospacing="0" w:after="0" w:afterAutospacing="0"/>
        <w:jc w:val="both"/>
      </w:pPr>
      <w:r w:rsidRPr="00595E36">
        <w:t>«Федеральный закон от 06.04.2011 № 63-ФЗ «Об электронной подписи»;</w:t>
      </w:r>
    </w:p>
    <w:p w:rsidR="000202EA" w:rsidRPr="00595E36" w:rsidRDefault="000202EA" w:rsidP="00F67E1C">
      <w:pPr>
        <w:pStyle w:val="a4"/>
        <w:spacing w:before="0" w:beforeAutospacing="0" w:after="0" w:afterAutospacing="0"/>
        <w:jc w:val="both"/>
        <w:rPr>
          <w:bCs/>
        </w:rPr>
      </w:pPr>
      <w:r w:rsidRPr="00595E36">
        <w:t>П</w:t>
      </w:r>
      <w:r w:rsidRPr="00595E36">
        <w:rPr>
          <w:bCs/>
        </w:rPr>
        <w:t>риказ Министерства строительства и жилищно-коммунального хозяйства Российской Федерации от 10.01.2018 № 3/</w:t>
      </w:r>
      <w:proofErr w:type="spellStart"/>
      <w:r w:rsidRPr="00595E36">
        <w:rPr>
          <w:bCs/>
        </w:rPr>
        <w:t>пр</w:t>
      </w:r>
      <w:proofErr w:type="spellEnd"/>
      <w:r w:rsidRPr="00595E36">
        <w:rPr>
          <w:bCs/>
        </w:rPr>
        <w:t xml:space="preserve"> «Об определении официального сайта в информационно-телекоммуникационной сети «Интернет» предназначенного для заполнения застройщиком, привлекающим денежные средства участников долевого строительства для строительства (создания) многоквартирных домов и (или) иных объектов недвижимости, электронной формы проектной декларации».</w:t>
      </w:r>
    </w:p>
    <w:p w:rsidR="007938B3" w:rsidRPr="00595E36" w:rsidRDefault="000202EA" w:rsidP="007938B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95E36">
        <w:rPr>
          <w:bCs/>
        </w:rPr>
        <w:t>1.</w:t>
      </w:r>
      <w:r w:rsidR="0085716C" w:rsidRPr="00595E36">
        <w:rPr>
          <w:bCs/>
        </w:rPr>
        <w:t>4</w:t>
      </w:r>
      <w:r w:rsidRPr="00595E36">
        <w:rPr>
          <w:bCs/>
        </w:rPr>
        <w:t>.</w:t>
      </w:r>
      <w:r w:rsidR="007938B3" w:rsidRPr="00595E36">
        <w:rPr>
          <w:bCs/>
        </w:rPr>
        <w:t xml:space="preserve"> Пункт 2.6.1 Административного регламента изложить в следующей редакции: </w:t>
      </w:r>
      <w:r w:rsidR="00F029B4" w:rsidRPr="00595E36">
        <w:rPr>
          <w:bCs/>
        </w:rPr>
        <w:br/>
        <w:t xml:space="preserve">«2.6.1. </w:t>
      </w:r>
      <w:r w:rsidR="007938B3" w:rsidRPr="00595E36">
        <w:rPr>
          <w:rFonts w:eastAsiaTheme="minorHAnsi"/>
          <w:lang w:eastAsia="en-US"/>
        </w:rPr>
        <w:t xml:space="preserve">Проектная декларация, информация о соответствии физического лица, определенного </w:t>
      </w:r>
      <w:r w:rsidR="000F344A" w:rsidRPr="00595E36">
        <w:rPr>
          <w:rFonts w:eastAsiaTheme="minorHAnsi"/>
          <w:lang w:eastAsia="en-US"/>
        </w:rPr>
        <w:br/>
      </w:r>
      <w:r w:rsidR="007938B3" w:rsidRPr="00595E36">
        <w:rPr>
          <w:rFonts w:eastAsiaTheme="minorHAnsi"/>
          <w:lang w:eastAsia="en-US"/>
        </w:rPr>
        <w:t xml:space="preserve">в части 4 статьи 3.2 Федерального закона № 214-ФЗ, требованиям статьи 3.2 Федерального закона № 214-ФЗ, направленная застройщиком в Комитет по строительству, с использованием усиленной квалифицированной электронной подписи путем заполнения электронной формы проектной </w:t>
      </w:r>
      <w:r w:rsidR="007938B3" w:rsidRPr="00595E36">
        <w:rPr>
          <w:rFonts w:eastAsiaTheme="minorHAnsi"/>
          <w:lang w:eastAsia="en-US"/>
        </w:rPr>
        <w:lastRenderedPageBreak/>
        <w:t xml:space="preserve">декларации </w:t>
      </w:r>
      <w:r w:rsidR="00A65A54" w:rsidRPr="00595E36">
        <w:rPr>
          <w:rFonts w:eastAsiaTheme="minorHAnsi"/>
          <w:lang w:eastAsia="en-US"/>
        </w:rPr>
        <w:t xml:space="preserve">в </w:t>
      </w:r>
      <w:r w:rsidR="007061D6" w:rsidRPr="00595E36">
        <w:rPr>
          <w:rFonts w:eastAsiaTheme="minorHAnsi"/>
          <w:lang w:eastAsia="en-US"/>
        </w:rPr>
        <w:t>п</w:t>
      </w:r>
      <w:r w:rsidR="00A65A54" w:rsidRPr="00595E36">
        <w:rPr>
          <w:rFonts w:eastAsiaTheme="minorHAnsi"/>
          <w:lang w:eastAsia="en-US"/>
        </w:rPr>
        <w:t xml:space="preserve">одсистеме «Проектные декларации долевого строительства» комплексной информационной системы Министерства строительства и жилищно-коммунального хозяйства Российской Федерации </w:t>
      </w:r>
      <w:r w:rsidR="007061D6" w:rsidRPr="00595E36">
        <w:rPr>
          <w:rFonts w:eastAsiaTheme="minorHAnsi"/>
          <w:lang w:eastAsia="en-US"/>
        </w:rPr>
        <w:t xml:space="preserve">(далее –Подсистема) </w:t>
      </w:r>
      <w:r w:rsidR="007938B3" w:rsidRPr="00595E36">
        <w:rPr>
          <w:rFonts w:eastAsiaTheme="minorHAnsi"/>
          <w:lang w:eastAsia="en-US"/>
        </w:rPr>
        <w:t xml:space="preserve">на сайте </w:t>
      </w:r>
      <w:r w:rsidR="007938B3" w:rsidRPr="00595E36">
        <w:rPr>
          <w:bCs/>
        </w:rPr>
        <w:t>https://dol.minstroyrf.ru/ в информационно-телекоммуникационной сети «Интернет»</w:t>
      </w:r>
      <w:r w:rsidR="007061D6" w:rsidRPr="00595E36">
        <w:rPr>
          <w:bCs/>
        </w:rPr>
        <w:t xml:space="preserve"> (далее – Официальный сайт)</w:t>
      </w:r>
      <w:r w:rsidR="007938B3" w:rsidRPr="00595E36">
        <w:rPr>
          <w:bCs/>
        </w:rPr>
        <w:t>.</w:t>
      </w:r>
      <w:r w:rsidR="007938B3" w:rsidRPr="00595E36">
        <w:rPr>
          <w:rFonts w:eastAsiaTheme="minorHAnsi"/>
          <w:lang w:eastAsia="en-US"/>
        </w:rPr>
        <w:t xml:space="preserve"> </w:t>
      </w:r>
    </w:p>
    <w:p w:rsidR="007938B3" w:rsidRPr="00595E36" w:rsidRDefault="00007959" w:rsidP="007938B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95E36">
        <w:rPr>
          <w:rFonts w:eastAsiaTheme="minorHAnsi"/>
          <w:lang w:eastAsia="en-US"/>
        </w:rPr>
        <w:t>1.5</w:t>
      </w:r>
      <w:r w:rsidR="007938B3" w:rsidRPr="00595E36">
        <w:rPr>
          <w:rFonts w:eastAsiaTheme="minorHAnsi"/>
          <w:lang w:eastAsia="en-US"/>
        </w:rPr>
        <w:t>. Пункт 2.13 Административного регламента исключить.</w:t>
      </w:r>
    </w:p>
    <w:p w:rsidR="00007959" w:rsidRPr="00595E36" w:rsidRDefault="00007959" w:rsidP="0000795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95E36">
        <w:rPr>
          <w:rFonts w:eastAsiaTheme="minorHAnsi"/>
          <w:lang w:eastAsia="en-US"/>
        </w:rPr>
        <w:t>1.6. Пункт 2.15 Административного регламента исключить.</w:t>
      </w:r>
    </w:p>
    <w:p w:rsidR="00007959" w:rsidRPr="00595E36" w:rsidRDefault="00007959" w:rsidP="0000795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95E36">
        <w:rPr>
          <w:rFonts w:eastAsiaTheme="minorHAnsi"/>
          <w:lang w:eastAsia="en-US"/>
        </w:rPr>
        <w:t>1.7. Пункты 2.15.1 – 2.15.7 Административного регламента исключить.</w:t>
      </w:r>
    </w:p>
    <w:p w:rsidR="00007959" w:rsidRPr="00595E36" w:rsidRDefault="00007959" w:rsidP="00007959">
      <w:pPr>
        <w:autoSpaceDE w:val="0"/>
        <w:autoSpaceDN w:val="0"/>
        <w:adjustRightInd w:val="0"/>
        <w:ind w:firstLine="540"/>
        <w:jc w:val="both"/>
      </w:pPr>
      <w:r w:rsidRPr="00595E36">
        <w:rPr>
          <w:bCs/>
        </w:rPr>
        <w:t>1.8. Пункт 2.16.</w:t>
      </w:r>
      <w:r w:rsidR="00F029B4" w:rsidRPr="00595E36">
        <w:rPr>
          <w:bCs/>
        </w:rPr>
        <w:t>1</w:t>
      </w:r>
      <w:r w:rsidRPr="00595E36">
        <w:rPr>
          <w:bCs/>
        </w:rPr>
        <w:t xml:space="preserve"> Административного регламента изложить в следующей редакции: </w:t>
      </w:r>
      <w:r w:rsidR="00F029B4" w:rsidRPr="00595E36">
        <w:rPr>
          <w:bCs/>
        </w:rPr>
        <w:br/>
      </w:r>
      <w:r w:rsidRPr="00595E36">
        <w:rPr>
          <w:bCs/>
        </w:rPr>
        <w:t>«</w:t>
      </w:r>
      <w:r w:rsidR="00F029B4" w:rsidRPr="00595E36">
        <w:rPr>
          <w:bCs/>
        </w:rPr>
        <w:t xml:space="preserve">2.16.1. </w:t>
      </w:r>
      <w:r w:rsidR="00F029B4" w:rsidRPr="00595E36">
        <w:t>Количество взаимодействий заявителя с Комитетом по строительству – 0».</w:t>
      </w:r>
    </w:p>
    <w:p w:rsidR="00F029B4" w:rsidRPr="00595E36" w:rsidRDefault="00F029B4" w:rsidP="00F029B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95E36">
        <w:rPr>
          <w:bCs/>
        </w:rPr>
        <w:t xml:space="preserve">1.9. Пункт 2.16.2 Административного регламента изложить в следующей редакции: </w:t>
      </w:r>
      <w:r w:rsidRPr="00595E36">
        <w:rPr>
          <w:bCs/>
        </w:rPr>
        <w:br/>
        <w:t xml:space="preserve">«2.16.2. </w:t>
      </w:r>
      <w:r w:rsidRPr="00595E36">
        <w:t xml:space="preserve">Продолжительность взаимодействий </w:t>
      </w:r>
      <w:r w:rsidRPr="00595E36">
        <w:rPr>
          <w:rFonts w:eastAsiaTheme="minorHAnsi"/>
          <w:lang w:eastAsia="en-US"/>
        </w:rPr>
        <w:t>- услуга предоставляется в электронной форме».</w:t>
      </w:r>
    </w:p>
    <w:p w:rsidR="00F029B4" w:rsidRPr="00595E36" w:rsidRDefault="00F029B4" w:rsidP="00F029B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95E36">
        <w:rPr>
          <w:bCs/>
        </w:rPr>
        <w:t xml:space="preserve">1.10. Пункт 2.16.3 Административного регламента изложить в следующей редакции: </w:t>
      </w:r>
      <w:r w:rsidRPr="00595E36">
        <w:rPr>
          <w:bCs/>
        </w:rPr>
        <w:br/>
        <w:t xml:space="preserve">«2.16.3. Способы предоставления государственной услуги заявителю: </w:t>
      </w:r>
    </w:p>
    <w:p w:rsidR="00F029B4" w:rsidRPr="00595E36" w:rsidRDefault="00F029B4" w:rsidP="00F029B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95E36">
        <w:rPr>
          <w:bCs/>
        </w:rPr>
        <w:t xml:space="preserve">в электронной форме посредством </w:t>
      </w:r>
      <w:r w:rsidR="007061D6" w:rsidRPr="00595E36">
        <w:rPr>
          <w:bCs/>
        </w:rPr>
        <w:t>Официального сайта</w:t>
      </w:r>
      <w:r w:rsidRPr="00595E36">
        <w:rPr>
          <w:bCs/>
        </w:rPr>
        <w:t>.</w:t>
      </w:r>
    </w:p>
    <w:p w:rsidR="00F029B4" w:rsidRPr="00595E36" w:rsidRDefault="00F029B4" w:rsidP="00F029B4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595E36">
        <w:rPr>
          <w:bCs/>
        </w:rPr>
        <w:t>1.11.</w:t>
      </w:r>
      <w:r w:rsidR="00DD27A4" w:rsidRPr="00595E36">
        <w:rPr>
          <w:bCs/>
        </w:rPr>
        <w:t xml:space="preserve"> Пункт 2.16.4 Административного регламента изложить в следующей редакции:</w:t>
      </w:r>
      <w:r w:rsidR="00DD27A4" w:rsidRPr="00595E36">
        <w:t xml:space="preserve"> </w:t>
      </w:r>
      <w:r w:rsidR="000F344A" w:rsidRPr="00595E36">
        <w:t>«</w:t>
      </w:r>
      <w:r w:rsidR="00DD27A4" w:rsidRPr="00595E36">
        <w:t xml:space="preserve">2.16.4. Предусмотрено информирование заявителя о ходе предоставления государственной </w:t>
      </w:r>
      <w:r w:rsidR="00DD27A4" w:rsidRPr="00595E36">
        <w:br/>
        <w:t xml:space="preserve">услуги – о готовности заключения или </w:t>
      </w:r>
      <w:r w:rsidR="00DD27A4" w:rsidRPr="00595E36">
        <w:rPr>
          <w:color w:val="000000"/>
        </w:rPr>
        <w:t>мотивированного отказа в выдаче заключения».</w:t>
      </w:r>
    </w:p>
    <w:p w:rsidR="00F029B4" w:rsidRPr="00595E36" w:rsidRDefault="00DD27A4" w:rsidP="00F029B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95E36">
        <w:rPr>
          <w:color w:val="000000"/>
        </w:rPr>
        <w:t>1.12. Абзац второй п</w:t>
      </w:r>
      <w:r w:rsidRPr="00595E36">
        <w:rPr>
          <w:bCs/>
        </w:rPr>
        <w:t xml:space="preserve">ункта 2.16.5 Административного регламента изложить в следующей редакции: </w:t>
      </w:r>
      <w:r w:rsidRPr="00595E36">
        <w:rPr>
          <w:bCs/>
        </w:rPr>
        <w:br/>
        <w:t>«</w:t>
      </w:r>
      <w:r w:rsidRPr="00595E36">
        <w:t>Информирование заявителя о результатах предоставления государственной услуги</w:t>
      </w:r>
      <w:r w:rsidRPr="00595E36">
        <w:rPr>
          <w:i/>
        </w:rPr>
        <w:t xml:space="preserve"> </w:t>
      </w:r>
      <w:r w:rsidRPr="00595E36">
        <w:t xml:space="preserve">осуществляется </w:t>
      </w:r>
      <w:r w:rsidRPr="00595E36">
        <w:rPr>
          <w:bCs/>
        </w:rPr>
        <w:t xml:space="preserve">посредством </w:t>
      </w:r>
      <w:r w:rsidR="007061D6" w:rsidRPr="00595E36">
        <w:rPr>
          <w:bCs/>
        </w:rPr>
        <w:t>Официального сайта</w:t>
      </w:r>
      <w:r w:rsidRPr="00595E36">
        <w:rPr>
          <w:bCs/>
        </w:rPr>
        <w:t>.</w:t>
      </w:r>
    </w:p>
    <w:p w:rsidR="00F029B4" w:rsidRPr="00595E36" w:rsidRDefault="00DD27A4" w:rsidP="00F029B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95E36">
        <w:rPr>
          <w:bCs/>
        </w:rPr>
        <w:t>1.13. Пункт 2.16.6 Административного регламента изложить в следующей редакции:</w:t>
      </w:r>
      <w:r w:rsidRPr="00595E36">
        <w:t xml:space="preserve"> «2.16.6. Количество документов, необходимых для предоставления заявителем в Комитет </w:t>
      </w:r>
      <w:r w:rsidRPr="00595E36">
        <w:br/>
        <w:t>по строительству в целях получения государственной услуги</w:t>
      </w:r>
      <w:r w:rsidRPr="00595E36">
        <w:rPr>
          <w:i/>
        </w:rPr>
        <w:t xml:space="preserve"> </w:t>
      </w:r>
      <w:r w:rsidRPr="00595E36">
        <w:t>– 2».</w:t>
      </w:r>
    </w:p>
    <w:p w:rsidR="00F029B4" w:rsidRPr="00595E36" w:rsidRDefault="00DD27A4" w:rsidP="00F029B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95E36">
        <w:rPr>
          <w:rFonts w:eastAsiaTheme="minorHAnsi"/>
          <w:lang w:eastAsia="en-US"/>
        </w:rPr>
        <w:t xml:space="preserve">1.14. </w:t>
      </w:r>
      <w:r w:rsidRPr="00595E36">
        <w:rPr>
          <w:bCs/>
        </w:rPr>
        <w:t>Пункт 2.16.</w:t>
      </w:r>
      <w:r w:rsidR="00596765" w:rsidRPr="00595E36">
        <w:rPr>
          <w:bCs/>
        </w:rPr>
        <w:t>14</w:t>
      </w:r>
      <w:r w:rsidRPr="00595E36">
        <w:rPr>
          <w:bCs/>
        </w:rPr>
        <w:t xml:space="preserve"> Административного регламента изложить в следующей редакции: </w:t>
      </w:r>
    </w:p>
    <w:p w:rsidR="00F029B4" w:rsidRPr="00595E36" w:rsidRDefault="00DD27A4" w:rsidP="000F344A">
      <w:pPr>
        <w:autoSpaceDE w:val="0"/>
        <w:autoSpaceDN w:val="0"/>
        <w:adjustRightInd w:val="0"/>
        <w:jc w:val="both"/>
        <w:rPr>
          <w:bCs/>
        </w:rPr>
      </w:pPr>
      <w:r w:rsidRPr="00595E36">
        <w:rPr>
          <w:bCs/>
        </w:rPr>
        <w:t>«2.16.</w:t>
      </w:r>
      <w:r w:rsidR="00596765" w:rsidRPr="00595E36">
        <w:rPr>
          <w:bCs/>
        </w:rPr>
        <w:t>14</w:t>
      </w:r>
      <w:r w:rsidRPr="00595E36">
        <w:rPr>
          <w:bCs/>
        </w:rPr>
        <w:t xml:space="preserve">. </w:t>
      </w:r>
      <w:r w:rsidRPr="00595E36">
        <w:t xml:space="preserve">Выдача результата оказания государственной услуги осуществляется в электронной форме посредством </w:t>
      </w:r>
      <w:r w:rsidR="007061D6" w:rsidRPr="00595E36">
        <w:t>Подсистемы на Официальном сайте</w:t>
      </w:r>
      <w:r w:rsidR="000F344A" w:rsidRPr="00595E36">
        <w:t>»</w:t>
      </w:r>
      <w:r w:rsidR="007061D6" w:rsidRPr="00595E36">
        <w:t>.</w:t>
      </w:r>
      <w:r w:rsidR="00596765" w:rsidRPr="00595E36">
        <w:rPr>
          <w:bCs/>
        </w:rPr>
        <w:t xml:space="preserve"> </w:t>
      </w:r>
    </w:p>
    <w:p w:rsidR="00E73D5D" w:rsidRPr="00595E36" w:rsidRDefault="00E73D5D" w:rsidP="00007959">
      <w:pPr>
        <w:autoSpaceDE w:val="0"/>
        <w:autoSpaceDN w:val="0"/>
        <w:adjustRightInd w:val="0"/>
        <w:ind w:firstLine="540"/>
        <w:jc w:val="both"/>
      </w:pPr>
      <w:r w:rsidRPr="00595E36">
        <w:rPr>
          <w:bCs/>
        </w:rPr>
        <w:t>1.15. Пункт 3.1 Административного регламента изложить в следующей редакции:</w:t>
      </w:r>
      <w:r w:rsidRPr="00595E36">
        <w:rPr>
          <w:bCs/>
        </w:rPr>
        <w:br/>
      </w:r>
      <w:r w:rsidRPr="00595E36">
        <w:t>«</w:t>
      </w:r>
      <w:r w:rsidR="003C4C1F" w:rsidRPr="00595E36">
        <w:t xml:space="preserve">3.1. </w:t>
      </w:r>
      <w:r w:rsidRPr="00595E36">
        <w:t>Прием и регистрация заявления о выдаче заключения».</w:t>
      </w:r>
    </w:p>
    <w:p w:rsidR="003C4C1F" w:rsidRPr="00595E36" w:rsidRDefault="00E73D5D" w:rsidP="003C4C1F">
      <w:pPr>
        <w:autoSpaceDE w:val="0"/>
        <w:autoSpaceDN w:val="0"/>
        <w:adjustRightInd w:val="0"/>
        <w:ind w:firstLine="540"/>
        <w:jc w:val="both"/>
      </w:pPr>
      <w:r w:rsidRPr="00595E36">
        <w:t xml:space="preserve">1.16. </w:t>
      </w:r>
      <w:r w:rsidRPr="00595E36">
        <w:rPr>
          <w:bCs/>
        </w:rPr>
        <w:t>Пункт 3.1.1 Административного регламента изложить в следующей редакции:</w:t>
      </w:r>
      <w:r w:rsidRPr="00595E36">
        <w:rPr>
          <w:bCs/>
        </w:rPr>
        <w:br/>
      </w:r>
      <w:r w:rsidR="003C4C1F" w:rsidRPr="00595E36">
        <w:t>«3.1.1 События (юридические факты), являющиеся основанием для начала административной процедуры:</w:t>
      </w:r>
    </w:p>
    <w:p w:rsidR="003C4C1F" w:rsidRPr="00595E36" w:rsidRDefault="003C4C1F" w:rsidP="003C4C1F">
      <w:pPr>
        <w:autoSpaceDE w:val="0"/>
        <w:autoSpaceDN w:val="0"/>
        <w:adjustRightInd w:val="0"/>
        <w:ind w:firstLine="540"/>
        <w:jc w:val="both"/>
      </w:pPr>
      <w:r w:rsidRPr="00595E36">
        <w:t xml:space="preserve">Подача застройщиком проектной декларации через </w:t>
      </w:r>
      <w:r w:rsidR="007061D6" w:rsidRPr="00595E36">
        <w:rPr>
          <w:bCs/>
        </w:rPr>
        <w:t>Официальный сайт</w:t>
      </w:r>
      <w:r w:rsidRPr="00595E36">
        <w:rPr>
          <w:bCs/>
        </w:rPr>
        <w:t>.</w:t>
      </w:r>
    </w:p>
    <w:p w:rsidR="00A21EDC" w:rsidRPr="00595E36" w:rsidRDefault="000F344A" w:rsidP="00A21EDC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95E36">
        <w:t>1.</w:t>
      </w:r>
      <w:r w:rsidR="003C4C1F" w:rsidRPr="00595E36">
        <w:t xml:space="preserve">17. </w:t>
      </w:r>
      <w:r w:rsidR="00A21EDC" w:rsidRPr="00595E36">
        <w:t>П</w:t>
      </w:r>
      <w:r w:rsidR="00E06844" w:rsidRPr="00595E36">
        <w:rPr>
          <w:bCs/>
        </w:rPr>
        <w:t>ункт 3.1.2 Административного регламента изложить в следующей редакции:</w:t>
      </w:r>
      <w:r w:rsidR="00E06844" w:rsidRPr="00595E36">
        <w:rPr>
          <w:bCs/>
        </w:rPr>
        <w:br/>
      </w:r>
      <w:r w:rsidR="00A21EDC" w:rsidRPr="00595E36">
        <w:rPr>
          <w:bCs/>
        </w:rPr>
        <w:t>«3.1.2 Содержание действий, входящих в состав административной процедуры, максимальный срок выполнения:</w:t>
      </w:r>
    </w:p>
    <w:p w:rsidR="00A21EDC" w:rsidRPr="00595E36" w:rsidRDefault="00A21EDC" w:rsidP="00A21EDC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95E36">
        <w:rPr>
          <w:bCs/>
        </w:rPr>
        <w:t>При выполнении административной процедуры выполняются следующие действия:</w:t>
      </w:r>
    </w:p>
    <w:p w:rsidR="00A21EDC" w:rsidRPr="00595E36" w:rsidRDefault="00A21EDC" w:rsidP="00A21EDC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95E36">
        <w:rPr>
          <w:bCs/>
        </w:rPr>
        <w:t>прием проектной декларации;</w:t>
      </w:r>
    </w:p>
    <w:p w:rsidR="00A21EDC" w:rsidRPr="00595E36" w:rsidRDefault="00A21EDC" w:rsidP="00A21EDC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95E36">
        <w:rPr>
          <w:bCs/>
        </w:rPr>
        <w:t xml:space="preserve">регистрация проектной декларации. </w:t>
      </w:r>
    </w:p>
    <w:p w:rsidR="00A21EDC" w:rsidRPr="00595E36" w:rsidRDefault="00A21EDC" w:rsidP="00A21EDC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95E36">
        <w:rPr>
          <w:bCs/>
        </w:rPr>
        <w:t xml:space="preserve">Продолжительность административной процедуры - не более 60 минут. </w:t>
      </w:r>
    </w:p>
    <w:p w:rsidR="00C33051" w:rsidRPr="00595E36" w:rsidRDefault="00A21EDC" w:rsidP="00C3305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95E36">
        <w:rPr>
          <w:bCs/>
        </w:rPr>
        <w:t xml:space="preserve">Максимальный срок исполнения административной процедуры - один </w:t>
      </w:r>
      <w:r w:rsidR="00451210" w:rsidRPr="00595E36">
        <w:rPr>
          <w:bCs/>
        </w:rPr>
        <w:t>рабочий</w:t>
      </w:r>
      <w:r w:rsidRPr="00595E36">
        <w:rPr>
          <w:bCs/>
        </w:rPr>
        <w:t xml:space="preserve"> день</w:t>
      </w:r>
      <w:r w:rsidR="00C33051" w:rsidRPr="00595E36">
        <w:rPr>
          <w:bCs/>
        </w:rPr>
        <w:t xml:space="preserve">, </w:t>
      </w:r>
      <w:r w:rsidR="009A7DCF" w:rsidRPr="00595E36">
        <w:rPr>
          <w:bCs/>
        </w:rPr>
        <w:t xml:space="preserve">в случае поступления проектной декларации после 16.00 либо в нерабочий день прием и регистрация осуществляется на </w:t>
      </w:r>
      <w:r w:rsidR="009A7DCF" w:rsidRPr="00595E36">
        <w:rPr>
          <w:rFonts w:eastAsiaTheme="minorHAnsi"/>
          <w:lang w:eastAsia="en-US"/>
        </w:rPr>
        <w:t>следующий рабочий день.</w:t>
      </w:r>
    </w:p>
    <w:p w:rsidR="00451210" w:rsidRPr="00595E36" w:rsidRDefault="00451210" w:rsidP="00A21ED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95E36">
        <w:rPr>
          <w:rFonts w:eastAsiaTheme="minorHAnsi"/>
          <w:lang w:eastAsia="en-US"/>
        </w:rPr>
        <w:t>1.18. Второе предложение пункта 3.1.3 Административного регламента исключить.</w:t>
      </w:r>
    </w:p>
    <w:p w:rsidR="00562BE6" w:rsidRPr="00595E36" w:rsidRDefault="00451210" w:rsidP="00562BE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95E36">
        <w:rPr>
          <w:rFonts w:eastAsiaTheme="minorHAnsi"/>
          <w:lang w:eastAsia="en-US"/>
        </w:rPr>
        <w:t>1.19</w:t>
      </w:r>
      <w:r w:rsidR="00562BE6" w:rsidRPr="00595E36">
        <w:rPr>
          <w:rFonts w:eastAsiaTheme="minorHAnsi"/>
          <w:lang w:eastAsia="en-US"/>
        </w:rPr>
        <w:t>.</w:t>
      </w:r>
      <w:r w:rsidR="00562BE6" w:rsidRPr="00595E36">
        <w:rPr>
          <w:bCs/>
        </w:rPr>
        <w:t>Пункт 3.1.4 Административного регламента изложить в следующей редакции:</w:t>
      </w:r>
      <w:r w:rsidR="00562BE6" w:rsidRPr="00595E36">
        <w:rPr>
          <w:bCs/>
        </w:rPr>
        <w:br/>
      </w:r>
      <w:r w:rsidRPr="00595E36">
        <w:rPr>
          <w:rFonts w:eastAsiaTheme="minorHAnsi"/>
          <w:lang w:eastAsia="en-US"/>
        </w:rPr>
        <w:t xml:space="preserve"> </w:t>
      </w:r>
      <w:r w:rsidR="00562BE6" w:rsidRPr="00595E36">
        <w:rPr>
          <w:rFonts w:eastAsiaTheme="minorHAnsi"/>
          <w:lang w:eastAsia="en-US"/>
        </w:rPr>
        <w:t xml:space="preserve">«3.1.4. Критерием принятия решения о регистрации </w:t>
      </w:r>
      <w:r w:rsidR="007061D6" w:rsidRPr="00595E36">
        <w:rPr>
          <w:rFonts w:eastAsiaTheme="minorHAnsi"/>
          <w:lang w:eastAsia="en-US"/>
        </w:rPr>
        <w:t>проектной декларации</w:t>
      </w:r>
      <w:r w:rsidR="00562BE6" w:rsidRPr="00595E36">
        <w:rPr>
          <w:rFonts w:eastAsiaTheme="minorHAnsi"/>
          <w:lang w:eastAsia="en-US"/>
        </w:rPr>
        <w:t xml:space="preserve"> является е</w:t>
      </w:r>
      <w:r w:rsidR="007061D6" w:rsidRPr="00595E36">
        <w:rPr>
          <w:rFonts w:eastAsiaTheme="minorHAnsi"/>
          <w:lang w:eastAsia="en-US"/>
        </w:rPr>
        <w:t>е</w:t>
      </w:r>
      <w:r w:rsidR="00562BE6" w:rsidRPr="00595E36">
        <w:rPr>
          <w:rFonts w:eastAsiaTheme="minorHAnsi"/>
          <w:lang w:eastAsia="en-US"/>
        </w:rPr>
        <w:t xml:space="preserve"> </w:t>
      </w:r>
      <w:r w:rsidR="000F344A" w:rsidRPr="00595E36">
        <w:rPr>
          <w:rFonts w:eastAsiaTheme="minorHAnsi"/>
          <w:lang w:eastAsia="en-US"/>
        </w:rPr>
        <w:t>поступление в Комитет по строительству</w:t>
      </w:r>
      <w:r w:rsidR="00562BE6" w:rsidRPr="00595E36">
        <w:rPr>
          <w:rFonts w:eastAsiaTheme="minorHAnsi"/>
          <w:lang w:eastAsia="en-US"/>
        </w:rPr>
        <w:t>».</w:t>
      </w:r>
    </w:p>
    <w:p w:rsidR="00562BE6" w:rsidRPr="00595E36" w:rsidRDefault="00562BE6" w:rsidP="00562BE6">
      <w:pPr>
        <w:autoSpaceDE w:val="0"/>
        <w:autoSpaceDN w:val="0"/>
        <w:adjustRightInd w:val="0"/>
        <w:ind w:firstLine="540"/>
        <w:jc w:val="both"/>
      </w:pPr>
      <w:r w:rsidRPr="00595E36">
        <w:rPr>
          <w:bCs/>
        </w:rPr>
        <w:t xml:space="preserve">1.20. Пункт 3.1.5 Административного регламента изложить в следующей редакции: </w:t>
      </w:r>
      <w:r w:rsidR="007061D6" w:rsidRPr="00595E36">
        <w:rPr>
          <w:bCs/>
        </w:rPr>
        <w:br/>
      </w:r>
      <w:r w:rsidRPr="00595E36">
        <w:rPr>
          <w:bCs/>
        </w:rPr>
        <w:t>«</w:t>
      </w:r>
      <w:r w:rsidR="007061D6" w:rsidRPr="00595E36">
        <w:rPr>
          <w:bCs/>
        </w:rPr>
        <w:t xml:space="preserve">3.1.5. </w:t>
      </w:r>
      <w:r w:rsidRPr="00595E36">
        <w:rPr>
          <w:rFonts w:eastAsiaTheme="minorHAnsi"/>
          <w:lang w:eastAsia="en-US"/>
        </w:rPr>
        <w:t xml:space="preserve">Результатом приема проектной декларации является </w:t>
      </w:r>
      <w:r w:rsidRPr="00595E36">
        <w:t xml:space="preserve">присвоение проектной декларации статуса «В работе» в </w:t>
      </w:r>
      <w:r w:rsidR="007061D6" w:rsidRPr="00595E36">
        <w:t>Подсистеме Официального сайта.</w:t>
      </w:r>
    </w:p>
    <w:p w:rsidR="007061D6" w:rsidRPr="00595E36" w:rsidRDefault="007061D6" w:rsidP="00562BE6">
      <w:pPr>
        <w:autoSpaceDE w:val="0"/>
        <w:autoSpaceDN w:val="0"/>
        <w:adjustRightInd w:val="0"/>
        <w:ind w:firstLine="540"/>
        <w:jc w:val="both"/>
      </w:pPr>
      <w:r w:rsidRPr="00595E36">
        <w:t>1.21. Абзац 2 п</w:t>
      </w:r>
      <w:r w:rsidRPr="00595E36">
        <w:rPr>
          <w:bCs/>
        </w:rPr>
        <w:t>ункта 3.1.6 Административного регламента изложить в следующей редакции: «</w:t>
      </w:r>
      <w:r w:rsidRPr="00595E36">
        <w:t xml:space="preserve">Регистрация проектной декларации осуществляется Регистрирующим лицом средствами </w:t>
      </w:r>
      <w:r w:rsidRPr="00595E36">
        <w:lastRenderedPageBreak/>
        <w:t xml:space="preserve">автоматизированных систем в Единой системе электронного документооборота </w:t>
      </w:r>
      <w:r w:rsidRPr="00595E36">
        <w:br/>
        <w:t>и делопроизводства (далее - ЕСЭДД) в день его получения</w:t>
      </w:r>
      <w:r w:rsidR="00F151F1" w:rsidRPr="00595E36">
        <w:t>».</w:t>
      </w:r>
    </w:p>
    <w:p w:rsidR="00F151F1" w:rsidRPr="00595E36" w:rsidRDefault="000F344A" w:rsidP="00F151F1">
      <w:pPr>
        <w:autoSpaceDE w:val="0"/>
        <w:autoSpaceDN w:val="0"/>
        <w:adjustRightInd w:val="0"/>
        <w:ind w:firstLine="540"/>
        <w:jc w:val="both"/>
      </w:pPr>
      <w:r w:rsidRPr="00595E36">
        <w:t>1</w:t>
      </w:r>
      <w:r w:rsidR="00F151F1" w:rsidRPr="00595E36">
        <w:t>.22. Абзац 2 п</w:t>
      </w:r>
      <w:r w:rsidR="00F151F1" w:rsidRPr="00595E36">
        <w:rPr>
          <w:bCs/>
        </w:rPr>
        <w:t xml:space="preserve">ункта 3.2.1. Административного регламента изложить в следующей редакции: </w:t>
      </w:r>
      <w:r w:rsidR="00F151F1" w:rsidRPr="00595E36">
        <w:rPr>
          <w:bCs/>
        </w:rPr>
        <w:br/>
        <w:t>«</w:t>
      </w:r>
      <w:r w:rsidR="00F151F1" w:rsidRPr="00595E36">
        <w:t>регистрация поступившей в Комитет по строительству проектной декларации</w:t>
      </w:r>
      <w:r w:rsidR="00316EC7" w:rsidRPr="00595E36">
        <w:t xml:space="preserve"> и передача директору СПб ГБУ «УСП» для проверки на соответствие требованиям </w:t>
      </w:r>
      <w:r w:rsidR="00316EC7" w:rsidRPr="00595E36">
        <w:rPr>
          <w:color w:val="000000"/>
        </w:rPr>
        <w:t xml:space="preserve">Федерального закона </w:t>
      </w:r>
      <w:r w:rsidRPr="00595E36">
        <w:rPr>
          <w:color w:val="000000"/>
        </w:rPr>
        <w:br/>
      </w:r>
      <w:r w:rsidR="00316EC7" w:rsidRPr="00595E36">
        <w:rPr>
          <w:color w:val="000000"/>
        </w:rPr>
        <w:t>№ 214-ФЗ</w:t>
      </w:r>
      <w:r w:rsidR="00F151F1" w:rsidRPr="00595E36">
        <w:t>».</w:t>
      </w:r>
    </w:p>
    <w:p w:rsidR="009109D4" w:rsidRPr="00595E36" w:rsidRDefault="00F151F1" w:rsidP="009109D4">
      <w:pPr>
        <w:autoSpaceDE w:val="0"/>
        <w:autoSpaceDN w:val="0"/>
        <w:adjustRightInd w:val="0"/>
        <w:ind w:firstLine="540"/>
        <w:jc w:val="both"/>
      </w:pPr>
      <w:r w:rsidRPr="00595E36">
        <w:t xml:space="preserve">1.23. </w:t>
      </w:r>
      <w:r w:rsidR="009109D4" w:rsidRPr="00595E36">
        <w:rPr>
          <w:bCs/>
        </w:rPr>
        <w:t xml:space="preserve">Пункт 3.2.2 Административного регламента изложить в следующей редакции: </w:t>
      </w:r>
      <w:r w:rsidR="009109D4" w:rsidRPr="00595E36">
        <w:rPr>
          <w:bCs/>
        </w:rPr>
        <w:br/>
        <w:t>«</w:t>
      </w:r>
      <w:r w:rsidR="009109D4" w:rsidRPr="00595E36">
        <w:t>3.2.2. Содержание действий, входящих в состав административной процедуры, максимальный срок их выполнения</w:t>
      </w:r>
      <w:r w:rsidR="00D32AD0" w:rsidRPr="00595E36">
        <w:t>.</w:t>
      </w:r>
    </w:p>
    <w:p w:rsidR="00316EC7" w:rsidRPr="00595E36" w:rsidRDefault="009109D4" w:rsidP="00316EC7">
      <w:pPr>
        <w:pStyle w:val="ConsPlusNormal"/>
        <w:ind w:firstLine="709"/>
        <w:jc w:val="both"/>
      </w:pPr>
      <w:r w:rsidRPr="00595E36">
        <w:t xml:space="preserve">Регистрирующее лицо </w:t>
      </w:r>
      <w:r w:rsidR="00077824" w:rsidRPr="00595E36">
        <w:t xml:space="preserve">в день регистрации проектной декларации </w:t>
      </w:r>
      <w:r w:rsidR="00316EC7" w:rsidRPr="00595E36">
        <w:t xml:space="preserve">скачивает файл декларации в Подсистеме в формате </w:t>
      </w:r>
      <w:r w:rsidR="00316EC7" w:rsidRPr="00595E36">
        <w:rPr>
          <w:lang w:val="en-US"/>
        </w:rPr>
        <w:t>XML</w:t>
      </w:r>
      <w:r w:rsidR="00316EC7" w:rsidRPr="00595E36">
        <w:t xml:space="preserve"> и </w:t>
      </w:r>
      <w:r w:rsidR="00316EC7" w:rsidRPr="00595E36">
        <w:rPr>
          <w:lang w:val="en-US"/>
        </w:rPr>
        <w:t>PDF</w:t>
      </w:r>
      <w:r w:rsidR="00316EC7" w:rsidRPr="00595E36">
        <w:t xml:space="preserve"> (далее - файл проектной декларации)  и </w:t>
      </w:r>
      <w:r w:rsidRPr="00595E36">
        <w:t xml:space="preserve">передает </w:t>
      </w:r>
      <w:r w:rsidR="00316EC7" w:rsidRPr="00595E36">
        <w:t xml:space="preserve">файл проектной декларации  </w:t>
      </w:r>
      <w:r w:rsidR="00316EC7" w:rsidRPr="00595E36">
        <w:rPr>
          <w:color w:val="000000"/>
        </w:rPr>
        <w:t>директору СПб ГБУ «УСП» посредством ЕСЭДД.</w:t>
      </w:r>
    </w:p>
    <w:p w:rsidR="00077824" w:rsidRPr="00595E36" w:rsidRDefault="00316EC7" w:rsidP="00077824">
      <w:pPr>
        <w:pStyle w:val="ConsPlusNormal"/>
        <w:ind w:firstLine="709"/>
        <w:jc w:val="both"/>
      </w:pPr>
      <w:r w:rsidRPr="00595E36">
        <w:t>Файл проектной декларации передаётся специалистам</w:t>
      </w:r>
      <w:r w:rsidR="009109D4" w:rsidRPr="00595E36">
        <w:t xml:space="preserve"> СПб ГБУ «УСП», уполномоченному на проведение проверки застройщика и проектной декларации на соответствие требованиям, установленным частью 2 статьи 3, статьями 20 и 21 Федерального закона № 214-ФЗ</w:t>
      </w:r>
      <w:r w:rsidR="009109D4" w:rsidRPr="00595E36">
        <w:rPr>
          <w:color w:val="000000"/>
        </w:rPr>
        <w:t>,</w:t>
      </w:r>
      <w:r w:rsidR="009109D4" w:rsidRPr="00595E36">
        <w:t xml:space="preserve"> который выполняет следующие действия:</w:t>
      </w:r>
      <w:r w:rsidR="00527EC5" w:rsidRPr="00595E36">
        <w:t>»</w:t>
      </w:r>
      <w:r w:rsidR="00077824" w:rsidRPr="00595E36">
        <w:t>.</w:t>
      </w:r>
    </w:p>
    <w:p w:rsidR="00077824" w:rsidRPr="00595E36" w:rsidRDefault="00077824" w:rsidP="00077824">
      <w:pPr>
        <w:pStyle w:val="ConsPlusNormal"/>
        <w:ind w:firstLine="540"/>
        <w:jc w:val="both"/>
        <w:rPr>
          <w:bCs/>
        </w:rPr>
      </w:pPr>
      <w:r w:rsidRPr="00595E36">
        <w:t xml:space="preserve">1.2.4. Абзац 3 пункта 3.2.2.3 </w:t>
      </w:r>
      <w:r w:rsidRPr="00595E36">
        <w:rPr>
          <w:bCs/>
        </w:rPr>
        <w:t xml:space="preserve">Административного регламента изложить в следующей редакции: </w:t>
      </w:r>
    </w:p>
    <w:p w:rsidR="00077824" w:rsidRPr="00595E36" w:rsidRDefault="00077824" w:rsidP="00077824">
      <w:pPr>
        <w:pStyle w:val="ConsPlusNormal"/>
        <w:jc w:val="both"/>
      </w:pPr>
      <w:r w:rsidRPr="00595E36">
        <w:rPr>
          <w:bCs/>
        </w:rPr>
        <w:t xml:space="preserve">«Максимальный срок исполнения административной процедуры – </w:t>
      </w:r>
      <w:r w:rsidR="00650AE2" w:rsidRPr="00595E36">
        <w:rPr>
          <w:bCs/>
        </w:rPr>
        <w:t>три</w:t>
      </w:r>
      <w:r w:rsidRPr="00595E36">
        <w:rPr>
          <w:bCs/>
        </w:rPr>
        <w:t xml:space="preserve"> рабочих</w:t>
      </w:r>
      <w:r w:rsidR="00650AE2" w:rsidRPr="00595E36">
        <w:rPr>
          <w:bCs/>
        </w:rPr>
        <w:t xml:space="preserve"> дня</w:t>
      </w:r>
      <w:r w:rsidRPr="00595E36">
        <w:rPr>
          <w:bCs/>
        </w:rPr>
        <w:t>».</w:t>
      </w:r>
    </w:p>
    <w:p w:rsidR="00077824" w:rsidRPr="00595E36" w:rsidRDefault="00527EC5" w:rsidP="00F151F1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595E36">
        <w:t>1.2</w:t>
      </w:r>
      <w:r w:rsidR="00077824" w:rsidRPr="00595E36">
        <w:t>5</w:t>
      </w:r>
      <w:r w:rsidRPr="00595E36">
        <w:t xml:space="preserve">. </w:t>
      </w:r>
      <w:r w:rsidR="00077824" w:rsidRPr="00595E36">
        <w:t>П</w:t>
      </w:r>
      <w:r w:rsidRPr="00595E36">
        <w:rPr>
          <w:bCs/>
        </w:rPr>
        <w:t xml:space="preserve">ункт 3.2.3 Административного регламента изложить в следующей редакции: </w:t>
      </w:r>
      <w:r w:rsidRPr="00595E36">
        <w:rPr>
          <w:bCs/>
        </w:rPr>
        <w:br/>
        <w:t>«</w:t>
      </w:r>
      <w:r w:rsidRPr="00595E36">
        <w:t xml:space="preserve">3.2.3. После получения ответов ФНС, МВД, </w:t>
      </w:r>
      <w:proofErr w:type="spellStart"/>
      <w:r w:rsidRPr="00595E36">
        <w:t>Росреестра</w:t>
      </w:r>
      <w:proofErr w:type="spellEnd"/>
      <w:r w:rsidRPr="00595E36">
        <w:t xml:space="preserve"> на указанные запросы специалист </w:t>
      </w:r>
      <w:r w:rsidR="000F344A" w:rsidRPr="00595E36">
        <w:br/>
      </w:r>
      <w:r w:rsidRPr="00595E36">
        <w:t xml:space="preserve">СПб ГБУ «УСП» формирует комплект документов для проведения экспертизы проектной документации на соответствие требованиям </w:t>
      </w:r>
      <w:r w:rsidRPr="00595E36">
        <w:rPr>
          <w:color w:val="000000"/>
        </w:rPr>
        <w:t>Федерального закона № 214-ФЗ</w:t>
      </w:r>
      <w:r w:rsidR="00077824" w:rsidRPr="00595E36">
        <w:rPr>
          <w:color w:val="000000"/>
        </w:rPr>
        <w:t>.</w:t>
      </w:r>
    </w:p>
    <w:p w:rsidR="00077824" w:rsidRPr="00595E36" w:rsidRDefault="00077824" w:rsidP="00077824">
      <w:pPr>
        <w:pStyle w:val="ConsPlusNormal"/>
        <w:ind w:firstLine="709"/>
        <w:jc w:val="both"/>
      </w:pPr>
      <w:r w:rsidRPr="00595E36">
        <w:t xml:space="preserve">Максимальный срок исполнения административной процедуры - два </w:t>
      </w:r>
      <w:r w:rsidR="00650AE2" w:rsidRPr="00595E36">
        <w:t>рабочих</w:t>
      </w:r>
      <w:r w:rsidRPr="00595E36">
        <w:t xml:space="preserve"> дня </w:t>
      </w:r>
      <w:r w:rsidRPr="00595E36">
        <w:br/>
        <w:t xml:space="preserve">с момента получения ответов на межведомственные запросы, указанные в пунктах 3.2.2.1, 3.2.2.2 </w:t>
      </w:r>
      <w:r w:rsidRPr="00595E36">
        <w:br/>
        <w:t>и 3.2.2.3 настоящего Административного регламента».</w:t>
      </w:r>
    </w:p>
    <w:p w:rsidR="00451210" w:rsidRPr="00595E36" w:rsidRDefault="00E90063" w:rsidP="00A21EDC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95E36">
        <w:rPr>
          <w:rFonts w:eastAsiaTheme="minorHAnsi"/>
          <w:lang w:eastAsia="en-US"/>
        </w:rPr>
        <w:t>1.2</w:t>
      </w:r>
      <w:r w:rsidR="00077824" w:rsidRPr="00595E36">
        <w:rPr>
          <w:rFonts w:eastAsiaTheme="minorHAnsi"/>
          <w:lang w:eastAsia="en-US"/>
        </w:rPr>
        <w:t>6</w:t>
      </w:r>
      <w:r w:rsidRPr="00595E36">
        <w:rPr>
          <w:rFonts w:eastAsiaTheme="minorHAnsi"/>
          <w:lang w:eastAsia="en-US"/>
        </w:rPr>
        <w:t xml:space="preserve"> В абзаце 5 пункта 3.3</w:t>
      </w:r>
      <w:r w:rsidR="00650AE2" w:rsidRPr="00595E36">
        <w:rPr>
          <w:rFonts w:eastAsiaTheme="minorHAnsi"/>
          <w:lang w:eastAsia="en-US"/>
        </w:rPr>
        <w:t>.2</w:t>
      </w:r>
      <w:r w:rsidRPr="00595E36">
        <w:rPr>
          <w:rFonts w:eastAsiaTheme="minorHAnsi"/>
          <w:lang w:eastAsia="en-US"/>
        </w:rPr>
        <w:t xml:space="preserve"> </w:t>
      </w:r>
      <w:r w:rsidRPr="00595E36">
        <w:rPr>
          <w:bCs/>
        </w:rPr>
        <w:t>Административного регламента слова «в двух экземплярах исключить».</w:t>
      </w:r>
    </w:p>
    <w:p w:rsidR="00E90063" w:rsidRPr="00595E36" w:rsidRDefault="00650AE2" w:rsidP="00A21EDC">
      <w:pPr>
        <w:autoSpaceDE w:val="0"/>
        <w:autoSpaceDN w:val="0"/>
        <w:adjustRightInd w:val="0"/>
        <w:ind w:firstLine="540"/>
        <w:jc w:val="both"/>
      </w:pPr>
      <w:r w:rsidRPr="00595E36">
        <w:rPr>
          <w:bCs/>
        </w:rPr>
        <w:t xml:space="preserve">1.27. </w:t>
      </w:r>
      <w:r w:rsidR="00E90063" w:rsidRPr="00595E36">
        <w:rPr>
          <w:bCs/>
        </w:rPr>
        <w:t>Абзац 9 пункта 3.3</w:t>
      </w:r>
      <w:r w:rsidRPr="00595E36">
        <w:rPr>
          <w:bCs/>
        </w:rPr>
        <w:t xml:space="preserve">.2 </w:t>
      </w:r>
      <w:r w:rsidR="00E90063" w:rsidRPr="00595E36">
        <w:rPr>
          <w:bCs/>
        </w:rPr>
        <w:t xml:space="preserve">Административного регламента изложить в редакции: </w:t>
      </w:r>
      <w:r w:rsidR="00E90063" w:rsidRPr="00595E36">
        <w:rPr>
          <w:bCs/>
        </w:rPr>
        <w:br/>
        <w:t>«</w:t>
      </w:r>
      <w:r w:rsidR="00E90063" w:rsidRPr="00595E36">
        <w:t xml:space="preserve">После подписания на бумажном носителе председателем Комитета по строительству заключения или мотивированного отказа в выдаче заключения председатель Комитета по строительству </w:t>
      </w:r>
      <w:r w:rsidR="006202B3" w:rsidRPr="00595E36">
        <w:t xml:space="preserve">изменяет статус проектной декларации в Подсистеме на «Положительное заключение»   или «Отрицательное заключение» посредством </w:t>
      </w:r>
      <w:r w:rsidR="006202B3" w:rsidRPr="00595E36">
        <w:rPr>
          <w:rFonts w:eastAsiaTheme="minorHAnsi"/>
          <w:lang w:eastAsia="en-US"/>
        </w:rPr>
        <w:t>усиленной квалифицированной электронной подписи.</w:t>
      </w:r>
      <w:r w:rsidR="006202B3" w:rsidRPr="00595E36">
        <w:t xml:space="preserve"> С</w:t>
      </w:r>
      <w:r w:rsidR="00E90063" w:rsidRPr="00595E36">
        <w:t>пециалист СПб ГБУ «УСП», указанный в пункте 3.2.3 настоящего Административного регламента,</w:t>
      </w:r>
      <w:r w:rsidR="006202B3" w:rsidRPr="00595E36">
        <w:t xml:space="preserve"> прикладывает подписанное председателем Комитета по строительству заключение или мотивированный отказ на бумажном носителе к сформированному делу по рассмотрению проектной декларации».</w:t>
      </w:r>
      <w:r w:rsidR="00E90063" w:rsidRPr="00595E36">
        <w:t xml:space="preserve"> </w:t>
      </w:r>
    </w:p>
    <w:p w:rsidR="00596765" w:rsidRPr="00595E36" w:rsidRDefault="006202B3" w:rsidP="005B425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95E36">
        <w:t>1.2</w:t>
      </w:r>
      <w:r w:rsidR="00650AE2" w:rsidRPr="00595E36">
        <w:t>8</w:t>
      </w:r>
      <w:r w:rsidRPr="00595E36">
        <w:t xml:space="preserve">. Абзац 2 пункта 3.3.5 </w:t>
      </w:r>
      <w:r w:rsidRPr="00595E36">
        <w:rPr>
          <w:bCs/>
        </w:rPr>
        <w:t xml:space="preserve">Административного регламента изложить в редакции: </w:t>
      </w:r>
      <w:r w:rsidR="005B4257" w:rsidRPr="00595E36">
        <w:rPr>
          <w:bCs/>
        </w:rPr>
        <w:br/>
      </w:r>
      <w:r w:rsidRPr="00595E36">
        <w:rPr>
          <w:bCs/>
        </w:rPr>
        <w:t>«</w:t>
      </w:r>
      <w:r w:rsidR="005B4257" w:rsidRPr="00595E36">
        <w:rPr>
          <w:bCs/>
        </w:rPr>
        <w:t>Р</w:t>
      </w:r>
      <w:r w:rsidR="005B4257" w:rsidRPr="00595E36">
        <w:rPr>
          <w:rFonts w:eastAsiaTheme="minorHAnsi"/>
          <w:lang w:eastAsia="en-US"/>
        </w:rPr>
        <w:t xml:space="preserve">езультатом административного действия является </w:t>
      </w:r>
      <w:r w:rsidR="005B4257" w:rsidRPr="00595E36">
        <w:t xml:space="preserve">заключение или мотивированный отказ </w:t>
      </w:r>
      <w:r w:rsidR="00456760" w:rsidRPr="00595E36">
        <w:br/>
      </w:r>
      <w:r w:rsidR="005B4257" w:rsidRPr="00595E36">
        <w:t>в выдаче заключения</w:t>
      </w:r>
      <w:r w:rsidR="005B4257" w:rsidRPr="00595E36">
        <w:rPr>
          <w:rFonts w:eastAsiaTheme="minorHAnsi"/>
          <w:lang w:eastAsia="en-US"/>
        </w:rPr>
        <w:t>, подписанные председателем Комитета по строительству усиленной квалифицированной электронной подписью».</w:t>
      </w:r>
    </w:p>
    <w:p w:rsidR="005B4257" w:rsidRPr="00595E36" w:rsidRDefault="005B4257" w:rsidP="005B425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95E36">
        <w:t>1.2</w:t>
      </w:r>
      <w:r w:rsidR="00650AE2" w:rsidRPr="00595E36">
        <w:t>9</w:t>
      </w:r>
      <w:r w:rsidRPr="00595E36">
        <w:t xml:space="preserve">. Абзац 2 пункта 3.3.6 </w:t>
      </w:r>
      <w:r w:rsidRPr="00595E36">
        <w:rPr>
          <w:bCs/>
        </w:rPr>
        <w:t xml:space="preserve">Административного регламента изложить в редакции: </w:t>
      </w:r>
      <w:r w:rsidRPr="00595E36">
        <w:rPr>
          <w:bCs/>
        </w:rPr>
        <w:br/>
        <w:t>«</w:t>
      </w:r>
      <w:r w:rsidRPr="00595E36">
        <w:t xml:space="preserve">Подписание председателем Комитета по строительству </w:t>
      </w:r>
      <w:r w:rsidRPr="00595E36">
        <w:rPr>
          <w:rFonts w:eastAsiaTheme="minorHAnsi"/>
          <w:lang w:eastAsia="en-US"/>
        </w:rPr>
        <w:t>усиленной квалифицированной электронной подписью</w:t>
      </w:r>
      <w:r w:rsidRPr="00595E36">
        <w:t xml:space="preserve"> заключения или мотивированного отказа в выдаче заключения»</w:t>
      </w:r>
      <w:r w:rsidRPr="00595E36">
        <w:rPr>
          <w:rFonts w:eastAsiaTheme="minorHAnsi"/>
          <w:lang w:eastAsia="en-US"/>
        </w:rPr>
        <w:t>.</w:t>
      </w:r>
    </w:p>
    <w:p w:rsidR="003F6BB7" w:rsidRPr="00595E36" w:rsidRDefault="003F6BB7" w:rsidP="003F6BB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595E36">
        <w:t>1.</w:t>
      </w:r>
      <w:r w:rsidR="00650AE2" w:rsidRPr="00595E36">
        <w:t>30</w:t>
      </w:r>
      <w:r w:rsidRPr="00595E36">
        <w:t xml:space="preserve">. Абзац 2 пункта 3.4.1 </w:t>
      </w:r>
      <w:r w:rsidRPr="00595E36">
        <w:rPr>
          <w:bCs/>
        </w:rPr>
        <w:t xml:space="preserve">Административного регламента изложить в редакции: </w:t>
      </w:r>
      <w:r w:rsidRPr="00595E36">
        <w:rPr>
          <w:bCs/>
        </w:rPr>
        <w:br/>
        <w:t>«</w:t>
      </w:r>
      <w:r w:rsidRPr="00595E36">
        <w:t xml:space="preserve">Подписание председателем Комитета по строительству </w:t>
      </w:r>
      <w:r w:rsidRPr="00595E36">
        <w:rPr>
          <w:rFonts w:eastAsiaTheme="minorHAnsi"/>
          <w:lang w:eastAsia="en-US"/>
        </w:rPr>
        <w:t>усиленной квалифицированной электронной подписью</w:t>
      </w:r>
      <w:r w:rsidRPr="00595E36">
        <w:t xml:space="preserve"> заключения или мотивированного отказа в выдаче заключения»</w:t>
      </w:r>
      <w:r w:rsidRPr="00595E36">
        <w:rPr>
          <w:rFonts w:eastAsiaTheme="minorHAnsi"/>
          <w:lang w:eastAsia="en-US"/>
        </w:rPr>
        <w:t>.</w:t>
      </w:r>
    </w:p>
    <w:p w:rsidR="000B5280" w:rsidRPr="00595E36" w:rsidRDefault="003F6BB7" w:rsidP="005B4257">
      <w:pPr>
        <w:autoSpaceDE w:val="0"/>
        <w:autoSpaceDN w:val="0"/>
        <w:adjustRightInd w:val="0"/>
        <w:ind w:firstLine="540"/>
        <w:jc w:val="both"/>
      </w:pPr>
      <w:r w:rsidRPr="00595E36">
        <w:rPr>
          <w:rFonts w:eastAsiaTheme="minorHAnsi"/>
          <w:lang w:eastAsia="en-US"/>
        </w:rPr>
        <w:t>1</w:t>
      </w:r>
      <w:r w:rsidR="00650AE2" w:rsidRPr="00595E36">
        <w:rPr>
          <w:rFonts w:eastAsiaTheme="minorHAnsi"/>
          <w:lang w:eastAsia="en-US"/>
        </w:rPr>
        <w:t>.31</w:t>
      </w:r>
      <w:r w:rsidRPr="00595E36">
        <w:rPr>
          <w:rFonts w:eastAsiaTheme="minorHAnsi"/>
          <w:lang w:eastAsia="en-US"/>
        </w:rPr>
        <w:t>.</w:t>
      </w:r>
      <w:r w:rsidR="000B5280" w:rsidRPr="00595E36">
        <w:rPr>
          <w:rFonts w:eastAsiaTheme="minorHAnsi"/>
          <w:lang w:eastAsia="en-US"/>
        </w:rPr>
        <w:t xml:space="preserve"> </w:t>
      </w:r>
      <w:r w:rsidR="000B5280" w:rsidRPr="00595E36">
        <w:rPr>
          <w:bCs/>
        </w:rPr>
        <w:t xml:space="preserve">Пункт 3.4.2 Административного регламента изложить в следующей редакции: </w:t>
      </w:r>
      <w:r w:rsidRPr="00595E36">
        <w:rPr>
          <w:rFonts w:eastAsiaTheme="minorHAnsi"/>
          <w:lang w:eastAsia="en-US"/>
        </w:rPr>
        <w:t xml:space="preserve"> </w:t>
      </w:r>
      <w:r w:rsidR="000B5280" w:rsidRPr="00595E36">
        <w:rPr>
          <w:rFonts w:eastAsiaTheme="minorHAnsi"/>
          <w:lang w:eastAsia="en-US"/>
        </w:rPr>
        <w:br/>
        <w:t xml:space="preserve">«3.4.2. </w:t>
      </w:r>
      <w:r w:rsidR="000B5280" w:rsidRPr="00595E36">
        <w:t>Содержание действий, входящих в состав административной процедуры, максимальный срок их выполнения:</w:t>
      </w:r>
    </w:p>
    <w:p w:rsidR="005B4257" w:rsidRPr="00595E36" w:rsidRDefault="000B5280" w:rsidP="005B4257">
      <w:pPr>
        <w:autoSpaceDE w:val="0"/>
        <w:autoSpaceDN w:val="0"/>
        <w:adjustRightInd w:val="0"/>
        <w:ind w:firstLine="540"/>
        <w:jc w:val="both"/>
      </w:pPr>
      <w:r w:rsidRPr="00595E36">
        <w:rPr>
          <w:rFonts w:eastAsiaTheme="minorHAnsi"/>
          <w:lang w:eastAsia="en-US"/>
        </w:rPr>
        <w:lastRenderedPageBreak/>
        <w:t xml:space="preserve"> </w:t>
      </w:r>
      <w:r w:rsidR="003F6BB7" w:rsidRPr="00595E36">
        <w:rPr>
          <w:rFonts w:eastAsiaTheme="minorHAnsi"/>
          <w:lang w:eastAsia="en-US"/>
        </w:rPr>
        <w:t xml:space="preserve">Подписанное </w:t>
      </w:r>
      <w:r w:rsidR="003F6BB7" w:rsidRPr="00595E36">
        <w:t xml:space="preserve">председателем Комитета по строительству </w:t>
      </w:r>
      <w:r w:rsidR="003F6BB7" w:rsidRPr="00595E36">
        <w:rPr>
          <w:rFonts w:eastAsiaTheme="minorHAnsi"/>
          <w:lang w:eastAsia="en-US"/>
        </w:rPr>
        <w:t>усиленной квалифицированной электронной подписью</w:t>
      </w:r>
      <w:r w:rsidR="003F6BB7" w:rsidRPr="00595E36">
        <w:t xml:space="preserve"> заключение или мотивированный отказ в выдаче заключения</w:t>
      </w:r>
      <w:r w:rsidRPr="00595E36">
        <w:t xml:space="preserve"> направляются застройщику автоматически посредством Подсистемы на Официальном сайте».</w:t>
      </w:r>
    </w:p>
    <w:p w:rsidR="000B5280" w:rsidRPr="00595E36" w:rsidRDefault="000B5280" w:rsidP="005B4257">
      <w:pPr>
        <w:autoSpaceDE w:val="0"/>
        <w:autoSpaceDN w:val="0"/>
        <w:adjustRightInd w:val="0"/>
        <w:ind w:firstLine="540"/>
        <w:jc w:val="both"/>
      </w:pPr>
      <w:r w:rsidRPr="00595E36">
        <w:t>Максимальный срок выполнения административной процедуры – один рабочий день</w:t>
      </w:r>
      <w:r w:rsidR="00E05030" w:rsidRPr="00595E36">
        <w:t>»</w:t>
      </w:r>
      <w:r w:rsidRPr="00595E36">
        <w:t>.</w:t>
      </w:r>
    </w:p>
    <w:p w:rsidR="000B5280" w:rsidRPr="00595E36" w:rsidRDefault="000B5280" w:rsidP="005B4257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95E36">
        <w:t>1.3</w:t>
      </w:r>
      <w:r w:rsidR="00456760" w:rsidRPr="00595E36">
        <w:t>2</w:t>
      </w:r>
      <w:r w:rsidRPr="00595E36">
        <w:t xml:space="preserve">. Пункт 3.4.3 </w:t>
      </w:r>
      <w:r w:rsidRPr="00595E36">
        <w:rPr>
          <w:bCs/>
        </w:rPr>
        <w:t xml:space="preserve">Административного регламента изложить в редакции: </w:t>
      </w:r>
      <w:r w:rsidRPr="00595E36">
        <w:rPr>
          <w:bCs/>
        </w:rPr>
        <w:br/>
        <w:t>«3.4.3. Должностное лицо, ответственное за выполнение действий, входящих в состав административной процедуры:</w:t>
      </w:r>
    </w:p>
    <w:p w:rsidR="000B5280" w:rsidRPr="00595E36" w:rsidRDefault="000B5280" w:rsidP="005B4257">
      <w:pPr>
        <w:autoSpaceDE w:val="0"/>
        <w:autoSpaceDN w:val="0"/>
        <w:adjustRightInd w:val="0"/>
        <w:ind w:firstLine="540"/>
        <w:jc w:val="both"/>
      </w:pPr>
      <w:r w:rsidRPr="00595E36">
        <w:rPr>
          <w:bCs/>
        </w:rPr>
        <w:t xml:space="preserve"> </w:t>
      </w:r>
      <w:r w:rsidRPr="00595E36">
        <w:t>председатель Комитета по строительству</w:t>
      </w:r>
      <w:r w:rsidR="00E05030" w:rsidRPr="00595E36">
        <w:t>»</w:t>
      </w:r>
      <w:r w:rsidRPr="00595E36">
        <w:t>.</w:t>
      </w:r>
    </w:p>
    <w:p w:rsidR="000B5280" w:rsidRPr="00595E36" w:rsidRDefault="000B5280" w:rsidP="005B4257">
      <w:pPr>
        <w:autoSpaceDE w:val="0"/>
        <w:autoSpaceDN w:val="0"/>
        <w:adjustRightInd w:val="0"/>
        <w:ind w:firstLine="540"/>
        <w:jc w:val="both"/>
      </w:pPr>
      <w:r w:rsidRPr="00595E36">
        <w:t>1.3</w:t>
      </w:r>
      <w:r w:rsidR="00456760" w:rsidRPr="00595E36">
        <w:t>3</w:t>
      </w:r>
      <w:r w:rsidRPr="00595E36">
        <w:t xml:space="preserve">. Абзац 2 пункта 3.4.4 </w:t>
      </w:r>
      <w:r w:rsidRPr="00595E36">
        <w:rPr>
          <w:bCs/>
        </w:rPr>
        <w:t xml:space="preserve">Административного регламента изложить в редакции: </w:t>
      </w:r>
      <w:r w:rsidRPr="00595E36">
        <w:rPr>
          <w:bCs/>
        </w:rPr>
        <w:br/>
        <w:t>«</w:t>
      </w:r>
      <w:r w:rsidRPr="00595E36">
        <w:t xml:space="preserve">Критерием принятия решения в рамках выполнения административной процедуры является </w:t>
      </w:r>
      <w:r w:rsidR="00E05030" w:rsidRPr="00595E36">
        <w:t>подписание</w:t>
      </w:r>
      <w:r w:rsidR="00E05030" w:rsidRPr="00595E36">
        <w:rPr>
          <w:rFonts w:eastAsiaTheme="minorHAnsi"/>
          <w:lang w:eastAsia="en-US"/>
        </w:rPr>
        <w:t xml:space="preserve"> </w:t>
      </w:r>
      <w:r w:rsidR="00E05030" w:rsidRPr="00595E36">
        <w:t xml:space="preserve">председателем Комитета по строительству </w:t>
      </w:r>
      <w:r w:rsidR="00E05030" w:rsidRPr="00595E36">
        <w:rPr>
          <w:rFonts w:eastAsiaTheme="minorHAnsi"/>
          <w:lang w:eastAsia="en-US"/>
        </w:rPr>
        <w:t>усиленной квалифицированной электронной подписью</w:t>
      </w:r>
      <w:r w:rsidR="00E05030" w:rsidRPr="00595E36">
        <w:t xml:space="preserve"> заключения или мотивированного отказа в выдаче заключения».</w:t>
      </w:r>
    </w:p>
    <w:p w:rsidR="00E05030" w:rsidRPr="00595E36" w:rsidRDefault="00E52815" w:rsidP="005B4257">
      <w:pPr>
        <w:autoSpaceDE w:val="0"/>
        <w:autoSpaceDN w:val="0"/>
        <w:adjustRightInd w:val="0"/>
        <w:ind w:firstLine="540"/>
        <w:jc w:val="both"/>
      </w:pPr>
      <w:r w:rsidRPr="00595E36">
        <w:t>1.3</w:t>
      </w:r>
      <w:r w:rsidR="00456760" w:rsidRPr="00595E36">
        <w:t>4</w:t>
      </w:r>
      <w:r w:rsidRPr="00595E36">
        <w:t xml:space="preserve">. Абзац 2 пункта 3.4.5 </w:t>
      </w:r>
      <w:r w:rsidRPr="00595E36">
        <w:rPr>
          <w:bCs/>
        </w:rPr>
        <w:t xml:space="preserve">Административного регламента изложить в редакции: </w:t>
      </w:r>
      <w:r w:rsidRPr="00595E36">
        <w:rPr>
          <w:bCs/>
        </w:rPr>
        <w:br/>
        <w:t xml:space="preserve">«выдача застройщику </w:t>
      </w:r>
      <w:r w:rsidRPr="00595E36">
        <w:t>заключения или мотивированного отказа в выдаче заключения посредством Подсистемы на Официальном сайте».</w:t>
      </w:r>
    </w:p>
    <w:p w:rsidR="00E52815" w:rsidRPr="00595E36" w:rsidRDefault="00E52815" w:rsidP="005B4257">
      <w:pPr>
        <w:autoSpaceDE w:val="0"/>
        <w:autoSpaceDN w:val="0"/>
        <w:adjustRightInd w:val="0"/>
        <w:ind w:firstLine="540"/>
        <w:jc w:val="both"/>
      </w:pPr>
      <w:r w:rsidRPr="00595E36">
        <w:t>1.3</w:t>
      </w:r>
      <w:r w:rsidR="00456760" w:rsidRPr="00595E36">
        <w:t>5</w:t>
      </w:r>
      <w:r w:rsidRPr="00595E36">
        <w:t xml:space="preserve">. Абзац 2 пункта 3.4. </w:t>
      </w:r>
      <w:r w:rsidRPr="00595E36">
        <w:rPr>
          <w:bCs/>
        </w:rPr>
        <w:t xml:space="preserve">Административного регламента изложить в редакции: </w:t>
      </w:r>
      <w:r w:rsidRPr="00595E36">
        <w:rPr>
          <w:bCs/>
        </w:rPr>
        <w:br/>
        <w:t>«регистрация з</w:t>
      </w:r>
      <w:r w:rsidRPr="00595E36">
        <w:t xml:space="preserve">аключения или мотивированного отказа в выдаче заключения в Подсистеме </w:t>
      </w:r>
      <w:r w:rsidR="00456760" w:rsidRPr="00595E36">
        <w:br/>
      </w:r>
      <w:r w:rsidRPr="00595E36">
        <w:t>на Официальном сайте, а также в ЕСЭДД».</w:t>
      </w:r>
    </w:p>
    <w:p w:rsidR="00E52815" w:rsidRPr="00595E36" w:rsidRDefault="00E52815" w:rsidP="005B4257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95E36">
        <w:t>1.3</w:t>
      </w:r>
      <w:r w:rsidR="00456760" w:rsidRPr="00595E36">
        <w:t>6</w:t>
      </w:r>
      <w:r w:rsidRPr="00595E36">
        <w:t xml:space="preserve">. Приложение № 1 к Административному регламенту  </w:t>
      </w:r>
      <w:r w:rsidRPr="00595E36">
        <w:rPr>
          <w:bCs/>
        </w:rPr>
        <w:t>изложить в редакции согласно приложению № 1 к настоящему распоряжению.</w:t>
      </w:r>
    </w:p>
    <w:p w:rsidR="00E52815" w:rsidRPr="00595E36" w:rsidRDefault="00E52815" w:rsidP="005B4257">
      <w:pPr>
        <w:autoSpaceDE w:val="0"/>
        <w:autoSpaceDN w:val="0"/>
        <w:adjustRightInd w:val="0"/>
        <w:ind w:firstLine="540"/>
        <w:jc w:val="both"/>
      </w:pPr>
      <w:r w:rsidRPr="00595E36">
        <w:rPr>
          <w:bCs/>
        </w:rPr>
        <w:t>1.3</w:t>
      </w:r>
      <w:r w:rsidR="00456760" w:rsidRPr="00595E36">
        <w:rPr>
          <w:bCs/>
        </w:rPr>
        <w:t>7</w:t>
      </w:r>
      <w:r w:rsidRPr="00595E36">
        <w:rPr>
          <w:bCs/>
        </w:rPr>
        <w:t xml:space="preserve">. Приложения №№ 2 – 7 к </w:t>
      </w:r>
      <w:r w:rsidRPr="00595E36">
        <w:t>Административному регламенту исключить.</w:t>
      </w:r>
    </w:p>
    <w:p w:rsidR="005803D7" w:rsidRDefault="00E327E5" w:rsidP="00272A5C">
      <w:pPr>
        <w:pStyle w:val="a4"/>
        <w:spacing w:before="0" w:beforeAutospacing="0" w:after="0" w:afterAutospacing="0"/>
        <w:ind w:firstLine="709"/>
        <w:jc w:val="both"/>
      </w:pPr>
      <w:r w:rsidRPr="00595E36">
        <w:t>2</w:t>
      </w:r>
      <w:r w:rsidR="005803D7" w:rsidRPr="00595E36">
        <w:t xml:space="preserve">. Контроль за </w:t>
      </w:r>
      <w:r w:rsidR="007D33A7" w:rsidRPr="00595E36">
        <w:t>ис</w:t>
      </w:r>
      <w:r w:rsidR="005803D7" w:rsidRPr="00595E36">
        <w:t xml:space="preserve">полнением распоряжения </w:t>
      </w:r>
      <w:r w:rsidRPr="00595E36">
        <w:t>оставляю за собой</w:t>
      </w:r>
      <w:r w:rsidR="005803D7" w:rsidRPr="00595E36">
        <w:t>.</w:t>
      </w:r>
    </w:p>
    <w:p w:rsidR="004E32ED" w:rsidRPr="00324DCD" w:rsidRDefault="004E32ED" w:rsidP="00272A5C">
      <w:pPr>
        <w:pStyle w:val="a4"/>
        <w:spacing w:before="0" w:beforeAutospacing="0" w:after="0" w:afterAutospacing="0"/>
        <w:ind w:firstLine="709"/>
        <w:jc w:val="both"/>
      </w:pPr>
    </w:p>
    <w:p w:rsidR="005803D7" w:rsidRPr="00272A5C" w:rsidRDefault="005803D7" w:rsidP="00272A5C">
      <w:pPr>
        <w:pStyle w:val="a4"/>
        <w:spacing w:before="0" w:beforeAutospacing="0" w:after="0" w:afterAutospacing="0"/>
        <w:ind w:firstLine="709"/>
        <w:jc w:val="both"/>
      </w:pPr>
    </w:p>
    <w:p w:rsidR="00E327E5" w:rsidRDefault="00E327E5" w:rsidP="00272A5C">
      <w:pPr>
        <w:pStyle w:val="a4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Исполняющий обязанности</w:t>
      </w:r>
    </w:p>
    <w:p w:rsidR="00ED1FE1" w:rsidRPr="00272A5C" w:rsidRDefault="00E327E5" w:rsidP="00272A5C">
      <w:pPr>
        <w:pStyle w:val="a4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п</w:t>
      </w:r>
      <w:r w:rsidR="005803D7" w:rsidRPr="00272A5C">
        <w:rPr>
          <w:b/>
          <w:bCs/>
        </w:rPr>
        <w:t>редседател</w:t>
      </w:r>
      <w:r>
        <w:rPr>
          <w:b/>
          <w:bCs/>
        </w:rPr>
        <w:t>я</w:t>
      </w:r>
      <w:r w:rsidR="005803D7" w:rsidRPr="00272A5C">
        <w:rPr>
          <w:b/>
          <w:bCs/>
        </w:rPr>
        <w:t xml:space="preserve"> Комитета     </w:t>
      </w:r>
      <w:r w:rsidR="009B4002">
        <w:rPr>
          <w:b/>
          <w:bCs/>
        </w:rPr>
        <w:t xml:space="preserve">         </w:t>
      </w:r>
      <w:r w:rsidR="005803D7" w:rsidRPr="00272A5C">
        <w:rPr>
          <w:b/>
          <w:bCs/>
        </w:rPr>
        <w:t xml:space="preserve">                            </w:t>
      </w:r>
      <w:r w:rsidR="00A309C2" w:rsidRPr="00272A5C">
        <w:rPr>
          <w:b/>
          <w:bCs/>
        </w:rPr>
        <w:t xml:space="preserve">   </w:t>
      </w:r>
      <w:r w:rsidR="005803D7" w:rsidRPr="00272A5C">
        <w:rPr>
          <w:b/>
          <w:bCs/>
        </w:rPr>
        <w:t xml:space="preserve"> </w:t>
      </w:r>
      <w:r w:rsidR="00DC6018">
        <w:rPr>
          <w:b/>
          <w:bCs/>
        </w:rPr>
        <w:t xml:space="preserve">      </w:t>
      </w:r>
      <w:r w:rsidR="005803D7" w:rsidRPr="00272A5C">
        <w:rPr>
          <w:b/>
          <w:bCs/>
        </w:rPr>
        <w:t xml:space="preserve">                            </w:t>
      </w:r>
      <w:r w:rsidR="00A309C2" w:rsidRPr="00272A5C">
        <w:rPr>
          <w:b/>
          <w:bCs/>
        </w:rPr>
        <w:t xml:space="preserve">          </w:t>
      </w:r>
      <w:r w:rsidR="005803D7" w:rsidRPr="00272A5C">
        <w:rPr>
          <w:b/>
          <w:bCs/>
        </w:rPr>
        <w:t xml:space="preserve">     </w:t>
      </w:r>
      <w:r>
        <w:rPr>
          <w:b/>
          <w:bCs/>
        </w:rPr>
        <w:t>Е.П.Барановский</w:t>
      </w:r>
    </w:p>
    <w:p w:rsidR="00ED1FE1" w:rsidRDefault="00ED1FE1">
      <w:pPr>
        <w:spacing w:after="200" w:line="276" w:lineRule="auto"/>
        <w:rPr>
          <w:rStyle w:val="a3"/>
        </w:rPr>
      </w:pPr>
    </w:p>
    <w:p w:rsidR="00C432C2" w:rsidRDefault="00C432C2">
      <w:pPr>
        <w:spacing w:after="200" w:line="276" w:lineRule="auto"/>
        <w:rPr>
          <w:rStyle w:val="a3"/>
        </w:rPr>
      </w:pPr>
    </w:p>
    <w:p w:rsidR="00C432C2" w:rsidRDefault="00C432C2">
      <w:pPr>
        <w:spacing w:after="200" w:line="276" w:lineRule="auto"/>
        <w:rPr>
          <w:rStyle w:val="a3"/>
        </w:rPr>
      </w:pPr>
    </w:p>
    <w:p w:rsidR="00C432C2" w:rsidRDefault="00C432C2">
      <w:pPr>
        <w:spacing w:after="200" w:line="276" w:lineRule="auto"/>
        <w:rPr>
          <w:rStyle w:val="a3"/>
        </w:rPr>
      </w:pPr>
    </w:p>
    <w:p w:rsidR="00C432C2" w:rsidRDefault="00C432C2">
      <w:pPr>
        <w:spacing w:after="200" w:line="276" w:lineRule="auto"/>
        <w:rPr>
          <w:rStyle w:val="a3"/>
        </w:rPr>
      </w:pPr>
    </w:p>
    <w:p w:rsidR="00C432C2" w:rsidRDefault="00C432C2">
      <w:pPr>
        <w:spacing w:after="200" w:line="276" w:lineRule="auto"/>
        <w:rPr>
          <w:rStyle w:val="a3"/>
        </w:rPr>
      </w:pPr>
    </w:p>
    <w:p w:rsidR="003058DE" w:rsidRDefault="003058DE">
      <w:pPr>
        <w:spacing w:after="200" w:line="276" w:lineRule="auto"/>
        <w:rPr>
          <w:rStyle w:val="a3"/>
        </w:rPr>
      </w:pPr>
    </w:p>
    <w:p w:rsidR="003058DE" w:rsidRDefault="003058DE">
      <w:pPr>
        <w:spacing w:after="200" w:line="276" w:lineRule="auto"/>
        <w:rPr>
          <w:rStyle w:val="a3"/>
        </w:rPr>
      </w:pPr>
    </w:p>
    <w:p w:rsidR="003058DE" w:rsidRDefault="003058DE">
      <w:pPr>
        <w:spacing w:after="200" w:line="276" w:lineRule="auto"/>
        <w:rPr>
          <w:rStyle w:val="a3"/>
        </w:rPr>
      </w:pPr>
    </w:p>
    <w:p w:rsidR="003058DE" w:rsidRDefault="003058DE">
      <w:pPr>
        <w:spacing w:after="200" w:line="276" w:lineRule="auto"/>
        <w:rPr>
          <w:rStyle w:val="a3"/>
        </w:rPr>
      </w:pPr>
    </w:p>
    <w:p w:rsidR="003058DE" w:rsidRDefault="003058DE">
      <w:pPr>
        <w:spacing w:after="200" w:line="276" w:lineRule="auto"/>
        <w:rPr>
          <w:rStyle w:val="a3"/>
        </w:rPr>
      </w:pPr>
    </w:p>
    <w:p w:rsidR="003058DE" w:rsidRDefault="003058DE">
      <w:pPr>
        <w:spacing w:after="200" w:line="276" w:lineRule="auto"/>
        <w:rPr>
          <w:rStyle w:val="a3"/>
        </w:rPr>
      </w:pPr>
    </w:p>
    <w:p w:rsidR="009B4002" w:rsidRDefault="009B4002">
      <w:pPr>
        <w:spacing w:after="200" w:line="276" w:lineRule="auto"/>
        <w:rPr>
          <w:rStyle w:val="a3"/>
        </w:rPr>
      </w:pPr>
      <w:r>
        <w:rPr>
          <w:rStyle w:val="a3"/>
        </w:rPr>
        <w:br w:type="page"/>
      </w:r>
    </w:p>
    <w:p w:rsidR="009B4002" w:rsidRPr="00746B15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</w:t>
      </w:r>
      <w:r w:rsidRPr="00746B15">
        <w:rPr>
          <w:color w:val="000000"/>
          <w:sz w:val="20"/>
          <w:szCs w:val="20"/>
        </w:rPr>
        <w:t>риложение № 1</w:t>
      </w:r>
    </w:p>
    <w:p w:rsidR="009B4002" w:rsidRPr="000E2EA0" w:rsidRDefault="009B4002" w:rsidP="009B4002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  <w:r w:rsidRPr="00746B15">
        <w:rPr>
          <w:color w:val="000000"/>
          <w:sz w:val="20"/>
          <w:szCs w:val="20"/>
        </w:rPr>
        <w:t xml:space="preserve">к </w:t>
      </w:r>
      <w:r>
        <w:rPr>
          <w:color w:val="000000"/>
          <w:sz w:val="20"/>
          <w:szCs w:val="20"/>
        </w:rPr>
        <w:t>распоряжению Комитета по строительству</w:t>
      </w:r>
      <w:r>
        <w:rPr>
          <w:color w:val="000000"/>
          <w:sz w:val="20"/>
          <w:szCs w:val="20"/>
        </w:rPr>
        <w:br/>
        <w:t xml:space="preserve"> </w:t>
      </w:r>
      <w:proofErr w:type="gramStart"/>
      <w:r>
        <w:rPr>
          <w:color w:val="000000"/>
          <w:sz w:val="20"/>
          <w:szCs w:val="20"/>
        </w:rPr>
        <w:t>от</w:t>
      </w:r>
      <w:proofErr w:type="gramEnd"/>
      <w:r>
        <w:rPr>
          <w:color w:val="000000"/>
          <w:sz w:val="20"/>
          <w:szCs w:val="20"/>
        </w:rPr>
        <w:t xml:space="preserve"> ______________ №___________ </w:t>
      </w:r>
    </w:p>
    <w:p w:rsidR="009B4002" w:rsidRPr="00746B15" w:rsidRDefault="009B4002" w:rsidP="009B4002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</w:p>
    <w:p w:rsidR="009B4002" w:rsidRPr="00746B15" w:rsidRDefault="009B4002" w:rsidP="009B4002">
      <w:pPr>
        <w:widowControl w:val="0"/>
        <w:autoSpaceDE w:val="0"/>
        <w:autoSpaceDN w:val="0"/>
        <w:adjustRightInd w:val="0"/>
        <w:spacing w:line="180" w:lineRule="auto"/>
        <w:jc w:val="center"/>
        <w:rPr>
          <w:b/>
          <w:color w:val="000000"/>
        </w:rPr>
      </w:pPr>
    </w:p>
    <w:p w:rsidR="009B4002" w:rsidRPr="00746B15" w:rsidRDefault="009B4002" w:rsidP="009B400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746B15">
        <w:rPr>
          <w:b/>
          <w:color w:val="000000"/>
          <w:sz w:val="20"/>
          <w:szCs w:val="20"/>
        </w:rPr>
        <w:t>БЛОК-СХЕМА</w:t>
      </w:r>
    </w:p>
    <w:p w:rsidR="009B4002" w:rsidRPr="00E1395B" w:rsidRDefault="009B4002" w:rsidP="009B400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746B15">
        <w:rPr>
          <w:b/>
          <w:color w:val="000000"/>
          <w:sz w:val="20"/>
          <w:szCs w:val="20"/>
        </w:rPr>
        <w:t xml:space="preserve">ПРЕДОСТАВЛЕНИЯ ГОСУДАРСТВЕННОЙ УСЛУГИ </w:t>
      </w:r>
      <w:r>
        <w:rPr>
          <w:b/>
          <w:color w:val="000000"/>
          <w:sz w:val="20"/>
          <w:szCs w:val="20"/>
        </w:rPr>
        <w:br/>
      </w:r>
      <w:r w:rsidRPr="00746B15">
        <w:rPr>
          <w:b/>
          <w:color w:val="000000"/>
          <w:sz w:val="20"/>
          <w:szCs w:val="20"/>
        </w:rPr>
        <w:t xml:space="preserve">ПО </w:t>
      </w:r>
      <w:r w:rsidRPr="00E1395B">
        <w:rPr>
          <w:b/>
          <w:color w:val="000000"/>
          <w:sz w:val="20"/>
          <w:szCs w:val="20"/>
        </w:rPr>
        <w:t xml:space="preserve">ВЫДАЧЕ ЗАКЛЮЧЕНИЯ О СООТВЕТСТВИИ ЗАСТРОЙЩИКА И ПРОЕКТНОЙ ДЕКЛАРАЦИИ </w:t>
      </w:r>
    </w:p>
    <w:p w:rsidR="009B4002" w:rsidRPr="00746B15" w:rsidRDefault="009B4002" w:rsidP="009B400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E1395B">
        <w:rPr>
          <w:b/>
          <w:color w:val="000000"/>
          <w:sz w:val="20"/>
          <w:szCs w:val="20"/>
        </w:rPr>
        <w:t>ТРЕБОВАНИЯМ, УСТАНОВЛЕННЫМ ЧАСТЬЮ 2 СТАТЬИ 3, СТАТЬЯМИ 20</w:t>
      </w:r>
      <w:proofErr w:type="gramStart"/>
      <w:r w:rsidRPr="00E1395B">
        <w:rPr>
          <w:b/>
          <w:color w:val="000000"/>
          <w:sz w:val="20"/>
          <w:szCs w:val="20"/>
        </w:rPr>
        <w:t xml:space="preserve"> И</w:t>
      </w:r>
      <w:proofErr w:type="gramEnd"/>
      <w:r w:rsidRPr="00E1395B">
        <w:rPr>
          <w:b/>
          <w:color w:val="000000"/>
          <w:sz w:val="20"/>
          <w:szCs w:val="20"/>
        </w:rPr>
        <w:t xml:space="preserve"> 21 ФЕДЕРАЛЬНОГО ЗАКОНА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ЛИБО МОТИВИРОВАННОГО ОТКАЗА В ВЫДАЧЕ ТАКОГО ЗАКЛЮЧЕНИЯ</w:t>
      </w:r>
    </w:p>
    <w:p w:rsidR="009B4002" w:rsidRPr="00746B15" w:rsidRDefault="009B4002" w:rsidP="009B400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</w:p>
    <w:p w:rsidR="009B4002" w:rsidRPr="00746B15" w:rsidRDefault="009B4002" w:rsidP="009B4002">
      <w:pPr>
        <w:rPr>
          <w:color w:val="000000"/>
        </w:rPr>
      </w:pPr>
    </w:p>
    <w:p w:rsidR="009B4002" w:rsidRPr="0008541F" w:rsidRDefault="009B4002" w:rsidP="009B4002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FE1655" wp14:editId="1FAB6F68">
                <wp:simplePos x="0" y="0"/>
                <wp:positionH relativeFrom="column">
                  <wp:posOffset>308610</wp:posOffset>
                </wp:positionH>
                <wp:positionV relativeFrom="paragraph">
                  <wp:posOffset>-1270</wp:posOffset>
                </wp:positionV>
                <wp:extent cx="5930900" cy="342900"/>
                <wp:effectExtent l="0" t="0" r="12700" b="1905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002" w:rsidRPr="0008541F" w:rsidRDefault="009B4002" w:rsidP="009B4002">
                            <w:pPr>
                              <w:pStyle w:val="ConsPlusNormal"/>
                              <w:ind w:firstLine="70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Прием и регистрация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проектной декларации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 (1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рабочий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 день)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24.3pt;margin-top:-.1pt;width:46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adSgIAAFoEAAAOAAAAZHJzL2Uyb0RvYy54bWysVM2O0zAQviPxDpbvNOkfbKOmq1WXIqQF&#10;Vlp4ANdxGgvHNmO3STkhcUXiEXgILoiffYb0jZg4bekCJ0QO1oxn5vPMNzOZntelIhsBThqd0n4v&#10;pkRobjKpVyl99XLx4IwS55nOmDJapHQrHD2f3b83rWwiBqYwKhNAEES7pLIpLby3SRQ5XoiSuZ6x&#10;QqMxN1AyjyqsogxYheiligZx/DCqDGQWDBfO4e1lZ6SzgJ/ngvsXee6EJyqlmJsPJ4Rz2Z7RbMqS&#10;FTBbSL5Pg/1DFiWTGh89Ql0yz8ga5B9QpeRgnMl9j5syMnkuuQg1YDX9+LdqbgpmRagFyXH2SJP7&#10;f7D8+eYaiMxSOuxTolmJPWo+7d7tPjbfm9vd++Zzc9t8231ofjRfmq8EnZCxyroEA2/sNbQ1O3tl&#10;+GtHtJkXTK/EBYCpCsEyzDP4R3cCWsVhKFlWz0yG77G1N4G8OoeyBURaSB16tD32SNSecLwcT4bx&#10;JMZWcrQNR4NWxpQilhyiLTj/RJiStEJKAWcgoLPNlfOd68ElZG+UzBZSqaDAajlXQDYM52URvj26&#10;O3VTmlQpnYwH44B8x+ZOIeLw/Q2ilB4HX8kypWdHJ5a0tD3WWRhLz6TqZKxOaSzyQF3XAl8v6303&#10;libbIqNgugHHhUShMPCWkgqHO6XuzZqBoEQ91diVSX80archKKPxowEqcGpZnlqY5giVUk9JJ859&#10;t0FrC3JV4Ev9QIM2F9jJXAaS21S7rPZ54wCHNu2Xrd2QUz14/folzH4CAAD//wMAUEsDBBQABgAI&#10;AAAAIQBAXCfK3AAAAAcBAAAPAAAAZHJzL2Rvd25yZXYueG1sTI5BT4NAEIXvJv6HzZh4axepNhQZ&#10;GqOpiceWXrwNMALK7hJ2adFf73iqx5f38r0v286mVycefecswt0yAsW2cnVnG4RjsVskoHwgW1Pv&#10;LCN8s4dtfn2VUVq7s93z6RAaJRDrU0JoQxhSrX3VsiG/dANb6T7caChIHBtdj3QWuOl1HEVrbaiz&#10;8tDSwM8tV1+HySCUXXykn33xGpnNbhXe5uJzen9BvL2Znx5BBZ7DZQx/+qIOuTiVbrK1Vz3CfbKW&#10;JcIiBiX1JokllwgPqwR0nun//vkvAAAA//8DAFBLAQItABQABgAIAAAAIQC2gziS/gAAAOEBAAAT&#10;AAAAAAAAAAAAAAAAAAAAAABbQ29udGVudF9UeXBlc10ueG1sUEsBAi0AFAAGAAgAAAAhADj9If/W&#10;AAAAlAEAAAsAAAAAAAAAAAAAAAAALwEAAF9yZWxzLy5yZWxzUEsBAi0AFAAGAAgAAAAhAITCNp1K&#10;AgAAWgQAAA4AAAAAAAAAAAAAAAAALgIAAGRycy9lMm9Eb2MueG1sUEsBAi0AFAAGAAgAAAAhAEBc&#10;J8rcAAAABwEAAA8AAAAAAAAAAAAAAAAApAQAAGRycy9kb3ducmV2LnhtbFBLBQYAAAAABAAEAPMA&#10;AACtBQAAAAA=&#10;">
                <v:textbox>
                  <w:txbxContent>
                    <w:p w:rsidR="009B4002" w:rsidRPr="0008541F" w:rsidRDefault="009B4002" w:rsidP="009B4002">
                      <w:pPr>
                        <w:pStyle w:val="ConsPlusNormal"/>
                        <w:ind w:firstLine="709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F6ED2">
                        <w:rPr>
                          <w:sz w:val="20"/>
                          <w:szCs w:val="20"/>
                        </w:rPr>
                        <w:t xml:space="preserve">Прием и регистрация </w:t>
                      </w:r>
                      <w:r>
                        <w:rPr>
                          <w:sz w:val="20"/>
                          <w:szCs w:val="20"/>
                        </w:rPr>
                        <w:t>проектной декларации</w:t>
                      </w:r>
                      <w:r w:rsidRPr="00BF6ED2">
                        <w:rPr>
                          <w:sz w:val="20"/>
                          <w:szCs w:val="20"/>
                        </w:rPr>
                        <w:t xml:space="preserve"> (1 </w:t>
                      </w:r>
                      <w:r>
                        <w:rPr>
                          <w:sz w:val="20"/>
                          <w:szCs w:val="20"/>
                        </w:rPr>
                        <w:t>рабочий</w:t>
                      </w:r>
                      <w:r w:rsidRPr="00BF6ED2">
                        <w:rPr>
                          <w:sz w:val="20"/>
                          <w:szCs w:val="20"/>
                        </w:rPr>
                        <w:t xml:space="preserve"> день)</w:t>
                      </w:r>
                    </w:p>
                  </w:txbxContent>
                </v:textbox>
              </v:rect>
            </w:pict>
          </mc:Fallback>
        </mc:AlternateContent>
      </w:r>
    </w:p>
    <w:p w:rsidR="009B4002" w:rsidRPr="0008541F" w:rsidRDefault="009B4002" w:rsidP="009B4002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DDA8EC" wp14:editId="68A62BCA">
                <wp:simplePos x="0" y="0"/>
                <wp:positionH relativeFrom="column">
                  <wp:posOffset>3261360</wp:posOffset>
                </wp:positionH>
                <wp:positionV relativeFrom="paragraph">
                  <wp:posOffset>161290</wp:posOffset>
                </wp:positionV>
                <wp:extent cx="0" cy="238125"/>
                <wp:effectExtent l="76200" t="0" r="76200" b="4762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56.8pt;margin-top:12.7pt;width:0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HJXwIAAHcEAAAOAAAAZHJzL2Uyb0RvYy54bWysVE1uEzEU3iNxB8v7dDJpWtJRJxWaSdgU&#10;iNRyAMf2ZCw8tmW7mUQIqfQCPQJXYMOCH/UMkxvx7PxAYYMQWTjP9vP3vvf585xfrBqJltw6oVWO&#10;06M+RlxRzYRa5PjN9bQ3wsh5ohiRWvEcr7nDF+OnT85bk/GBrrVk3CIAUS5rTY5r702WJI7WvCHu&#10;SBuuYLPStiEepnaRMEtaQG9kMuj3T5NWW2asptw5WC23m3gc8auKU/+6qhz3SOYYuPk42jjOw5iM&#10;z0m2sMTUgu5okH9g0RChoOgBqiSeoBsr/oBqBLXa6cofUd0kuqoE5bEH6Cbt/9bNVU0Mj72AOM4c&#10;ZHL/D5a+Ws4sEizHxyCPIg3cUfdxc7u57753nzb3aPOhe4Bhc7e57T5337qv3UP3BUEyKNcalwFA&#10;oWY29E5X6spcavrWIaWLmqgFjx1crw2gpuFE8uhImDgD9eftS80gh9x4HWVcVbYJkCAQWsXbWh9u&#10;i688ottFCquD41E6OIngJNufM9b5F1w3KAQ5dt4Ssah9oZUCS2ibxipkeel8YEWy/YFQVOmpkDI6&#10;QyrU5vjsBAqEHaelYGEzTuxiXkiLliR4K/52LB6lWX2jWASrOWGTXeyJkBAjH7XxVoBakuNQreEM&#10;I8nhOYVoS0+qUBE6B8K7aGuvd2f9s8loMhr2hoPTSW/YL8ve82kx7J1O02cn5XFZFGX6PpBPh1kt&#10;GOMq8N9bPR3+nZV2j25r0oPZD0Ilj9GjokB2/x9Jx6sPt731zVyz9cyG7oILwN0xefcSw/P5dR6z&#10;fn4vxj8AAAD//wMAUEsDBBQABgAIAAAAIQAJXzfZ4AAAAAkBAAAPAAAAZHJzL2Rvd25yZXYueG1s&#10;TI/BTsMwDIbvSLxDZCRuLF1hESt1J2BC9AISG0IcsyY0EY1TNdnW7ekJ4jCOtj/9/v5yMbqO7fQQ&#10;rCeE6SQDpqnxylKL8L5+uroFFqIkJTtPGuGgAyyq87NSFsrv6U3vVrFlKYRCIRFMjH3BeWiMdjJM&#10;fK8p3b784GRM49ByNch9Cncdz7NMcCctpQ9G9vrR6OZ7tXUIcfl5MOKjeZjb1/Xzi7DHuq6XiJcX&#10;4/0dsKjHeILhVz+pQ5WcNn5LKrAOYTa9FglFyGc3wBLwt9ggiHwOvCr5/wbVDwAAAP//AwBQSwEC&#10;LQAUAAYACAAAACEAtoM4kv4AAADhAQAAEwAAAAAAAAAAAAAAAAAAAAAAW0NvbnRlbnRfVHlwZXNd&#10;LnhtbFBLAQItABQABgAIAAAAIQA4/SH/1gAAAJQBAAALAAAAAAAAAAAAAAAAAC8BAABfcmVscy8u&#10;cmVsc1BLAQItABQABgAIAAAAIQDNIrHJXwIAAHcEAAAOAAAAAAAAAAAAAAAAAC4CAABkcnMvZTJv&#10;RG9jLnhtbFBLAQItABQABgAIAAAAIQAJXzfZ4AAAAAkBAAAPAAAAAAAAAAAAAAAAALkEAABkcnMv&#10;ZG93bnJldi54bWxQSwUGAAAAAAQABADzAAAAxgUAAAAA&#10;">
                <v:stroke endarrow="block"/>
              </v:shape>
            </w:pict>
          </mc:Fallback>
        </mc:AlternateContent>
      </w:r>
    </w:p>
    <w:p w:rsidR="009B4002" w:rsidRPr="00746B15" w:rsidRDefault="009B4002" w:rsidP="009B4002">
      <w:pPr>
        <w:rPr>
          <w:color w:val="000000"/>
        </w:rPr>
      </w:pPr>
    </w:p>
    <w:p w:rsidR="009B4002" w:rsidRPr="00746B15" w:rsidRDefault="009B4002" w:rsidP="009B4002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ADE37" wp14:editId="525BCB28">
                <wp:simplePos x="0" y="0"/>
                <wp:positionH relativeFrom="column">
                  <wp:posOffset>305435</wp:posOffset>
                </wp:positionH>
                <wp:positionV relativeFrom="paragraph">
                  <wp:posOffset>65985</wp:posOffset>
                </wp:positionV>
                <wp:extent cx="5939487" cy="524510"/>
                <wp:effectExtent l="0" t="0" r="23495" b="27940"/>
                <wp:wrapNone/>
                <wp:docPr id="156" name="Прямоугольник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9487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002" w:rsidRPr="005E1291" w:rsidRDefault="009B4002" w:rsidP="009B4002">
                            <w:pPr>
                              <w:pStyle w:val="ConsPlusNormal"/>
                              <w:jc w:val="center"/>
                              <w:outlineLvl w:val="1"/>
                              <w:rPr>
                                <w:sz w:val="20"/>
                                <w:szCs w:val="20"/>
                              </w:rPr>
                            </w:pP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Подготовка и направление межведомственных запросов о предоставлении документов (информации), необходимых для принятия решения о предоставлении государственной услуги заявителю 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br/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рабочих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 дн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я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9B4002" w:rsidRPr="0008541F" w:rsidRDefault="009B4002" w:rsidP="009B400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6" o:spid="_x0000_s1027" style="position:absolute;margin-left:24.05pt;margin-top:5.2pt;width:467.7pt;height:4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glXUwIAAGMEAAAOAAAAZHJzL2Uyb0RvYy54bWysVM1uEzEQviPxDpbvdJOQbZNVNlXVUoRU&#10;oFLhAbxeb9bCa5uxk005IfWKxCPwEFwQP32GzRsx9qYhBU6IPVgez/jzzPfN7Ox43SiyEuCk0Tkd&#10;HgwoEZqbUupFTl+/On80ocR5pkumjBY5vRaOHs8fPpi1NhMjUxtVCiAIol3W2pzW3tssSRyvRcPc&#10;gbFCo7My0DCPJiySEliL6I1KRoPBYdIaKC0YLpzD07PeSecRv6oE9y+ryglPVE4xNx9XiGsR1mQ+&#10;Y9kCmK0l36bB/iGLhkmNj+6gzphnZAnyD6hGcjDOVP6AmyYxVSW5iDVgNcPBb9Vc1cyKWAuS4+yO&#10;Jvf/YPmL1SUQWaJ26SElmjUoUvdp837zsfve3W5uus/dbfdt86H70X3pvpIQhZy11mV49cpeQqja&#10;2QvD3ziizWnN9EKcAJi2FqzETIchPrl3IRgOr5KifW5KfJAtvYn0rStoAiASQ9ZRpeudSmLtCcfD&#10;dPp4Op4cUcLRl47G6TDKmLDs7rYF558K05CwySlgF0R0trpwPmTDsruQmL1RsjyXSkUDFsWpArJi&#10;2DHn8YsFYJH7YUqTNqfTdJRG5Hs+tw8xiN/fIBrpsfWVbHI62QWxLND2RJexMT2Tqt9jykpveQzU&#10;9RL4dbHuxbsTpTDlNRILpu90nEzc1AbeUdJil+fUvV0yEJSoZxrFmQ7H4zAW0RinRyM0YN9T7HuY&#10;5giVU09Jvz31/SgtLchFjS8NIxvanKCglYxcB7H7rLbpYydHCbZTF0Zl345Rv/4N858AAAD//wMA&#10;UEsDBBQABgAIAAAAIQBw+UlP3gAAAAgBAAAPAAAAZHJzL2Rvd25yZXYueG1sTI9BT8MwDIXvSPyH&#10;yEjcWLJ1oK40nRBoSBy37sLNbUxbaJKqSbfCr8ecxs32e3r+Xr6dbS9ONIbOOw3LhQJBrvamc42G&#10;Y7m7S0GEiM5g7x1p+KYA2+L6KsfM+LPb0+kQG8EhLmSooY1xyKQMdUsWw8IP5Fj78KPFyOvYSDPi&#10;mcNtL1dKPUiLneMPLQ703FL9dZishqpbHfFnX74qu9kl8W0uP6f3F61vb+anRxCR5ngxwx8+o0PB&#10;TJWfnAmi17BOl+zku1qDYH2TJvcgKh4SBbLI5f8CxS8AAAD//wMAUEsBAi0AFAAGAAgAAAAhALaD&#10;OJL+AAAA4QEAABMAAAAAAAAAAAAAAAAAAAAAAFtDb250ZW50X1R5cGVzXS54bWxQSwECLQAUAAYA&#10;CAAAACEAOP0h/9YAAACUAQAACwAAAAAAAAAAAAAAAAAvAQAAX3JlbHMvLnJlbHNQSwECLQAUAAYA&#10;CAAAACEAEzIJV1MCAABjBAAADgAAAAAAAAAAAAAAAAAuAgAAZHJzL2Uyb0RvYy54bWxQSwECLQAU&#10;AAYACAAAACEAcPlJT94AAAAIAQAADwAAAAAAAAAAAAAAAACtBAAAZHJzL2Rvd25yZXYueG1sUEsF&#10;BgAAAAAEAAQA8wAAALgFAAAAAA==&#10;">
                <v:textbox>
                  <w:txbxContent>
                    <w:p w:rsidR="009B4002" w:rsidRPr="005E1291" w:rsidRDefault="009B4002" w:rsidP="009B4002">
                      <w:pPr>
                        <w:pStyle w:val="ConsPlusNormal"/>
                        <w:jc w:val="center"/>
                        <w:outlineLvl w:val="1"/>
                        <w:rPr>
                          <w:sz w:val="20"/>
                          <w:szCs w:val="20"/>
                        </w:rPr>
                      </w:pPr>
                      <w:r w:rsidRPr="00BF6ED2">
                        <w:rPr>
                          <w:sz w:val="20"/>
                          <w:szCs w:val="20"/>
                        </w:rPr>
                        <w:t xml:space="preserve">Подготовка и направление межведомственных запросов о предоставлении документов (информации), необходимых для принятия решения о предоставлении государственной услуги заявителю </w:t>
                      </w:r>
                      <w:r w:rsidRPr="00BF6ED2">
                        <w:rPr>
                          <w:sz w:val="20"/>
                          <w:szCs w:val="20"/>
                        </w:rPr>
                        <w:br/>
                        <w:t>(</w:t>
                      </w:r>
                      <w:r>
                        <w:rPr>
                          <w:sz w:val="20"/>
                          <w:szCs w:val="20"/>
                        </w:rPr>
                        <w:t>3</w:t>
                      </w:r>
                      <w:r w:rsidRPr="00BF6ED2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рабочих</w:t>
                      </w:r>
                      <w:r w:rsidRPr="00BF6ED2">
                        <w:rPr>
                          <w:sz w:val="20"/>
                          <w:szCs w:val="20"/>
                        </w:rPr>
                        <w:t xml:space="preserve"> дн</w:t>
                      </w:r>
                      <w:r>
                        <w:rPr>
                          <w:sz w:val="20"/>
                          <w:szCs w:val="20"/>
                        </w:rPr>
                        <w:t>я</w:t>
                      </w:r>
                      <w:r w:rsidRPr="00BF6ED2"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9B4002" w:rsidRPr="0008541F" w:rsidRDefault="009B4002" w:rsidP="009B400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B4002" w:rsidRPr="00746B15" w:rsidRDefault="009B4002" w:rsidP="009B4002">
      <w:pPr>
        <w:rPr>
          <w:color w:val="000000"/>
        </w:rPr>
      </w:pPr>
    </w:p>
    <w:p w:rsidR="009B4002" w:rsidRPr="00746B15" w:rsidRDefault="009B4002" w:rsidP="009B4002">
      <w:pPr>
        <w:rPr>
          <w:color w:val="000000"/>
        </w:rPr>
      </w:pPr>
    </w:p>
    <w:p w:rsidR="009B4002" w:rsidRPr="00746B15" w:rsidRDefault="009B4002" w:rsidP="009B4002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8D9BF1" wp14:editId="21A4414C">
                <wp:simplePos x="0" y="0"/>
                <wp:positionH relativeFrom="column">
                  <wp:posOffset>3255562</wp:posOffset>
                </wp:positionH>
                <wp:positionV relativeFrom="paragraph">
                  <wp:posOffset>65184</wp:posOffset>
                </wp:positionV>
                <wp:extent cx="0" cy="269875"/>
                <wp:effectExtent l="76200" t="0" r="57150" b="5397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56.35pt;margin-top:5.15pt;width:0;height:2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unJXwIAAHUEAAAOAAAAZHJzL2Uyb0RvYy54bWysVE2O0zAU3iNxB8v7TprQdtqo6QglLZsB&#10;Ks1wANd2GgvHtmy3aYWQhrnAHIErsGHBj+YM6Y2w3R8obBCiC/fZfu9733vvc8ZXm5qDNdWGSZHB&#10;+KILARVYEiaWGXxzO+sMITAWCYK4FDSDW2rg1eTpk3GjUprISnJCNXAgwqSNymBlrUqjyOCK1shc&#10;SEWFuyylrpF1W72MiEaNQ695lHS7g6iRmigtMTXGnRb7SzgJ+GVJsX1dloZawDPouNmw6rAu/BpN&#10;xihdaqQqhg800D+wqBETLukJqkAWgZVmf0DVDGtpZGkvsKwjWZYM01CDqybu/lbNTYUUDbW45hh1&#10;apP5f7D41XquASMZTCAQqHYjaj/u7nYP7ff20+4B7D60j27Z3e/u2s/tt/Zr+9h+AYnvW6NM6sJz&#10;Mde+crwRN+pa4rcGCJlXSCxp4H+7VQ409hHRWYjfGOWyL5qXkjgftLIyNHFT6tpDuvaATZjV9jQr&#10;urEA7w+xO00Go+FlP4Cj9BintLEvqKyBNzJorEZsWdlcCuEEIXUcsqD1tbGeFUqPAT6pkDPGedAF&#10;F6DJ4Kif9EOAkZwRf+ndjF4ucq7BGnllhd+BxZmblitBAlhFEZkebIsYdzawoTdWM9ctTqHPVlMC&#10;AafuMXlrT48Ln9FV7ggfrL243o26o+lwOux1eslg2ul1i6LzfJb3OoNZfNkvnhV5XsTvPfm4l1aM&#10;ECo8/6PQ497fCenw5PYSPUn91KjoHD101JE9/gfSYfR+2nvdLCTZzrWvzqvAaTs4H96hfzy/7oPX&#10;z6/F5AcAAAD//wMAUEsDBBQABgAIAAAAIQBuybds3wAAAAkBAAAPAAAAZHJzL2Rvd25yZXYueG1s&#10;TI/NTsMwEITvSLyDtUjcqNMgQglxKqBC5FKk/ghxdOMlsYjXUey2KU/PIg5w290ZzX5TzEfXiQMO&#10;wXpSMJ0kIJBqbyw1Crab56sZiBA1Gd15QgUnDDAvz88KnRt/pBUe1rERHEIh1wraGPtcylC36HSY&#10;+B6JtQ8/OB15HRppBn3kcNfJNEky6bQl/tDqHp9arD/Xe6cgLt5PbfZWP97Z183LMrNfVVUtlLq8&#10;GB/uQUQc458ZfvAZHUpm2vk9mSA6BTfT9JatLCTXINjwe9jxkM5AloX836D8BgAA//8DAFBLAQIt&#10;ABQABgAIAAAAIQC2gziS/gAAAOEBAAATAAAAAAAAAAAAAAAAAAAAAABbQ29udGVudF9UeXBlc10u&#10;eG1sUEsBAi0AFAAGAAgAAAAhADj9If/WAAAAlAEAAAsAAAAAAAAAAAAAAAAALwEAAF9yZWxzLy5y&#10;ZWxzUEsBAi0AFAAGAAgAAAAhAP8a6clfAgAAdQQAAA4AAAAAAAAAAAAAAAAALgIAAGRycy9lMm9E&#10;b2MueG1sUEsBAi0AFAAGAAgAAAAhAG7Jt2z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9B4002" w:rsidRPr="00746B15" w:rsidRDefault="009B4002" w:rsidP="009B4002">
      <w:pPr>
        <w:tabs>
          <w:tab w:val="left" w:pos="1065"/>
        </w:tabs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69C4CC" wp14:editId="35AF84D3">
                <wp:simplePos x="0" y="0"/>
                <wp:positionH relativeFrom="column">
                  <wp:posOffset>308610</wp:posOffset>
                </wp:positionH>
                <wp:positionV relativeFrom="paragraph">
                  <wp:posOffset>172720</wp:posOffset>
                </wp:positionV>
                <wp:extent cx="5930900" cy="447675"/>
                <wp:effectExtent l="0" t="0" r="12700" b="2857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002" w:rsidRPr="0008541F" w:rsidRDefault="009B4002" w:rsidP="009B4002">
                            <w:pPr>
                              <w:pStyle w:val="ConsPlusNormal"/>
                              <w:ind w:firstLine="54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Формирование комплекта документов (2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рабочих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 дня)</w:t>
                            </w:r>
                            <w:r w:rsidRPr="002B179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B4002" w:rsidRPr="0008541F" w:rsidRDefault="009B4002" w:rsidP="009B400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8" style="position:absolute;margin-left:24.3pt;margin-top:13.6pt;width:467pt;height:3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t38UQIAAGEEAAAOAAAAZHJzL2Uyb0RvYy54bWysVM2O0zAQviPxDpbvNGm33W6jpqtVlyKk&#10;BVZaeADHcRoLxzZjt2k5IXFF4hF4CC6In32G9I2YON3SBU6IHCyPZ/x55vtmMj3fVIqsBThpdEr7&#10;vZgSobnJpV6m9NXLxaMzSpxnOmfKaJHSrXD0fPbwwbS2iRiY0qhcAEEQ7ZLaprT03iZR5HgpKuZ6&#10;xgqNzsJAxTyasIxyYDWiVyoaxPFpVBvILRgunMPTy85JZwG/KAT3L4rCCU9USjE3H1YIa9au0WzK&#10;kiUwW0q+T4P9QxYVkxofPUBdMs/ICuQfUJXkYJwpfI+bKjJFIbkINWA1/fi3am5KZkWoBclx9kCT&#10;+3+w/Pn6GojMU3oyoESzCjVqPu3e7T4235vb3fvmc3PbfNt9aH40X5qvBIOQsdq6BC/e2Gtoa3b2&#10;yvDXjmgzL5leigsAU5eC5Zhnv42P7l1oDYdXSVY/Mzm+x1beBPI2BVQtINJCNkGj7UEjsfGE4+Fo&#10;chJPYpSSo284HJ+OR+EJltzdtuD8E2Eq0m5SCtgDAZ2tr5xvs2HJXUjI3iiZL6RSwYBlNldA1gz7&#10;ZRG+Pbo7DlOa1CmdjAajgHzP544h4vD9DaKSHhtfySqlZ4cglrS0PdZ5aEvPpOr2mLLSex5b6joJ&#10;/CbbBOkOomQm3yKxYLo+x7nETWngLSU19nhK3ZsVA0GJeqpRnEl/OGyHIhjD0XiABhx7smMP0xyh&#10;Uuop6bZz3w3SyoJclvhSP7ChzQUKWsjAdSt2l9U+fezjIMF+5tpBObZD1K8/w+wnAAAA//8DAFBL&#10;AwQUAAYACAAAACEA1n55n90AAAAIAQAADwAAAGRycy9kb3ducmV2LnhtbEyPQU/DMAyF70j8h8hI&#10;3FhKQGtXmk4INCSOW3fh5jamLTRJ1aRb4ddjTnCz/Z6ev1dsFzuIE02h907D7SoBQa7xpnethmO1&#10;u8lAhIjO4OAdafiiANvy8qLA3Piz29PpEFvBIS7kqKGLccylDE1HFsPKj+RYe/eTxcjr1Eoz4ZnD&#10;7SBVkqylxd7xhw5Heuqo+TzMVkPdqyN+76uXxG52d/F1qT7mt2etr6+WxwcQkZb4Z4ZffEaHkplq&#10;PzsTxKDhPluzU4NKFQjWN5niQ81DmoIsC/m/QPkDAAD//wMAUEsBAi0AFAAGAAgAAAAhALaDOJL+&#10;AAAA4QEAABMAAAAAAAAAAAAAAAAAAAAAAFtDb250ZW50X1R5cGVzXS54bWxQSwECLQAUAAYACAAA&#10;ACEAOP0h/9YAAACUAQAACwAAAAAAAAAAAAAAAAAvAQAAX3JlbHMvLnJlbHNQSwECLQAUAAYACAAA&#10;ACEACr7d/FECAABhBAAADgAAAAAAAAAAAAAAAAAuAgAAZHJzL2Uyb0RvYy54bWxQSwECLQAUAAYA&#10;CAAAACEA1n55n90AAAAIAQAADwAAAAAAAAAAAAAAAACrBAAAZHJzL2Rvd25yZXYueG1sUEsFBgAA&#10;AAAEAAQA8wAAALUFAAAAAA==&#10;">
                <v:textbox>
                  <w:txbxContent>
                    <w:p w:rsidR="009B4002" w:rsidRPr="0008541F" w:rsidRDefault="009B4002" w:rsidP="009B4002">
                      <w:pPr>
                        <w:pStyle w:val="ConsPlusNormal"/>
                        <w:ind w:firstLine="54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F6ED2">
                        <w:rPr>
                          <w:sz w:val="20"/>
                          <w:szCs w:val="20"/>
                        </w:rPr>
                        <w:t xml:space="preserve">Формирование комплекта документов (2 </w:t>
                      </w:r>
                      <w:r>
                        <w:rPr>
                          <w:sz w:val="20"/>
                          <w:szCs w:val="20"/>
                        </w:rPr>
                        <w:t>рабочих</w:t>
                      </w:r>
                      <w:r w:rsidRPr="00BF6ED2">
                        <w:rPr>
                          <w:sz w:val="20"/>
                          <w:szCs w:val="20"/>
                        </w:rPr>
                        <w:t xml:space="preserve"> дня)</w:t>
                      </w:r>
                      <w:r w:rsidRPr="002B1792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9B4002" w:rsidRPr="0008541F" w:rsidRDefault="009B4002" w:rsidP="009B400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46B15">
        <w:rPr>
          <w:color w:val="000000"/>
        </w:rPr>
        <w:tab/>
      </w:r>
    </w:p>
    <w:p w:rsidR="009B4002" w:rsidRPr="00746B15" w:rsidRDefault="009B4002" w:rsidP="009B4002">
      <w:pPr>
        <w:rPr>
          <w:color w:val="000000"/>
        </w:rPr>
      </w:pPr>
    </w:p>
    <w:p w:rsidR="009B4002" w:rsidRPr="00746B15" w:rsidRDefault="009B4002" w:rsidP="009B4002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876DC4" wp14:editId="4B8ACD3F">
                <wp:simplePos x="0" y="0"/>
                <wp:positionH relativeFrom="column">
                  <wp:posOffset>3062605</wp:posOffset>
                </wp:positionH>
                <wp:positionV relativeFrom="paragraph">
                  <wp:posOffset>83185</wp:posOffset>
                </wp:positionV>
                <wp:extent cx="970915" cy="6350"/>
                <wp:effectExtent l="10795" t="10795" r="8890" b="1143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0915" cy="635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41.15pt,6.55pt" to="317.6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uuWQIAAGcEAAAOAAAAZHJzL2Uyb0RvYy54bWysVM2O0zAQviPxDlbu3STdtruNNl2hpuWy&#10;wEq7PIBrO42FY1u227RCSMAZaR+BV+AA0koLPEP6RozdH3XhghA5OGPPzJdvZj7n4nJVC7RkxnIl&#10;8yg9SSLEJFGUy3kevb6dds4jZB2WFAslWR6tmY0uR0+fXDQ6Y11VKUGZQQAibdboPKqc01kcW1Kx&#10;GtsTpZkEZ6lMjR1szTymBjeAXou4mySDuFGGaqMIsxZOi60zGgX8smTEvSpLyxwSeQTcXFhNWGd+&#10;jUcXOJsbrCtOdjTwP7CoMZfw0QNUgR1GC8P/gKo5Mcqq0p0QVceqLDlhoQaoJk1+q+amwpqFWqA5&#10;Vh/aZP8fLHm5vDaI0zzqDiMkcQ0zaj9v3m/u2u/tl80d2nxof7bf2q/tffujvd98BPth8wls72wf&#10;dsd3CNKhl422GUCO5bXx3SAreaOvFHljkVTjCss5CzXdrjV8J/UZ8aMUv7EaGM2aF4pCDF44FRq7&#10;Kk3tIaFlaBXmtz7Mj60cInA4PEuGaT9CBFyD036Yboyzfao21j1nqkbeyCPBpW8uzvDyyjpPBWf7&#10;EH8s1ZQLEQQiJGoAvt8FcCzmoHTiTMi1SnDq43yGNfPZWBi0xF5t4Qklguc4zKiFpAG3YphOdrbD&#10;XGxt4CGkx4O6gNnO2srp7TAZTs4n571OrzuYdHpJUXSeTce9zmCanvWL02I8LtJ3nlrayypOKZOe&#10;3V7aae/vpLO7ZFtRHsR96Ej8GD20Dsju34F0GKyf5VYVM0XX12Y/cFBzCN7dPH9djvdgH/8fRr8A&#10;AAD//wMAUEsDBBQABgAIAAAAIQDdPONE3gAAAAkBAAAPAAAAZHJzL2Rvd25yZXYueG1sTI/LTsNA&#10;DEX3SPzDyEhsqnbyKFUVMqkQkB0bCqhbNzFJRMaTZqZt4Osxq7K079H1cb6ZbK9ONPrOsYF4EYEi&#10;rlzdcWPg/a2cr0H5gFxj75gMfJOHTXF9lWNWuzO/0mkbGiUl7DM00IYwZFr7qiWLfuEGYsk+3Wgx&#10;yDg2uh7xLOW210kUrbTFjuVCiwM9tlR9bY/WgC8/6FD+zKpZtEsbR8nh6eUZjbm9mR7uQQWawgWG&#10;P31Rh0Kc9u7ItVe9geU6SQWVII1BCbBK7xJQe1ksY9BFrv9/UPwCAAD//wMAUEsBAi0AFAAGAAgA&#10;AAAhALaDOJL+AAAA4QEAABMAAAAAAAAAAAAAAAAAAAAAAFtDb250ZW50X1R5cGVzXS54bWxQSwEC&#10;LQAUAAYACAAAACEAOP0h/9YAAACUAQAACwAAAAAAAAAAAAAAAAAvAQAAX3JlbHMvLnJlbHNQSwEC&#10;LQAUAAYACAAAACEAq5cLrlkCAABnBAAADgAAAAAAAAAAAAAAAAAuAgAAZHJzL2Uyb0RvYy54bWxQ&#10;SwECLQAUAAYACAAAACEA3TzjRN4AAAAJAQAADwAAAAAAAAAAAAAAAACzBAAAZHJzL2Rvd25yZXYu&#10;eG1sUEsFBgAAAAAEAAQA8wAAAL4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26F0C9F2" wp14:editId="7E801D81">
                <wp:simplePos x="0" y="0"/>
                <wp:positionH relativeFrom="column">
                  <wp:posOffset>917575</wp:posOffset>
                </wp:positionH>
                <wp:positionV relativeFrom="paragraph">
                  <wp:posOffset>83184</wp:posOffset>
                </wp:positionV>
                <wp:extent cx="2129155" cy="0"/>
                <wp:effectExtent l="0" t="0" r="23495" b="19050"/>
                <wp:wrapNone/>
                <wp:docPr id="166" name="Прямая соединительная линия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1291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6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2.25pt,6.55pt" to="239.9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e78IAIAAPUDAAAOAAAAZHJzL2Uyb0RvYy54bWysU8GO0zAQvSPxD5bvNG2lVjRquoetFg4L&#10;VNrlA2Ydp4lwbMtjmvYGnJH6CfwCB5BWWuAbkj9i7LTdXbghcrDGM57nN88v87NtrdhGOqyMzvho&#10;MORMamHySq8z/vb64tlzztCDzkEZLTO+k8jPFk+fzBubyrEpjcqlYwSiMW1sxkvvbZokKEpZAw6M&#10;lZqKhXE1eNq6dZI7aAi9Vsl4OJwmjXG5dUZIRMou+yJfRPyikMK/KQqUnqmMEzcfVxfXm7Amizmk&#10;awe2rMSBBvwDixoqTZeeoJbggb131V9QdSWcQVP4gTB1YoqiEjLOQNOMhn9Mc1WClXEWEgftSSb8&#10;f7Di9WblWJXT202nnGmo6ZHaL92Hbt/+aL92e9Z9bH+139tv7W37s73tPlF8132mOBTbu0N6z0I/&#10;qdlYTAn0XK9c0ENs9ZW9NOIdUi15VAwbtP2xbeFqVqjKviQiUUiShm3jO+1O7yS3nglKjkfj2Wgy&#10;4UwcawmkASLcaB36F9LULAQZV5UOEkIKm0v0gcT9kZDW5qJSKtpAadZkfDYZB2QgMxYKPIW1JXlQ&#10;rzkDtSaXC+8iIhpV5aE74OAOz5VjGyCjkT9z01wTXc4UoKcCzRC/vrGEXPZHZxNK9y5E8K9M3qdH&#10;w2Oe6PbQkfmjK8OAS8Cyb4mlgEQdSgdKMvr/MPW92iG6Mflu5Y5PQt6KbYf/IJj34Z7ih3/r4jcA&#10;AAD//wMAUEsDBBQABgAIAAAAIQBggl+63QAAAAkBAAAPAAAAZHJzL2Rvd25yZXYueG1sTI/NTsMw&#10;EITvSH0Haytxo07b8NMQp6oq4IKERAmcnXhJotrrKHbT8PYs4gC3nd3R7Df5dnJWjDiEzpOC5SIB&#10;gVR701GjoHx7vLoDEaImo60nVPCFAbbF7CLXmfFnesXxEBvBIRQyraCNsc+kDHWLToeF75H49ukH&#10;pyPLoZFm0GcOd1aukuRGOt0Rf2h1j/sW6+Ph5BTsPp4f1i9j5bw1m6Z8N65MnlZKXc6n3T2IiFP8&#10;M8MPPqNDwUyVP5EJwrJO02u28rBegmBDervhLtXvQha5/N+g+AYAAP//AwBQSwECLQAUAAYACAAA&#10;ACEAtoM4kv4AAADhAQAAEwAAAAAAAAAAAAAAAAAAAAAAW0NvbnRlbnRfVHlwZXNdLnhtbFBLAQIt&#10;ABQABgAIAAAAIQA4/SH/1gAAAJQBAAALAAAAAAAAAAAAAAAAAC8BAABfcmVscy8ucmVsc1BLAQIt&#10;ABQABgAIAAAAIQC/le78IAIAAPUDAAAOAAAAAAAAAAAAAAAAAC4CAABkcnMvZTJvRG9jLnhtbFBL&#10;AQItABQABgAIAAAAIQBggl+63QAAAAkBAAAPAAAAAAAAAAAAAAAAAHoEAABkcnMvZG93bnJldi54&#10;bWxQSwUGAAAAAAQABADzAAAAhAUAAAAA&#10;">
                <o:lock v:ext="edit" shapetype="f"/>
              </v:line>
            </w:pict>
          </mc:Fallback>
        </mc:AlternateContent>
      </w:r>
    </w:p>
    <w:p w:rsidR="009B4002" w:rsidRPr="00746B15" w:rsidRDefault="009B4002" w:rsidP="009B4002">
      <w:pPr>
        <w:rPr>
          <w:color w:val="000000"/>
        </w:rPr>
      </w:pPr>
    </w:p>
    <w:p w:rsidR="009B4002" w:rsidRPr="00746B15" w:rsidRDefault="009B4002" w:rsidP="009B4002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F8E0D7" wp14:editId="4DD65F10">
                <wp:simplePos x="0" y="0"/>
                <wp:positionH relativeFrom="column">
                  <wp:posOffset>3140075</wp:posOffset>
                </wp:positionH>
                <wp:positionV relativeFrom="paragraph">
                  <wp:posOffset>105410</wp:posOffset>
                </wp:positionV>
                <wp:extent cx="232410" cy="635"/>
                <wp:effectExtent l="39687" t="0" r="93028" b="54927"/>
                <wp:wrapNone/>
                <wp:docPr id="26" name="Соединительная линия уступом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24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6" o:spid="_x0000_s1026" type="#_x0000_t34" style="position:absolute;margin-left:247.25pt;margin-top:8.3pt;width:18.3pt;height:.0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azglwIAANEEAAAOAAAAZHJzL2Uyb0RvYy54bWysVEtu2zAQ3RfoHQjuHVm27DpC5KCQ7G7S&#10;JkDSA9AiZbGlSIFk/EHRRZNtgZyhN+iiBQKknytIN+qQVtym3RRFtaCH5PDNvDczPjreVAKtmDZc&#10;yQSHB32MmMwV5XKZ4JcX894EI2OJpEQoyRK8ZQYfTx8/OlrXMRuoUgnKNAIQaeJ1neDS2joOApOX&#10;rCLmQNVMwmWhdEUsbPUyoJqsAb0SwaDfHwdrpWmtVc6MgdNsd4mnHr8oWG5Pi8Iwi0SCITfrV+3X&#10;hVuD6RGJl5rUJc+7NMg/ZFERLiHoHiojlqBLzf+AqniulVGFPchVFaii4DnzHIBN2P+NzXlJaua5&#10;gDim3stk/h9s/mJ1phGnCR6MMZKkgho1H5pvzefmU3PbfG1u2yuw79r3YH9sb1Bz1x3foPa6fdde&#10;tdfNd/D/ggAA1FzXJgbQVJ5pp0e+kef1icpfGyRVWhK5ZJ7VxbaGSKF7ETx44jamhpwW6+eKgg+5&#10;tMpLuyl0hbSCEo6ivvv8KUiINr6e23092caiHA4Hw0EUQtVzuBoPRz4YiR2OS63Wxj5jqkLOSPCC&#10;SZsqKaFllB56bLI6MdZXlXbSEPoqxKioBDTJigg08nk4EiTuvMG6R3ZPpZpzIXybCYnWCT4cDUYe&#10;3SjBqbt0bkYvF6nQCECBhv+6dB+4VdzCuAheJXiydyJxyQidSeqjWMIF2Mh6ha3moLlg2IWuGMVI&#10;MBhUZ+2yFtKFB8U6qk4737hvDvuHs8lsEvWiwXjWi/pZ1ns6T6PeeB4+GWXDLE2z8K1jEkZxySll&#10;0pG5H6Iw+rsm7cZ51/77MdqrFjxE90JDive/PmnfQK5ndt23UHR7ph0710swN965m3E3mL/uvdfP&#10;f6LpDwAAAP//AwBQSwMEFAAGAAgAAAAhADQShRzeAAAACQEAAA8AAABkcnMvZG93bnJldi54bWxM&#10;j0FPwzAMhe9I/IfISFzQlnbQbSpNpwkJiRMSZdy9xrTVGqdqsq7w6zEnONp+7/l7xW52vZpoDJ1n&#10;A+kyAUVce9txY+Dw/rzYggoR2WLvmQx8UYBdeX1VYG79hd9oqmKjJIRDjgbaGIdc61C35DAs/UAs&#10;t08/Oowyjo22I14k3PV6lSRr7bBj+dDiQE8t1afq7ATjDrNg9x+H6fRdvTxkm+3rnmtjbm/m/SOo&#10;SHP8E8MvvnigFKajP7MNqjeQpauNSA0s0jUoEchCuhwN3GcJ6LLQ/xuUPwAAAP//AwBQSwECLQAU&#10;AAYACAAAACEAtoM4kv4AAADhAQAAEwAAAAAAAAAAAAAAAAAAAAAAW0NvbnRlbnRfVHlwZXNdLnht&#10;bFBLAQItABQABgAIAAAAIQA4/SH/1gAAAJQBAAALAAAAAAAAAAAAAAAAAC8BAABfcmVscy8ucmVs&#10;c1BLAQItABQABgAIAAAAIQBl7azglwIAANEEAAAOAAAAAAAAAAAAAAAAAC4CAABkcnMvZTJvRG9j&#10;LnhtbFBLAQItABQABgAIAAAAIQA0EoUc3gAAAAkBAAAPAAAAAAAAAAAAAAAAAPEEAABkcnMvZG93&#10;bnJldi54bWxQSwUGAAAAAAQABADzAAAA/AUAAAAA&#10;">
                <v:stroke endarrow="block"/>
              </v:shape>
            </w:pict>
          </mc:Fallback>
        </mc:AlternateContent>
      </w:r>
    </w:p>
    <w:p w:rsidR="009B4002" w:rsidRPr="00746B15" w:rsidRDefault="009B4002" w:rsidP="009B4002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09C32D" wp14:editId="7591716E">
                <wp:simplePos x="0" y="0"/>
                <wp:positionH relativeFrom="column">
                  <wp:posOffset>313580</wp:posOffset>
                </wp:positionH>
                <wp:positionV relativeFrom="paragraph">
                  <wp:posOffset>31695</wp:posOffset>
                </wp:positionV>
                <wp:extent cx="5930900" cy="472440"/>
                <wp:effectExtent l="0" t="0" r="12700" b="22860"/>
                <wp:wrapNone/>
                <wp:docPr id="160" name="Прямоугольник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002" w:rsidRPr="0008541F" w:rsidRDefault="009B4002" w:rsidP="009B4002">
                            <w:pPr>
                              <w:spacing w:before="12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6ED2">
                              <w:rPr>
                                <w:sz w:val="20"/>
                                <w:szCs w:val="20"/>
                              </w:rPr>
                              <w:t xml:space="preserve">Проверка проектной декларации на соответствие требованиям Федерального закона № 214-ФЗ </w:t>
                            </w:r>
                            <w:r w:rsidRPr="00BF6ED2">
                              <w:rPr>
                                <w:sz w:val="20"/>
                                <w:szCs w:val="20"/>
                              </w:rPr>
                              <w:br/>
                              <w:t>(14 календарных дней)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0" o:spid="_x0000_s1029" style="position:absolute;margin-left:24.7pt;margin-top:2.5pt;width:467pt;height:3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LenUgIAAGMEAAAOAAAAZHJzL2Uyb0RvYy54bWysVM2O0zAQviPxDpbvNGm33d1Gm65WXYqQ&#10;Flhp4QFcx2ksHNuM3ablhMQViUfgIbggfvYZ0jdi7HRLFzghcrA8mfGXb75vnLPzda3ISoCTRue0&#10;30spEZqbQupFTl+9nD06pcR5pgumjBY53QhHzycPH5w1NhMDUxlVCCAIol3W2JxW3tssSRyvRM1c&#10;z1ihMVkaqJnHEBZJAaxB9FolgzQ9ThoDhQXDhXP49rJL0knEL0vB/YuydMITlVPk5uMKcZ2HNZmc&#10;sWwBzFaS72iwf2BRM6nxo3uoS+YZWYL8A6qWHIwzpe9xUyemLCUXsQfspp/+1s1NxayIvaA4zu5l&#10;cv8Plj9fXQORBXp3jPpoVqNJ7aftu+3H9nt7u33ffm5v22/bD+2P9kv7lYQq1KyxLsOjN/YaQtfO&#10;Xhn+2hFtphXTC3EBYJpKsAKZ9kN9cu9ACBweJfPmmSnwg2zpTZRvXUIdAFEYso4ubfYuibUnHF+O&#10;xkfpOEWyHHPDk8FwGCklLLs7bcH5J8LUJGxyCjgFEZ2trpwPbFh2VxLZGyWLmVQqBrCYTxWQFcOJ&#10;mcUnNoBNHpYpTZqcjkeDUUS+l3OHEGl8/gZRS4+jr2Sd09N9EcuCbI91EQfTM6m6PVJWeqdjkK6z&#10;wK/n62je0Z0pc1NsUFgw3aTjzcRNZeAtJQ1OeU7dmyUDQYl6qtGccT+oR3wMhqOTAQZwmJkfZpjm&#10;CJVTT0m3nfruKi0tyEWFX+pHNbS5QENLGbUOZnesdvRxkqMFu1sXrsphHKt+/RsmPwEAAP//AwBQ&#10;SwMEFAAGAAgAAAAhAMetl67cAAAABwEAAA8AAABkcnMvZG93bnJldi54bWxMj0FPg0AQhe8m/ofN&#10;mHizi23VQhkao6mJx5ZevC0wBZSdJezSor/e8VSPb97Lm++lm8l26kSDbx0j3M8iUMSlq1quEQ75&#10;9m4FygfDlekcE8I3edhk11epSSp35h2d9qFWUsI+MQhNCH2itS8bssbPXE8s3tEN1gSRQ62rwZyl&#10;3HZ6HkWP2pqW5UNjenppqPzajxahaOcH87PL3yIbbxfhfco/x49XxNub6XkNKtAULmH4wxd0yISp&#10;cCNXXnUIy3gpSYQHWSR2vFqILhCe5K6zVP/nz34BAAD//wMAUEsBAi0AFAAGAAgAAAAhALaDOJL+&#10;AAAA4QEAABMAAAAAAAAAAAAAAAAAAAAAAFtDb250ZW50X1R5cGVzXS54bWxQSwECLQAUAAYACAAA&#10;ACEAOP0h/9YAAACUAQAACwAAAAAAAAAAAAAAAAAvAQAAX3JlbHMvLnJlbHNQSwECLQAUAAYACAAA&#10;ACEAqAy3p1ICAABjBAAADgAAAAAAAAAAAAAAAAAuAgAAZHJzL2Uyb0RvYy54bWxQSwECLQAUAAYA&#10;CAAAACEAx62XrtwAAAAHAQAADwAAAAAAAAAAAAAAAACsBAAAZHJzL2Rvd25yZXYueG1sUEsFBgAA&#10;AAAEAAQA8wAAALUFAAAAAA==&#10;">
                <v:textbox>
                  <w:txbxContent>
                    <w:p w:rsidR="009B4002" w:rsidRPr="0008541F" w:rsidRDefault="009B4002" w:rsidP="009B4002">
                      <w:pPr>
                        <w:spacing w:before="12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F6ED2">
                        <w:rPr>
                          <w:sz w:val="20"/>
                          <w:szCs w:val="20"/>
                        </w:rPr>
                        <w:t xml:space="preserve">Проверка проектной декларации на соответствие требованиям Федерального закона № 214-ФЗ </w:t>
                      </w:r>
                      <w:r w:rsidRPr="00BF6ED2">
                        <w:rPr>
                          <w:sz w:val="20"/>
                          <w:szCs w:val="20"/>
                        </w:rPr>
                        <w:br/>
                        <w:t>(14 календарных дней)</w:t>
                      </w:r>
                    </w:p>
                  </w:txbxContent>
                </v:textbox>
              </v:rect>
            </w:pict>
          </mc:Fallback>
        </mc:AlternateContent>
      </w:r>
    </w:p>
    <w:p w:rsidR="009B4002" w:rsidRPr="00746B15" w:rsidRDefault="009B4002" w:rsidP="009B4002">
      <w:pPr>
        <w:rPr>
          <w:color w:val="000000"/>
        </w:rPr>
      </w:pPr>
    </w:p>
    <w:p w:rsidR="009B4002" w:rsidRDefault="009B4002" w:rsidP="009B4002">
      <w:pPr>
        <w:rPr>
          <w:color w:val="000000"/>
        </w:rPr>
      </w:pPr>
    </w:p>
    <w:p w:rsidR="009B4002" w:rsidRPr="00746B15" w:rsidRDefault="009B4002" w:rsidP="009B4002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B9923A" wp14:editId="552BB248">
                <wp:simplePos x="0" y="0"/>
                <wp:positionH relativeFrom="column">
                  <wp:posOffset>3139854</wp:posOffset>
                </wp:positionH>
                <wp:positionV relativeFrom="paragraph">
                  <wp:posOffset>117586</wp:posOffset>
                </wp:positionV>
                <wp:extent cx="232410" cy="635"/>
                <wp:effectExtent l="39687" t="0" r="93028" b="54927"/>
                <wp:wrapNone/>
                <wp:docPr id="3" name="Соединительная линия уступом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24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" o:spid="_x0000_s1026" type="#_x0000_t34" style="position:absolute;margin-left:247.25pt;margin-top:9.25pt;width:18.3pt;height:.0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U+llQIAAM8EAAAOAAAAZHJzL2Uyb0RvYy54bWysVEtu2zAQ3RfoHQjuHUm27DpC5KCQ7W7S&#10;JkDSA9AiZbGlSIFk/EHRRZNtgZyhN+iiBQKknytIN+qQVtym3RRFtaCH5PDNvDczPjreVAKtmDZc&#10;yRRHByFGTOaKcrlM8cuLeW+MkbFEUiKUZCneMoOPJ48fHa3rhPVVqQRlGgGINMm6TnFpbZ0EgclL&#10;VhFzoGom4bJQuiIWtnoZUE3WgF6JoB+Go2CtNK21ypkxcDrdXeKJxy8KltvTojDMIpFiyM36Vft1&#10;4dZgckSSpSZ1yfMuDfIPWVSESwi6h5oSS9Cl5n9AVTzXyqjCHuSqClRR8Jx5DsAmCn9jc16Smnku&#10;II6p9zKZ/webv1idacRpigcYSVJBiZoPzbfmc/OpuW2+NrftFdh37XuwP7Y3qLnrjm9Qe92+a6/a&#10;6+Y7+H9BA6flujYJQGbyTDs18o08r09U/togqbKSyCXznC62NQSK3IvgwRO3MTVktFg/VxR8yKVV&#10;XthNoSukFRRwGIfu86cgINr4am731WQbi3I47A/6cQQ1z+FqNBj6YCRxOC61Whv7jKkKOSPFCyZt&#10;pqSEhlF64LHJ6sRYX1PaKUPoqwijohLQIisi0NDn4UiQpPMG6x7ZPZVqzoXwTSYkWqf4cNgfenSj&#10;BKfu0rkZvVxkQiMABRr+69J94FZxC8MieJXi8d6JJCUjdCapj2IJF2Aj6xW2moPmgmEXumIUI8Fg&#10;TJ21y1pIFx4U66g67XzbvjkMD2fj2Tjuxf3RrBeH02nv6TyLe6N59GQ4HUyzbBq9dUyiOCk5pUw6&#10;MvcjFMV/16LdMO+afz9Ee9WCh+heaEjx/tcn7RvI9cyu+xaKbs+0Y+d6CabGO3cT7sby1733+vk/&#10;NPkBAAD//wMAUEsDBBQABgAIAAAAIQAbbSj/2wAAAAcBAAAPAAAAZHJzL2Rvd25yZXYueG1sTI9B&#10;S8NAEIXvgv9hGcGL2E2raWvMpgRB8CQY632aHZPQ7GzIbtPor3c86fHx3rz5Xr6bXa8mGkPn2cBy&#10;kYAirr3tuDGwf3++3YIKEdli75kMfFGAXXF5kWNm/ZnfaKpio6SEQ4YG2hiHTOtQt+QwLPxALN6n&#10;Hx1GkWOj7YhnKXe9XiXJWjvsWD60ONBTS/WxOjnBuME02PJjPx2/q5f7dLN9Lbk25vpqLh9BRZrj&#10;Xxh+8eUGCmE6+BPboHoD6XK1kaiBO1Bii5QlB5HrB9BFrv/zFz8AAAD//wMAUEsBAi0AFAAGAAgA&#10;AAAhALaDOJL+AAAA4QEAABMAAAAAAAAAAAAAAAAAAAAAAFtDb250ZW50X1R5cGVzXS54bWxQSwEC&#10;LQAUAAYACAAAACEAOP0h/9YAAACUAQAACwAAAAAAAAAAAAAAAAAvAQAAX3JlbHMvLnJlbHNQSwEC&#10;LQAUAAYACAAAACEAMHlPpZUCAADPBAAADgAAAAAAAAAAAAAAAAAuAgAAZHJzL2Uyb0RvYy54bWxQ&#10;SwECLQAUAAYACAAAACEAG20o/9sAAAAHAQAADwAAAAAAAAAAAAAAAADvBAAAZHJzL2Rvd25yZXYu&#10;eG1sUEsFBgAAAAAEAAQA8wAAAPcFAAAAAA==&#10;">
                <v:stroke endarrow="block"/>
              </v:shape>
            </w:pict>
          </mc:Fallback>
        </mc:AlternateContent>
      </w:r>
    </w:p>
    <w:p w:rsidR="009B4002" w:rsidRPr="00746B15" w:rsidRDefault="009B4002" w:rsidP="009B4002">
      <w:pPr>
        <w:rPr>
          <w:color w:val="000000"/>
        </w:rPr>
      </w:pPr>
    </w:p>
    <w:p w:rsidR="009B4002" w:rsidRPr="00746B15" w:rsidRDefault="009B4002" w:rsidP="009B4002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634DA0" wp14:editId="64A5A1F4">
                <wp:simplePos x="0" y="0"/>
                <wp:positionH relativeFrom="column">
                  <wp:posOffset>313580</wp:posOffset>
                </wp:positionH>
                <wp:positionV relativeFrom="paragraph">
                  <wp:posOffset>31695</wp:posOffset>
                </wp:positionV>
                <wp:extent cx="5930900" cy="472440"/>
                <wp:effectExtent l="0" t="0" r="12700" b="2286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9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002" w:rsidRPr="0008541F" w:rsidRDefault="009B4002" w:rsidP="009B4002">
                            <w:pPr>
                              <w:spacing w:before="12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5C28FA">
                              <w:rPr>
                                <w:sz w:val="20"/>
                                <w:szCs w:val="20"/>
                              </w:rPr>
                              <w:t>ыдача результата предоставления гос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ударственной услуги через Подсистему на Официальном сайте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(1 рабочий</w:t>
                            </w:r>
                            <w:r w:rsidRPr="005C28FA">
                              <w:rPr>
                                <w:sz w:val="20"/>
                                <w:szCs w:val="20"/>
                              </w:rPr>
                              <w:t xml:space="preserve"> день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0" style="position:absolute;margin-left:24.7pt;margin-top:2.5pt;width:467pt;height:3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84mTwIAAF8EAAAOAAAAZHJzL2Uyb0RvYy54bWysVM2O0zAQviPxDpbvNGlp2W3UdLXqUoS0&#10;wEoLD+A6TmPh2GbsNi0nJK5IPAIPwQXxs8+QvhFjp1u6wAmRg+XxzHye+b5xJmebWpG1ACeNzmm/&#10;l1IiNDeF1Mucvno5f3BKifNMF0wZLXK6FY6eTe/fmzQ2EwNTGVUIIAiiXdbYnFbe2yxJHK9EzVzP&#10;WKHRWRqomUcTlkkBrEH0WiWDNH2UNAYKC4YL5/D0onPSacQvS8H9i7J0whOVU6zNxxXiughrMp2w&#10;bAnMVpLvy2D/UEXNpMZLD1AXzDOyAvkHVC05GGdK3+OmTkxZSi5iD9hNP/2tm+uKWRF7QXKcPdDk&#10;/h8sf76+AiKLnA4p0axGidpPu3e7j+339mb3vv3c3rTfdh/aH+2X9isZBr4a6zJMu7ZXEDp29tLw&#10;145oM6uYXopzANNUghVYZT/EJ3cSguEwlSyaZ6bA69jKm0jdpoQ6ACIpZBMV2h4UEhtPOB6Oxg/T&#10;cYpCcvQNTwbDYZQwYdlttgXnnwhTk7DJKeAERHS2vnQ+VMOy25BYvVGymEulogHLxUwBWTOclnn8&#10;YgPY5HGY0qTJ6Xg0GEXkOz53DJHG728QtfQ49krWOT09BLEs0PZYF3EoPZOq22PJSu95DNR1EvjN&#10;YrMXbi/KwhRbJBZMN+X4KnFTGXhLSYMTnlP3ZsVAUKKeahRn3A/sER+N4ehkgAYcexbHHqY5QuXU&#10;U9JtZ757RisLclnhTf3IhjbnKGgpI9dB7K6qffk4xVGC/YsLz+TYjlG//gvTnwAAAP//AwBQSwME&#10;FAAGAAgAAAAhAMetl67cAAAABwEAAA8AAABkcnMvZG93bnJldi54bWxMj0FPg0AQhe8m/ofNmHiz&#10;i23VQhkao6mJx5ZevC0wBZSdJezSor/e8VSPb97Lm++lm8l26kSDbx0j3M8iUMSlq1quEQ759m4F&#10;ygfDlekcE8I3edhk11epSSp35h2d9qFWUsI+MQhNCH2itS8bssbPXE8s3tEN1gSRQ62rwZyl3HZ6&#10;HkWP2pqW5UNjenppqPzajxahaOcH87PL3yIbbxfhfco/x49XxNub6XkNKtAULmH4wxd0yISpcCNX&#10;XnUIy3gpSYQHWSR2vFqILhCe5K6zVP/nz34BAAD//wMAUEsBAi0AFAAGAAgAAAAhALaDOJL+AAAA&#10;4QEAABMAAAAAAAAAAAAAAAAAAAAAAFtDb250ZW50X1R5cGVzXS54bWxQSwECLQAUAAYACAAAACEA&#10;OP0h/9YAAACUAQAACwAAAAAAAAAAAAAAAAAvAQAAX3JlbHMvLnJlbHNQSwECLQAUAAYACAAAACEA&#10;6E/OJk8CAABfBAAADgAAAAAAAAAAAAAAAAAuAgAAZHJzL2Uyb0RvYy54bWxQSwECLQAUAAYACAAA&#10;ACEAx62XrtwAAAAHAQAADwAAAAAAAAAAAAAAAACpBAAAZHJzL2Rvd25yZXYueG1sUEsFBgAAAAAE&#10;AAQA8wAAALIFAAAAAA==&#10;">
                <v:textbox>
                  <w:txbxContent>
                    <w:p w:rsidR="009B4002" w:rsidRPr="0008541F" w:rsidRDefault="009B4002" w:rsidP="009B4002">
                      <w:pPr>
                        <w:spacing w:before="12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</w:t>
                      </w:r>
                      <w:r w:rsidRPr="005C28FA">
                        <w:rPr>
                          <w:sz w:val="20"/>
                          <w:szCs w:val="20"/>
                        </w:rPr>
                        <w:t>ыдача результата предоставления гос</w:t>
                      </w:r>
                      <w:r>
                        <w:rPr>
                          <w:sz w:val="20"/>
                          <w:szCs w:val="20"/>
                        </w:rPr>
                        <w:t xml:space="preserve">ударственной услуги через Подсистему на Официальном сайте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(1 рабочий</w:t>
                      </w:r>
                      <w:r w:rsidRPr="005C28FA">
                        <w:rPr>
                          <w:sz w:val="20"/>
                          <w:szCs w:val="20"/>
                        </w:rPr>
                        <w:t xml:space="preserve"> день</w:t>
                      </w:r>
                      <w:r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9B4002" w:rsidRPr="00746B15" w:rsidRDefault="009B4002" w:rsidP="009B4002">
      <w:pPr>
        <w:rPr>
          <w:color w:val="000000"/>
        </w:rPr>
      </w:pPr>
    </w:p>
    <w:p w:rsidR="009B4002" w:rsidRDefault="009B4002" w:rsidP="009B4002">
      <w:pPr>
        <w:rPr>
          <w:color w:val="000000"/>
        </w:rPr>
      </w:pPr>
    </w:p>
    <w:p w:rsidR="009B4002" w:rsidRPr="00746B15" w:rsidRDefault="009B4002" w:rsidP="009B4002">
      <w:pPr>
        <w:rPr>
          <w:color w:val="000000"/>
        </w:rPr>
      </w:pPr>
    </w:p>
    <w:p w:rsidR="009B4002" w:rsidRPr="00746B15" w:rsidRDefault="009B4002" w:rsidP="009B4002">
      <w:pPr>
        <w:rPr>
          <w:color w:val="000000"/>
        </w:rPr>
      </w:pPr>
    </w:p>
    <w:p w:rsidR="009B4002" w:rsidRPr="00746B15" w:rsidRDefault="009B4002" w:rsidP="009B4002">
      <w:pPr>
        <w:rPr>
          <w:color w:val="000000"/>
        </w:rPr>
      </w:pPr>
    </w:p>
    <w:p w:rsidR="009B4002" w:rsidRPr="00746B15" w:rsidRDefault="009B4002" w:rsidP="009B4002">
      <w:pPr>
        <w:rPr>
          <w:color w:val="00000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  <w:bookmarkStart w:id="0" w:name="Par378"/>
      <w:bookmarkEnd w:id="0"/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9B4002" w:rsidRDefault="009B4002" w:rsidP="009B4002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b/>
          <w:color w:val="000000"/>
          <w:sz w:val="20"/>
          <w:szCs w:val="20"/>
        </w:rPr>
      </w:pPr>
    </w:p>
    <w:p w:rsidR="003058DE" w:rsidRDefault="003058DE">
      <w:pPr>
        <w:spacing w:after="200" w:line="276" w:lineRule="auto"/>
        <w:rPr>
          <w:rStyle w:val="a3"/>
        </w:rPr>
      </w:pPr>
      <w:bookmarkStart w:id="1" w:name="_GoBack"/>
      <w:bookmarkEnd w:id="1"/>
    </w:p>
    <w:sectPr w:rsidR="003058DE" w:rsidSect="000F344A">
      <w:headerReference w:type="default" r:id="rId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99E" w:rsidRDefault="0059399E" w:rsidP="000F344A">
      <w:r>
        <w:separator/>
      </w:r>
    </w:p>
  </w:endnote>
  <w:endnote w:type="continuationSeparator" w:id="0">
    <w:p w:rsidR="0059399E" w:rsidRDefault="0059399E" w:rsidP="000F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99E" w:rsidRDefault="0059399E" w:rsidP="000F344A">
      <w:r>
        <w:separator/>
      </w:r>
    </w:p>
  </w:footnote>
  <w:footnote w:type="continuationSeparator" w:id="0">
    <w:p w:rsidR="0059399E" w:rsidRDefault="0059399E" w:rsidP="000F3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050303"/>
      <w:docPartObj>
        <w:docPartGallery w:val="Page Numbers (Top of Page)"/>
        <w:docPartUnique/>
      </w:docPartObj>
    </w:sdtPr>
    <w:sdtEndPr/>
    <w:sdtContent>
      <w:p w:rsidR="000F344A" w:rsidRDefault="000F34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002">
          <w:rPr>
            <w:noProof/>
          </w:rPr>
          <w:t>4</w:t>
        </w:r>
        <w:r>
          <w:fldChar w:fldCharType="end"/>
        </w:r>
      </w:p>
    </w:sdtContent>
  </w:sdt>
  <w:p w:rsidR="000F344A" w:rsidRDefault="000F344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93E"/>
    <w:multiLevelType w:val="hybridMultilevel"/>
    <w:tmpl w:val="500E9B80"/>
    <w:lvl w:ilvl="0" w:tplc="32F435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3B604BF"/>
    <w:multiLevelType w:val="hybridMultilevel"/>
    <w:tmpl w:val="6C5EAE5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B655FD"/>
    <w:multiLevelType w:val="hybridMultilevel"/>
    <w:tmpl w:val="0D140316"/>
    <w:lvl w:ilvl="0" w:tplc="04190005">
      <w:start w:val="1"/>
      <w:numFmt w:val="bullet"/>
      <w:lvlText w:val=""/>
      <w:lvlJc w:val="left"/>
      <w:pPr>
        <w:ind w:left="13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">
    <w:nsid w:val="06022B1E"/>
    <w:multiLevelType w:val="hybridMultilevel"/>
    <w:tmpl w:val="500E9B80"/>
    <w:lvl w:ilvl="0" w:tplc="32F435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B3084E"/>
    <w:multiLevelType w:val="hybridMultilevel"/>
    <w:tmpl w:val="9822FF18"/>
    <w:lvl w:ilvl="0" w:tplc="B88680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C746786"/>
    <w:multiLevelType w:val="hybridMultilevel"/>
    <w:tmpl w:val="1E88A4FE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0D243D2D"/>
    <w:multiLevelType w:val="hybridMultilevel"/>
    <w:tmpl w:val="6AF6E6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3D0B99"/>
    <w:multiLevelType w:val="hybridMultilevel"/>
    <w:tmpl w:val="4C78209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14A47BCA"/>
    <w:multiLevelType w:val="hybridMultilevel"/>
    <w:tmpl w:val="876A7DE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59C458D"/>
    <w:multiLevelType w:val="hybridMultilevel"/>
    <w:tmpl w:val="0DD60D9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E63F94"/>
    <w:multiLevelType w:val="hybridMultilevel"/>
    <w:tmpl w:val="C0948006"/>
    <w:lvl w:ilvl="0" w:tplc="6CE4E80E">
      <w:start w:val="1"/>
      <w:numFmt w:val="bullet"/>
      <w:lvlText w:val="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1">
    <w:nsid w:val="1ED6207E"/>
    <w:multiLevelType w:val="hybridMultilevel"/>
    <w:tmpl w:val="995CCF8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1F7A5254"/>
    <w:multiLevelType w:val="hybridMultilevel"/>
    <w:tmpl w:val="675A87F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0DC5CF4"/>
    <w:multiLevelType w:val="hybridMultilevel"/>
    <w:tmpl w:val="9ACE3FD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21DA689F"/>
    <w:multiLevelType w:val="hybridMultilevel"/>
    <w:tmpl w:val="E6EA567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9E875F3"/>
    <w:multiLevelType w:val="hybridMultilevel"/>
    <w:tmpl w:val="67A6AF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C9508FA"/>
    <w:multiLevelType w:val="hybridMultilevel"/>
    <w:tmpl w:val="4126D006"/>
    <w:lvl w:ilvl="0" w:tplc="577CA5A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302B16BD"/>
    <w:multiLevelType w:val="hybridMultilevel"/>
    <w:tmpl w:val="0064625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18C79B0"/>
    <w:multiLevelType w:val="hybridMultilevel"/>
    <w:tmpl w:val="823C9C98"/>
    <w:lvl w:ilvl="0" w:tplc="7C14B112">
      <w:start w:val="1"/>
      <w:numFmt w:val="decimal"/>
      <w:lvlText w:val="%1."/>
      <w:lvlJc w:val="left"/>
      <w:pPr>
        <w:ind w:left="3575" w:hanging="1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05" w:hanging="360"/>
      </w:pPr>
    </w:lvl>
    <w:lvl w:ilvl="2" w:tplc="0419001B" w:tentative="1">
      <w:start w:val="1"/>
      <w:numFmt w:val="lowerRoman"/>
      <w:lvlText w:val="%3."/>
      <w:lvlJc w:val="right"/>
      <w:pPr>
        <w:ind w:left="4225" w:hanging="180"/>
      </w:pPr>
    </w:lvl>
    <w:lvl w:ilvl="3" w:tplc="0419000F" w:tentative="1">
      <w:start w:val="1"/>
      <w:numFmt w:val="decimal"/>
      <w:lvlText w:val="%4."/>
      <w:lvlJc w:val="left"/>
      <w:pPr>
        <w:ind w:left="4945" w:hanging="360"/>
      </w:pPr>
    </w:lvl>
    <w:lvl w:ilvl="4" w:tplc="04190019" w:tentative="1">
      <w:start w:val="1"/>
      <w:numFmt w:val="lowerLetter"/>
      <w:lvlText w:val="%5."/>
      <w:lvlJc w:val="left"/>
      <w:pPr>
        <w:ind w:left="5665" w:hanging="360"/>
      </w:pPr>
    </w:lvl>
    <w:lvl w:ilvl="5" w:tplc="0419001B" w:tentative="1">
      <w:start w:val="1"/>
      <w:numFmt w:val="lowerRoman"/>
      <w:lvlText w:val="%6."/>
      <w:lvlJc w:val="right"/>
      <w:pPr>
        <w:ind w:left="6385" w:hanging="180"/>
      </w:pPr>
    </w:lvl>
    <w:lvl w:ilvl="6" w:tplc="0419000F" w:tentative="1">
      <w:start w:val="1"/>
      <w:numFmt w:val="decimal"/>
      <w:lvlText w:val="%7."/>
      <w:lvlJc w:val="left"/>
      <w:pPr>
        <w:ind w:left="7105" w:hanging="360"/>
      </w:pPr>
    </w:lvl>
    <w:lvl w:ilvl="7" w:tplc="04190019" w:tentative="1">
      <w:start w:val="1"/>
      <w:numFmt w:val="lowerLetter"/>
      <w:lvlText w:val="%8."/>
      <w:lvlJc w:val="left"/>
      <w:pPr>
        <w:ind w:left="7825" w:hanging="360"/>
      </w:pPr>
    </w:lvl>
    <w:lvl w:ilvl="8" w:tplc="0419001B" w:tentative="1">
      <w:start w:val="1"/>
      <w:numFmt w:val="lowerRoman"/>
      <w:lvlText w:val="%9."/>
      <w:lvlJc w:val="right"/>
      <w:pPr>
        <w:ind w:left="8545" w:hanging="180"/>
      </w:pPr>
    </w:lvl>
  </w:abstractNum>
  <w:abstractNum w:abstractNumId="19">
    <w:nsid w:val="328564C6"/>
    <w:multiLevelType w:val="hybridMultilevel"/>
    <w:tmpl w:val="A6463B5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3676188C"/>
    <w:multiLevelType w:val="hybridMultilevel"/>
    <w:tmpl w:val="D9D6772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51CC51CC"/>
    <w:multiLevelType w:val="hybridMultilevel"/>
    <w:tmpl w:val="920C51BE"/>
    <w:lvl w:ilvl="0" w:tplc="577CA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780F3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2044FA"/>
    <w:multiLevelType w:val="hybridMultilevel"/>
    <w:tmpl w:val="CDF248CE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56C62E87"/>
    <w:multiLevelType w:val="hybridMultilevel"/>
    <w:tmpl w:val="7DF6DD4A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594B64C9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62D9E"/>
    <w:multiLevelType w:val="hybridMultilevel"/>
    <w:tmpl w:val="A260B3F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5C2B30C8"/>
    <w:multiLevelType w:val="hybridMultilevel"/>
    <w:tmpl w:val="560EEEC4"/>
    <w:lvl w:ilvl="0" w:tplc="577CA5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EBF7FFD"/>
    <w:multiLevelType w:val="hybridMultilevel"/>
    <w:tmpl w:val="A3F0CC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1B06450"/>
    <w:multiLevelType w:val="hybridMultilevel"/>
    <w:tmpl w:val="2E88A7D6"/>
    <w:lvl w:ilvl="0" w:tplc="32F435E8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56932AF"/>
    <w:multiLevelType w:val="hybridMultilevel"/>
    <w:tmpl w:val="FEBAC96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7B41F5F"/>
    <w:multiLevelType w:val="hybridMultilevel"/>
    <w:tmpl w:val="75D4ABC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9A640B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D7997"/>
    <w:multiLevelType w:val="hybridMultilevel"/>
    <w:tmpl w:val="E41203C2"/>
    <w:lvl w:ilvl="0" w:tplc="D31EE76E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EC1051"/>
    <w:multiLevelType w:val="hybridMultilevel"/>
    <w:tmpl w:val="2818808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6FEF6E98"/>
    <w:multiLevelType w:val="hybridMultilevel"/>
    <w:tmpl w:val="23F6E7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747213ED"/>
    <w:multiLevelType w:val="hybridMultilevel"/>
    <w:tmpl w:val="199A86AE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A527B35"/>
    <w:multiLevelType w:val="hybridMultilevel"/>
    <w:tmpl w:val="C4A6962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7B20534E"/>
    <w:multiLevelType w:val="hybridMultilevel"/>
    <w:tmpl w:val="25C8CF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CD55C8A"/>
    <w:multiLevelType w:val="hybridMultilevel"/>
    <w:tmpl w:val="A6964F2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D394D6D"/>
    <w:multiLevelType w:val="hybridMultilevel"/>
    <w:tmpl w:val="500E9B80"/>
    <w:lvl w:ilvl="0" w:tplc="32F435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D975C40"/>
    <w:multiLevelType w:val="hybridMultilevel"/>
    <w:tmpl w:val="94A035F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24"/>
  </w:num>
  <w:num w:numId="4">
    <w:abstractNumId w:val="26"/>
  </w:num>
  <w:num w:numId="5">
    <w:abstractNumId w:val="13"/>
  </w:num>
  <w:num w:numId="6">
    <w:abstractNumId w:val="7"/>
  </w:num>
  <w:num w:numId="7">
    <w:abstractNumId w:val="34"/>
  </w:num>
  <w:num w:numId="8">
    <w:abstractNumId w:val="37"/>
  </w:num>
  <w:num w:numId="9">
    <w:abstractNumId w:val="41"/>
  </w:num>
  <w:num w:numId="10">
    <w:abstractNumId w:val="19"/>
  </w:num>
  <w:num w:numId="11">
    <w:abstractNumId w:val="5"/>
  </w:num>
  <w:num w:numId="12">
    <w:abstractNumId w:val="11"/>
  </w:num>
  <w:num w:numId="13">
    <w:abstractNumId w:val="21"/>
  </w:num>
  <w:num w:numId="14">
    <w:abstractNumId w:val="38"/>
  </w:num>
  <w:num w:numId="15">
    <w:abstractNumId w:val="20"/>
  </w:num>
  <w:num w:numId="16">
    <w:abstractNumId w:val="8"/>
  </w:num>
  <w:num w:numId="17">
    <w:abstractNumId w:val="16"/>
  </w:num>
  <w:num w:numId="18">
    <w:abstractNumId w:val="35"/>
  </w:num>
  <w:num w:numId="19">
    <w:abstractNumId w:val="23"/>
  </w:num>
  <w:num w:numId="20">
    <w:abstractNumId w:val="32"/>
  </w:num>
  <w:num w:numId="21">
    <w:abstractNumId w:val="22"/>
  </w:num>
  <w:num w:numId="22">
    <w:abstractNumId w:val="40"/>
  </w:num>
  <w:num w:numId="23">
    <w:abstractNumId w:val="28"/>
  </w:num>
  <w:num w:numId="24">
    <w:abstractNumId w:val="12"/>
  </w:num>
  <w:num w:numId="25">
    <w:abstractNumId w:val="30"/>
  </w:num>
  <w:num w:numId="26">
    <w:abstractNumId w:val="6"/>
  </w:num>
  <w:num w:numId="27">
    <w:abstractNumId w:val="36"/>
  </w:num>
  <w:num w:numId="28">
    <w:abstractNumId w:val="2"/>
  </w:num>
  <w:num w:numId="29">
    <w:abstractNumId w:val="27"/>
  </w:num>
  <w:num w:numId="30">
    <w:abstractNumId w:val="15"/>
  </w:num>
  <w:num w:numId="31">
    <w:abstractNumId w:val="10"/>
  </w:num>
  <w:num w:numId="32">
    <w:abstractNumId w:val="39"/>
  </w:num>
  <w:num w:numId="33">
    <w:abstractNumId w:val="9"/>
  </w:num>
  <w:num w:numId="34">
    <w:abstractNumId w:val="31"/>
  </w:num>
  <w:num w:numId="35">
    <w:abstractNumId w:val="1"/>
  </w:num>
  <w:num w:numId="36">
    <w:abstractNumId w:val="14"/>
  </w:num>
  <w:num w:numId="37">
    <w:abstractNumId w:val="17"/>
  </w:num>
  <w:num w:numId="38">
    <w:abstractNumId w:val="3"/>
  </w:num>
  <w:num w:numId="39">
    <w:abstractNumId w:val="0"/>
  </w:num>
  <w:num w:numId="40">
    <w:abstractNumId w:val="29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D7"/>
    <w:rsid w:val="00007959"/>
    <w:rsid w:val="000202EA"/>
    <w:rsid w:val="00052FDE"/>
    <w:rsid w:val="00077824"/>
    <w:rsid w:val="000B5280"/>
    <w:rsid w:val="000C491F"/>
    <w:rsid w:val="000E0DA7"/>
    <w:rsid w:val="000F344A"/>
    <w:rsid w:val="000F4E6C"/>
    <w:rsid w:val="00111850"/>
    <w:rsid w:val="001B2E2A"/>
    <w:rsid w:val="00272A5C"/>
    <w:rsid w:val="002F389E"/>
    <w:rsid w:val="003058DE"/>
    <w:rsid w:val="00316EC7"/>
    <w:rsid w:val="00324DCD"/>
    <w:rsid w:val="003363A6"/>
    <w:rsid w:val="00337BC8"/>
    <w:rsid w:val="003C4C1F"/>
    <w:rsid w:val="003E72F1"/>
    <w:rsid w:val="003F6BB7"/>
    <w:rsid w:val="00451210"/>
    <w:rsid w:val="00456760"/>
    <w:rsid w:val="004B1062"/>
    <w:rsid w:val="004E32ED"/>
    <w:rsid w:val="005050A6"/>
    <w:rsid w:val="00527EC5"/>
    <w:rsid w:val="005450F0"/>
    <w:rsid w:val="00562BE6"/>
    <w:rsid w:val="005803D7"/>
    <w:rsid w:val="0059399E"/>
    <w:rsid w:val="00595E36"/>
    <w:rsid w:val="00596765"/>
    <w:rsid w:val="005B4257"/>
    <w:rsid w:val="005D142A"/>
    <w:rsid w:val="0060709F"/>
    <w:rsid w:val="006202B3"/>
    <w:rsid w:val="00650AE2"/>
    <w:rsid w:val="00673A99"/>
    <w:rsid w:val="006E16F0"/>
    <w:rsid w:val="007061D6"/>
    <w:rsid w:val="0074002D"/>
    <w:rsid w:val="007938B3"/>
    <w:rsid w:val="007A6A6D"/>
    <w:rsid w:val="007D33A7"/>
    <w:rsid w:val="0085716C"/>
    <w:rsid w:val="009109D4"/>
    <w:rsid w:val="009A7DCF"/>
    <w:rsid w:val="009B4002"/>
    <w:rsid w:val="00A21EDC"/>
    <w:rsid w:val="00A309C2"/>
    <w:rsid w:val="00A65A54"/>
    <w:rsid w:val="00AB62CD"/>
    <w:rsid w:val="00AF03B0"/>
    <w:rsid w:val="00BA195B"/>
    <w:rsid w:val="00C323D7"/>
    <w:rsid w:val="00C33051"/>
    <w:rsid w:val="00C432C2"/>
    <w:rsid w:val="00C63A78"/>
    <w:rsid w:val="00C86514"/>
    <w:rsid w:val="00D03B54"/>
    <w:rsid w:val="00D1057B"/>
    <w:rsid w:val="00D32AD0"/>
    <w:rsid w:val="00D518CB"/>
    <w:rsid w:val="00DC6018"/>
    <w:rsid w:val="00DD27A4"/>
    <w:rsid w:val="00E05030"/>
    <w:rsid w:val="00E06844"/>
    <w:rsid w:val="00E327E5"/>
    <w:rsid w:val="00E52815"/>
    <w:rsid w:val="00E72554"/>
    <w:rsid w:val="00E73D5D"/>
    <w:rsid w:val="00E90063"/>
    <w:rsid w:val="00ED1FE1"/>
    <w:rsid w:val="00F029B4"/>
    <w:rsid w:val="00F055C8"/>
    <w:rsid w:val="00F151F1"/>
    <w:rsid w:val="00F67E1C"/>
    <w:rsid w:val="00FB0802"/>
    <w:rsid w:val="00FE5DA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1FE1"/>
    <w:pPr>
      <w:keepNext/>
      <w:ind w:firstLine="720"/>
      <w:jc w:val="center"/>
      <w:outlineLvl w:val="0"/>
    </w:pPr>
    <w:rPr>
      <w:b/>
      <w:bCs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03D7"/>
    <w:rPr>
      <w:b/>
      <w:bCs/>
    </w:rPr>
  </w:style>
  <w:style w:type="paragraph" w:styleId="a4">
    <w:name w:val="Normal (Web)"/>
    <w:basedOn w:val="a"/>
    <w:rsid w:val="005803D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D1FE1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customStyle="1" w:styleId="ConsPlusTitle">
    <w:name w:val="ConsPlusTitle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D1F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ED1F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1F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D1F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1F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D1F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ED1FE1"/>
    <w:rPr>
      <w:color w:val="0000FF"/>
      <w:u w:val="single"/>
    </w:rPr>
  </w:style>
  <w:style w:type="character" w:customStyle="1" w:styleId="adr">
    <w:name w:val="adr"/>
    <w:rsid w:val="00ED1FE1"/>
  </w:style>
  <w:style w:type="character" w:customStyle="1" w:styleId="nobr">
    <w:name w:val="nobr"/>
    <w:rsid w:val="00ED1FE1"/>
  </w:style>
  <w:style w:type="character" w:customStyle="1" w:styleId="tel">
    <w:name w:val="tel"/>
    <w:rsid w:val="00ED1FE1"/>
  </w:style>
  <w:style w:type="character" w:customStyle="1" w:styleId="value">
    <w:name w:val="value"/>
    <w:rsid w:val="00ED1FE1"/>
  </w:style>
  <w:style w:type="character" w:styleId="ad">
    <w:name w:val="annotation reference"/>
    <w:uiPriority w:val="99"/>
    <w:semiHidden/>
    <w:unhideWhenUsed/>
    <w:rsid w:val="00ED1FE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1FE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1F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1FE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1F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unhideWhenUsed/>
    <w:rsid w:val="00ED1FE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ED1F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ED1FE1"/>
    <w:rPr>
      <w:vertAlign w:val="superscript"/>
    </w:rPr>
  </w:style>
  <w:style w:type="paragraph" w:styleId="af5">
    <w:name w:val="Body Text"/>
    <w:basedOn w:val="a"/>
    <w:link w:val="af6"/>
    <w:rsid w:val="00ED1FE1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Cs w:val="20"/>
    </w:rPr>
  </w:style>
  <w:style w:type="character" w:customStyle="1" w:styleId="af6">
    <w:name w:val="Основной текст Знак"/>
    <w:basedOn w:val="a0"/>
    <w:link w:val="af5"/>
    <w:rsid w:val="00ED1FE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">
    <w:name w:val="Сетка таблицы1"/>
    <w:basedOn w:val="a1"/>
    <w:next w:val="af7"/>
    <w:uiPriority w:val="39"/>
    <w:rsid w:val="003058DE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305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1FE1"/>
    <w:pPr>
      <w:keepNext/>
      <w:ind w:firstLine="720"/>
      <w:jc w:val="center"/>
      <w:outlineLvl w:val="0"/>
    </w:pPr>
    <w:rPr>
      <w:b/>
      <w:bCs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03D7"/>
    <w:rPr>
      <w:b/>
      <w:bCs/>
    </w:rPr>
  </w:style>
  <w:style w:type="paragraph" w:styleId="a4">
    <w:name w:val="Normal (Web)"/>
    <w:basedOn w:val="a"/>
    <w:rsid w:val="005803D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D1FE1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customStyle="1" w:styleId="ConsPlusTitle">
    <w:name w:val="ConsPlusTitle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D1F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ED1F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1F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D1F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1F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D1F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ED1FE1"/>
    <w:rPr>
      <w:color w:val="0000FF"/>
      <w:u w:val="single"/>
    </w:rPr>
  </w:style>
  <w:style w:type="character" w:customStyle="1" w:styleId="adr">
    <w:name w:val="adr"/>
    <w:rsid w:val="00ED1FE1"/>
  </w:style>
  <w:style w:type="character" w:customStyle="1" w:styleId="nobr">
    <w:name w:val="nobr"/>
    <w:rsid w:val="00ED1FE1"/>
  </w:style>
  <w:style w:type="character" w:customStyle="1" w:styleId="tel">
    <w:name w:val="tel"/>
    <w:rsid w:val="00ED1FE1"/>
  </w:style>
  <w:style w:type="character" w:customStyle="1" w:styleId="value">
    <w:name w:val="value"/>
    <w:rsid w:val="00ED1FE1"/>
  </w:style>
  <w:style w:type="character" w:styleId="ad">
    <w:name w:val="annotation reference"/>
    <w:uiPriority w:val="99"/>
    <w:semiHidden/>
    <w:unhideWhenUsed/>
    <w:rsid w:val="00ED1FE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1FE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1F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1FE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1F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unhideWhenUsed/>
    <w:rsid w:val="00ED1FE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ED1F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ED1FE1"/>
    <w:rPr>
      <w:vertAlign w:val="superscript"/>
    </w:rPr>
  </w:style>
  <w:style w:type="paragraph" w:styleId="af5">
    <w:name w:val="Body Text"/>
    <w:basedOn w:val="a"/>
    <w:link w:val="af6"/>
    <w:rsid w:val="00ED1FE1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Cs w:val="20"/>
    </w:rPr>
  </w:style>
  <w:style w:type="character" w:customStyle="1" w:styleId="af6">
    <w:name w:val="Основной текст Знак"/>
    <w:basedOn w:val="a0"/>
    <w:link w:val="af5"/>
    <w:rsid w:val="00ED1FE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">
    <w:name w:val="Сетка таблицы1"/>
    <w:basedOn w:val="a1"/>
    <w:next w:val="af7"/>
    <w:uiPriority w:val="39"/>
    <w:rsid w:val="003058DE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305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1822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Мосягина</cp:lastModifiedBy>
  <cp:revision>2</cp:revision>
  <cp:lastPrinted>2018-02-06T15:02:00Z</cp:lastPrinted>
  <dcterms:created xsi:type="dcterms:W3CDTF">2018-02-08T15:37:00Z</dcterms:created>
  <dcterms:modified xsi:type="dcterms:W3CDTF">2018-02-08T15:37:00Z</dcterms:modified>
</cp:coreProperties>
</file>