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DA3" w:rsidRPr="005C5DA3" w:rsidRDefault="005C5DA3" w:rsidP="005C5D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C5DA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Отчет о работе с письменными и устными обращениями граждан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/>
      </w:r>
      <w:r w:rsidRPr="005C5DA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 </w:t>
      </w:r>
      <w:r w:rsidR="00535E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Комитете территориального развития </w:t>
      </w:r>
      <w:bookmarkStart w:id="0" w:name="_GoBack"/>
      <w:bookmarkEnd w:id="0"/>
      <w:r w:rsidRPr="005C5DA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Санкт-Петербурга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/>
      </w:r>
      <w:r w:rsidRPr="005C5DA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 III квартале 2017 года</w:t>
      </w:r>
    </w:p>
    <w:p w:rsidR="005C5DA3" w:rsidRDefault="005C5DA3" w:rsidP="005C5DA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C5D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III квартале 2017 года в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Комитет территориального развития</w:t>
      </w:r>
      <w:r w:rsidRPr="005C5D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Pr="005C5D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Санкт-Петербурга поступило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12</w:t>
      </w:r>
      <w:r w:rsidRPr="005C5D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обращени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й</w:t>
      </w:r>
      <w:r w:rsidRPr="005C5D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граждан, содержащих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12 вопросов.</w:t>
      </w:r>
    </w:p>
    <w:p w:rsidR="005C5DA3" w:rsidRPr="005C5DA3" w:rsidRDefault="005C5DA3" w:rsidP="005C5DA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C5D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 разделам Типового общероссийского тематического классификатора обращений граждан, организаций и общественных объединений вопросы,</w:t>
      </w:r>
      <w:r w:rsidRPr="005C5D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содержащиеся в обращениях граждан, распределились следующим образом:</w:t>
      </w:r>
    </w:p>
    <w:p w:rsidR="005C5DA3" w:rsidRPr="005C5DA3" w:rsidRDefault="005C5DA3" w:rsidP="005C5DA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C5D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государство, общество и политика –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25</w:t>
      </w:r>
      <w:r w:rsidRPr="005C5D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%,</w:t>
      </w:r>
    </w:p>
    <w:p w:rsidR="005C5DA3" w:rsidRPr="005C5DA3" w:rsidRDefault="005C5DA3" w:rsidP="005C5DA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C5D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социальная сфера –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8</w:t>
      </w:r>
      <w:r w:rsidRPr="005C5D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%,</w:t>
      </w:r>
    </w:p>
    <w:p w:rsidR="005C5DA3" w:rsidRPr="005C5DA3" w:rsidRDefault="005C5DA3" w:rsidP="005C5DA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C5D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жилищно-коммунальная сфера –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67</w:t>
      </w:r>
      <w:r w:rsidRPr="005C5D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%.</w:t>
      </w:r>
    </w:p>
    <w:p w:rsidR="005C5DA3" w:rsidRPr="005C5DA3" w:rsidRDefault="005C5DA3" w:rsidP="005C5DA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5C5DA3" w:rsidRPr="005C5DA3" w:rsidRDefault="005C5DA3" w:rsidP="005C5DA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AD6EFD" w:rsidRPr="005C5DA3" w:rsidRDefault="00535E19" w:rsidP="005C5DA3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AD6EFD" w:rsidRPr="005C5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DA3"/>
    <w:rsid w:val="002A0BD4"/>
    <w:rsid w:val="00535E19"/>
    <w:rsid w:val="005C5DA3"/>
    <w:rsid w:val="00E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0799"/>
  <w15:chartTrackingRefBased/>
  <w15:docId w15:val="{C57C7A45-70A5-431F-B45A-C33FDE96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5D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D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a0"/>
    <w:rsid w:val="005C5DA3"/>
  </w:style>
  <w:style w:type="paragraph" w:styleId="a3">
    <w:name w:val="Normal (Web)"/>
    <w:basedOn w:val="a"/>
    <w:uiPriority w:val="99"/>
    <w:semiHidden/>
    <w:unhideWhenUsed/>
    <w:rsid w:val="005C5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5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5E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Урбан Зоя Валерьевна</dc:creator>
  <cp:keywords/>
  <dc:description/>
  <cp:lastModifiedBy>Урбан Зоя Валерьевна</cp:lastModifiedBy>
  <cp:revision>1</cp:revision>
  <cp:lastPrinted>2017-11-08T13:10:00Z</cp:lastPrinted>
  <dcterms:created xsi:type="dcterms:W3CDTF">2017-11-08T12:56:00Z</dcterms:created>
  <dcterms:modified xsi:type="dcterms:W3CDTF">2017-11-08T13:14:00Z</dcterms:modified>
</cp:coreProperties>
</file>