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A37" w:rsidRDefault="00C35A37" w:rsidP="00C35A37">
      <w:pPr>
        <w:jc w:val="center"/>
        <w:rPr>
          <w:b/>
          <w:sz w:val="24"/>
          <w:szCs w:val="24"/>
        </w:rPr>
      </w:pPr>
    </w:p>
    <w:p w:rsidR="00C35A37" w:rsidRPr="00C35A37" w:rsidRDefault="00C35A37" w:rsidP="00C35A37">
      <w:pPr>
        <w:jc w:val="center"/>
        <w:rPr>
          <w:b/>
          <w:sz w:val="28"/>
          <w:szCs w:val="28"/>
        </w:rPr>
      </w:pPr>
      <w:r w:rsidRPr="00C35A37">
        <w:rPr>
          <w:b/>
          <w:sz w:val="28"/>
          <w:szCs w:val="28"/>
        </w:rPr>
        <w:t>Сведения по показателям и информационные материалы антикоррупционного мониторинга в Санкт-Петербурге</w:t>
      </w:r>
    </w:p>
    <w:p w:rsidR="000D3555" w:rsidRDefault="00C35A37" w:rsidP="00C35A37">
      <w:pPr>
        <w:jc w:val="center"/>
        <w:rPr>
          <w:b/>
          <w:sz w:val="28"/>
          <w:szCs w:val="28"/>
        </w:rPr>
      </w:pPr>
      <w:r w:rsidRPr="00C35A37">
        <w:rPr>
          <w:b/>
          <w:sz w:val="28"/>
          <w:szCs w:val="28"/>
        </w:rPr>
        <w:t>за 1 полугодие 201</w:t>
      </w:r>
      <w:r w:rsidR="005C2853">
        <w:rPr>
          <w:b/>
          <w:sz w:val="28"/>
          <w:szCs w:val="28"/>
        </w:rPr>
        <w:t>7</w:t>
      </w:r>
      <w:r w:rsidRPr="00C35A37">
        <w:rPr>
          <w:b/>
          <w:sz w:val="28"/>
          <w:szCs w:val="28"/>
        </w:rPr>
        <w:t xml:space="preserve"> года </w:t>
      </w:r>
    </w:p>
    <w:p w:rsidR="00C35A37" w:rsidRPr="00C35A37" w:rsidRDefault="000D3555" w:rsidP="00C35A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(часть 2)</w:t>
      </w:r>
      <w:bookmarkStart w:id="0" w:name="_GoBack"/>
      <w:bookmarkEnd w:id="0"/>
      <w:r w:rsidR="00C35A37" w:rsidRPr="00C35A37">
        <w:rPr>
          <w:b/>
          <w:sz w:val="28"/>
          <w:szCs w:val="28"/>
        </w:rPr>
        <w:t xml:space="preserve"> </w:t>
      </w:r>
    </w:p>
    <w:p w:rsidR="00C35A37" w:rsidRDefault="00C35A37" w:rsidP="00C35A37">
      <w:pPr>
        <w:jc w:val="center"/>
        <w:rPr>
          <w:b/>
          <w:sz w:val="24"/>
          <w:szCs w:val="24"/>
        </w:rPr>
      </w:pPr>
    </w:p>
    <w:p w:rsidR="00C35A37" w:rsidRDefault="00D749C1" w:rsidP="00C35A3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Орган, представляющий сведения по показателям мониторинга и информационные материалы мониторинга ответственному исполнителю</w:t>
      </w:r>
      <w:r w:rsidR="00C35A37" w:rsidRPr="00FD5220">
        <w:rPr>
          <w:b/>
          <w:sz w:val="24"/>
          <w:szCs w:val="24"/>
          <w:u w:val="single"/>
        </w:rPr>
        <w:t>:</w:t>
      </w:r>
      <w:r w:rsidR="00C35A37">
        <w:rPr>
          <w:b/>
          <w:sz w:val="24"/>
          <w:szCs w:val="24"/>
        </w:rPr>
        <w:t xml:space="preserve"> КОМИТЕТ ПО ТРАНСПОРТУ</w:t>
      </w:r>
    </w:p>
    <w:p w:rsidR="00C35A37" w:rsidRDefault="00C35A37" w:rsidP="00C35A37">
      <w:pPr>
        <w:ind w:right="-169"/>
      </w:pPr>
      <w:r w:rsidRPr="00FD5220">
        <w:rPr>
          <w:b/>
          <w:sz w:val="24"/>
          <w:szCs w:val="24"/>
          <w:u w:val="single"/>
        </w:rPr>
        <w:t xml:space="preserve">Ответственный </w:t>
      </w:r>
      <w:r>
        <w:rPr>
          <w:b/>
          <w:sz w:val="24"/>
          <w:szCs w:val="24"/>
          <w:u w:val="single"/>
        </w:rPr>
        <w:t>исполнитель</w:t>
      </w:r>
      <w:r w:rsidRPr="00FD5220">
        <w:rPr>
          <w:b/>
          <w:sz w:val="24"/>
          <w:szCs w:val="24"/>
          <w:u w:val="single"/>
        </w:rPr>
        <w:t>:</w:t>
      </w:r>
      <w:r w:rsidRPr="00C35A3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ЮРИДИЧЕСКИЙ КОМИТЕТ АДМИНИСТРАЦИИ ГУБЕРНАТОРА САНКТ-ПЕТЕРБУРГА</w:t>
      </w:r>
    </w:p>
    <w:p w:rsidR="00FA05BE" w:rsidRPr="00FA05BE" w:rsidRDefault="00FA05BE" w:rsidP="0044480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13EE" w:rsidRPr="009413EE" w:rsidRDefault="009413EE" w:rsidP="007A520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2867"/>
      <w:bookmarkEnd w:id="1"/>
      <w:r w:rsidRPr="009413EE">
        <w:rPr>
          <w:rFonts w:ascii="Times New Roman" w:hAnsi="Times New Roman" w:cs="Times New Roman"/>
          <w:sz w:val="24"/>
          <w:szCs w:val="24"/>
        </w:rPr>
        <w:t>Раздел 4. Антикоррупционная экспертиза нормативных правовых актов и проектов нормативных правовых актов</w:t>
      </w:r>
    </w:p>
    <w:p w:rsidR="009413EE" w:rsidRPr="009413EE" w:rsidRDefault="009413EE" w:rsidP="009413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413EE" w:rsidRPr="009413EE" w:rsidRDefault="009413EE" w:rsidP="00B11B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3EE">
        <w:rPr>
          <w:rFonts w:ascii="Times New Roman" w:hAnsi="Times New Roman" w:cs="Times New Roman"/>
          <w:sz w:val="24"/>
          <w:szCs w:val="24"/>
        </w:rPr>
        <w:t>4.1. Антикоррупционная экспертиза проектов нормативных правовых актов и нормативных правовых актов, проводимая государственн</w:t>
      </w:r>
      <w:r w:rsidR="001B23E2">
        <w:rPr>
          <w:rFonts w:ascii="Times New Roman" w:hAnsi="Times New Roman" w:cs="Times New Roman"/>
          <w:sz w:val="24"/>
          <w:szCs w:val="24"/>
        </w:rPr>
        <w:t>ыми органами</w:t>
      </w:r>
      <w:r w:rsidRPr="009413EE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</w:p>
    <w:p w:rsidR="009413EE" w:rsidRPr="009413EE" w:rsidRDefault="009413EE" w:rsidP="009413E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10132"/>
        <w:gridCol w:w="1276"/>
        <w:gridCol w:w="1776"/>
      </w:tblGrid>
      <w:tr w:rsidR="003632B6" w:rsidRPr="009413EE" w:rsidTr="00C35A37">
        <w:tc>
          <w:tcPr>
            <w:tcW w:w="1077" w:type="dxa"/>
          </w:tcPr>
          <w:p w:rsidR="003632B6" w:rsidRPr="009413EE" w:rsidRDefault="003632B6" w:rsidP="008707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gram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472" w:type="dxa"/>
            <w:gridSpan w:val="2"/>
          </w:tcPr>
          <w:p w:rsidR="003632B6" w:rsidRPr="009413EE" w:rsidRDefault="003632B6" w:rsidP="008707D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Контрольные позиции</w:t>
            </w:r>
          </w:p>
        </w:tc>
        <w:tc>
          <w:tcPr>
            <w:tcW w:w="1276" w:type="dxa"/>
          </w:tcPr>
          <w:p w:rsidR="003632B6" w:rsidRPr="009413EE" w:rsidRDefault="003632B6" w:rsidP="005C28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Отчетный период</w:t>
            </w:r>
            <w:r w:rsidR="00C35A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5A37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(1 </w:t>
            </w:r>
            <w:proofErr w:type="spellStart"/>
            <w:r w:rsidR="00C35A37">
              <w:rPr>
                <w:rFonts w:ascii="Times New Roman" w:hAnsi="Times New Roman" w:cs="Times New Roman"/>
                <w:sz w:val="24"/>
                <w:szCs w:val="24"/>
              </w:rPr>
              <w:t>полуг</w:t>
            </w:r>
            <w:proofErr w:type="spellEnd"/>
            <w:r w:rsidR="00C35A37">
              <w:rPr>
                <w:rFonts w:ascii="Times New Roman" w:hAnsi="Times New Roman" w:cs="Times New Roman"/>
                <w:sz w:val="24"/>
                <w:szCs w:val="24"/>
              </w:rPr>
              <w:t>. 201</w:t>
            </w:r>
            <w:r w:rsidR="005C285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35A37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  <w:tc>
          <w:tcPr>
            <w:tcW w:w="1776" w:type="dxa"/>
          </w:tcPr>
          <w:p w:rsidR="003632B6" w:rsidRPr="009413EE" w:rsidRDefault="003632B6" w:rsidP="005C285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Аналогичный период прошлого года</w:t>
            </w:r>
            <w:r w:rsidR="00C35A37">
              <w:rPr>
                <w:rFonts w:ascii="Times New Roman" w:hAnsi="Times New Roman" w:cs="Times New Roman"/>
                <w:sz w:val="24"/>
                <w:szCs w:val="24"/>
              </w:rPr>
              <w:t xml:space="preserve"> (1 </w:t>
            </w:r>
            <w:proofErr w:type="spellStart"/>
            <w:r w:rsidR="00C35A37">
              <w:rPr>
                <w:rFonts w:ascii="Times New Roman" w:hAnsi="Times New Roman" w:cs="Times New Roman"/>
                <w:sz w:val="24"/>
                <w:szCs w:val="24"/>
              </w:rPr>
              <w:t>полуг</w:t>
            </w:r>
            <w:proofErr w:type="spellEnd"/>
            <w:r w:rsidR="00C35A3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35A37">
              <w:rPr>
                <w:rFonts w:ascii="Times New Roman" w:hAnsi="Times New Roman" w:cs="Times New Roman"/>
                <w:sz w:val="24"/>
                <w:szCs w:val="24"/>
              </w:rPr>
              <w:br/>
              <w:t>201</w:t>
            </w:r>
            <w:r w:rsidR="005C285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35A37">
              <w:rPr>
                <w:rFonts w:ascii="Times New Roman" w:hAnsi="Times New Roman" w:cs="Times New Roman"/>
                <w:sz w:val="24"/>
                <w:szCs w:val="24"/>
              </w:rPr>
              <w:t xml:space="preserve"> года)</w:t>
            </w:r>
          </w:p>
        </w:tc>
      </w:tr>
      <w:tr w:rsidR="003632B6" w:rsidRPr="009413EE" w:rsidTr="00C35A37">
        <w:tc>
          <w:tcPr>
            <w:tcW w:w="1077" w:type="dxa"/>
          </w:tcPr>
          <w:p w:rsidR="003632B6" w:rsidRPr="009413EE" w:rsidRDefault="003632B6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72" w:type="dxa"/>
            <w:gridSpan w:val="2"/>
          </w:tcPr>
          <w:p w:rsidR="003632B6" w:rsidRPr="009413EE" w:rsidRDefault="003632B6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632B6" w:rsidRPr="009413EE" w:rsidRDefault="003632B6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76" w:type="dxa"/>
          </w:tcPr>
          <w:p w:rsidR="003632B6" w:rsidRPr="009413EE" w:rsidRDefault="003632B6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02DA0" w:rsidRPr="009413EE" w:rsidTr="007073E7">
        <w:tc>
          <w:tcPr>
            <w:tcW w:w="1077" w:type="dxa"/>
          </w:tcPr>
          <w:p w:rsidR="00102DA0" w:rsidRPr="009413EE" w:rsidRDefault="00102DA0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</w:p>
        </w:tc>
        <w:tc>
          <w:tcPr>
            <w:tcW w:w="10472" w:type="dxa"/>
            <w:gridSpan w:val="2"/>
          </w:tcPr>
          <w:p w:rsidR="00102DA0" w:rsidRPr="009413EE" w:rsidRDefault="00102DA0" w:rsidP="002238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проектов нормативных правовых актов, подготовленных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в отчетный период (П)</w:t>
            </w:r>
          </w:p>
        </w:tc>
        <w:tc>
          <w:tcPr>
            <w:tcW w:w="1276" w:type="dxa"/>
            <w:vAlign w:val="center"/>
          </w:tcPr>
          <w:p w:rsidR="00102DA0" w:rsidRPr="009413EE" w:rsidRDefault="00102DA0" w:rsidP="00E031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76" w:type="dxa"/>
            <w:vAlign w:val="center"/>
          </w:tcPr>
          <w:p w:rsidR="00102DA0" w:rsidRPr="009413EE" w:rsidRDefault="00102DA0" w:rsidP="00B769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02DA0" w:rsidRPr="009413EE" w:rsidTr="007073E7">
        <w:tc>
          <w:tcPr>
            <w:tcW w:w="1417" w:type="dxa"/>
            <w:gridSpan w:val="2"/>
            <w:vMerge w:val="restart"/>
          </w:tcPr>
          <w:p w:rsidR="00102DA0" w:rsidRPr="009413EE" w:rsidRDefault="00102DA0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0132" w:type="dxa"/>
          </w:tcPr>
          <w:p w:rsidR="00102DA0" w:rsidRPr="009413EE" w:rsidRDefault="00102DA0" w:rsidP="002238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проектов нормативных правовых актов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органов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(приказов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 распоряжений)</w:t>
            </w:r>
          </w:p>
        </w:tc>
        <w:tc>
          <w:tcPr>
            <w:tcW w:w="1276" w:type="dxa"/>
            <w:vAlign w:val="center"/>
          </w:tcPr>
          <w:p w:rsidR="00102DA0" w:rsidRPr="009413EE" w:rsidRDefault="00102DA0" w:rsidP="00E031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76" w:type="dxa"/>
            <w:vAlign w:val="center"/>
          </w:tcPr>
          <w:p w:rsidR="00102DA0" w:rsidRPr="009413EE" w:rsidRDefault="00102DA0" w:rsidP="00B769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02DA0" w:rsidRPr="009413EE" w:rsidTr="007073E7">
        <w:tc>
          <w:tcPr>
            <w:tcW w:w="1417" w:type="dxa"/>
            <w:gridSpan w:val="2"/>
            <w:vMerge/>
          </w:tcPr>
          <w:p w:rsidR="00102DA0" w:rsidRPr="009413EE" w:rsidRDefault="00102DA0" w:rsidP="009413EE">
            <w:pPr>
              <w:rPr>
                <w:sz w:val="24"/>
                <w:szCs w:val="24"/>
              </w:rPr>
            </w:pPr>
          </w:p>
        </w:tc>
        <w:tc>
          <w:tcPr>
            <w:tcW w:w="10132" w:type="dxa"/>
          </w:tcPr>
          <w:p w:rsidR="00102DA0" w:rsidRPr="009413EE" w:rsidRDefault="00102DA0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проектов законов Санкт-Петербурга, постановлений и распоряжений Губернатора Санкт-Петербурга, постановлений и распоряжений Правительства Санкт-Петербурга</w:t>
            </w:r>
          </w:p>
        </w:tc>
        <w:tc>
          <w:tcPr>
            <w:tcW w:w="1276" w:type="dxa"/>
            <w:vAlign w:val="center"/>
          </w:tcPr>
          <w:p w:rsidR="00102DA0" w:rsidRPr="009413EE" w:rsidRDefault="00102DA0" w:rsidP="00E031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76" w:type="dxa"/>
            <w:vAlign w:val="center"/>
          </w:tcPr>
          <w:p w:rsidR="00102DA0" w:rsidRPr="009413EE" w:rsidRDefault="00102DA0" w:rsidP="00B769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102DA0" w:rsidRPr="009413EE" w:rsidTr="007073E7">
        <w:tc>
          <w:tcPr>
            <w:tcW w:w="1077" w:type="dxa"/>
          </w:tcPr>
          <w:p w:rsidR="00102DA0" w:rsidRPr="009413EE" w:rsidRDefault="00102DA0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4.1.2</w:t>
            </w:r>
          </w:p>
        </w:tc>
        <w:tc>
          <w:tcPr>
            <w:tcW w:w="10472" w:type="dxa"/>
            <w:gridSpan w:val="2"/>
          </w:tcPr>
          <w:p w:rsidR="00102DA0" w:rsidRPr="009413EE" w:rsidRDefault="00102DA0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нормативных правовых актов, в отношении которых проведена антикоррупционная экспертиза (П)</w:t>
            </w:r>
          </w:p>
        </w:tc>
        <w:tc>
          <w:tcPr>
            <w:tcW w:w="1276" w:type="dxa"/>
            <w:vAlign w:val="center"/>
          </w:tcPr>
          <w:p w:rsidR="00102DA0" w:rsidRPr="009413EE" w:rsidRDefault="00102DA0" w:rsidP="00E031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76" w:type="dxa"/>
            <w:vAlign w:val="center"/>
          </w:tcPr>
          <w:p w:rsidR="00102DA0" w:rsidRPr="009413EE" w:rsidRDefault="00102DA0" w:rsidP="00B769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02DA0" w:rsidRPr="009413EE" w:rsidTr="007073E7">
        <w:tc>
          <w:tcPr>
            <w:tcW w:w="1417" w:type="dxa"/>
            <w:gridSpan w:val="2"/>
            <w:vMerge w:val="restart"/>
          </w:tcPr>
          <w:p w:rsidR="00102DA0" w:rsidRPr="009413EE" w:rsidRDefault="00102DA0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10132" w:type="dxa"/>
          </w:tcPr>
          <w:p w:rsidR="00102DA0" w:rsidRPr="001B28A9" w:rsidRDefault="00102DA0" w:rsidP="002238E9">
            <w:pPr>
              <w:pStyle w:val="ConsPlusNormal"/>
              <w:jc w:val="both"/>
              <w:rPr>
                <w:rFonts w:ascii="Times New Roman" w:hAnsi="Times New Roman" w:cs="Times New Roman"/>
                <w:strike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юридической службой (юрисконсультом)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государственного органа Санкт-Петербурга</w:t>
            </w:r>
          </w:p>
        </w:tc>
        <w:tc>
          <w:tcPr>
            <w:tcW w:w="1276" w:type="dxa"/>
            <w:vAlign w:val="center"/>
          </w:tcPr>
          <w:p w:rsidR="00102DA0" w:rsidRPr="009413EE" w:rsidRDefault="00102DA0" w:rsidP="00E031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76" w:type="dxa"/>
            <w:vAlign w:val="center"/>
          </w:tcPr>
          <w:p w:rsidR="00102DA0" w:rsidRPr="009413EE" w:rsidRDefault="00102DA0" w:rsidP="00C640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102DA0" w:rsidRPr="009413EE" w:rsidTr="007073E7">
        <w:tc>
          <w:tcPr>
            <w:tcW w:w="1417" w:type="dxa"/>
            <w:gridSpan w:val="2"/>
            <w:vMerge/>
          </w:tcPr>
          <w:p w:rsidR="00102DA0" w:rsidRPr="009413EE" w:rsidRDefault="00102DA0" w:rsidP="009413EE">
            <w:pPr>
              <w:rPr>
                <w:sz w:val="24"/>
                <w:szCs w:val="24"/>
              </w:rPr>
            </w:pPr>
          </w:p>
        </w:tc>
        <w:tc>
          <w:tcPr>
            <w:tcW w:w="10132" w:type="dxa"/>
          </w:tcPr>
          <w:p w:rsidR="00102DA0" w:rsidRPr="009413EE" w:rsidRDefault="00102DA0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Юридическим комитетом Администрации Губернатора Санкт-Петербурга</w:t>
            </w:r>
          </w:p>
        </w:tc>
        <w:tc>
          <w:tcPr>
            <w:tcW w:w="1276" w:type="dxa"/>
            <w:vAlign w:val="center"/>
          </w:tcPr>
          <w:p w:rsidR="00102DA0" w:rsidRPr="009413EE" w:rsidRDefault="00102DA0" w:rsidP="00E031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776" w:type="dxa"/>
            <w:vAlign w:val="center"/>
          </w:tcPr>
          <w:p w:rsidR="00102DA0" w:rsidRPr="009413EE" w:rsidRDefault="00102DA0" w:rsidP="00C640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102DA0" w:rsidRPr="009413EE" w:rsidTr="007073E7">
        <w:tc>
          <w:tcPr>
            <w:tcW w:w="1077" w:type="dxa"/>
          </w:tcPr>
          <w:p w:rsidR="00102DA0" w:rsidRPr="009413EE" w:rsidRDefault="00102DA0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4.1.3</w:t>
            </w:r>
          </w:p>
        </w:tc>
        <w:tc>
          <w:tcPr>
            <w:tcW w:w="10472" w:type="dxa"/>
            <w:gridSpan w:val="2"/>
          </w:tcPr>
          <w:p w:rsidR="00102DA0" w:rsidRPr="009413EE" w:rsidRDefault="00102DA0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выявленных в проектах нормативных правовых актов (П)</w:t>
            </w:r>
          </w:p>
        </w:tc>
        <w:tc>
          <w:tcPr>
            <w:tcW w:w="1276" w:type="dxa"/>
            <w:vAlign w:val="center"/>
          </w:tcPr>
          <w:p w:rsidR="00102DA0" w:rsidRPr="009413EE" w:rsidRDefault="00102DA0" w:rsidP="00E031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vAlign w:val="center"/>
          </w:tcPr>
          <w:p w:rsidR="00102DA0" w:rsidRPr="009413EE" w:rsidRDefault="00102DA0" w:rsidP="00C6407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2853" w:rsidRPr="009413EE" w:rsidTr="00574D1B">
        <w:tc>
          <w:tcPr>
            <w:tcW w:w="1077" w:type="dxa"/>
          </w:tcPr>
          <w:p w:rsidR="005C2853" w:rsidRPr="009413EE" w:rsidRDefault="005C2853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4.1.4</w:t>
            </w:r>
          </w:p>
        </w:tc>
        <w:tc>
          <w:tcPr>
            <w:tcW w:w="13524" w:type="dxa"/>
            <w:gridSpan w:val="4"/>
          </w:tcPr>
          <w:p w:rsidR="005C2853" w:rsidRPr="009413EE" w:rsidRDefault="005C2853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коррупциогенные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факторы, выявленные в проектах нормативных правовых актов (ИМ)</w:t>
            </w:r>
          </w:p>
        </w:tc>
      </w:tr>
      <w:tr w:rsidR="00102DA0" w:rsidRPr="009413EE" w:rsidTr="007073E7">
        <w:tc>
          <w:tcPr>
            <w:tcW w:w="1077" w:type="dxa"/>
          </w:tcPr>
          <w:p w:rsidR="00102DA0" w:rsidRPr="009413EE" w:rsidRDefault="00102DA0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4.1.5</w:t>
            </w:r>
          </w:p>
        </w:tc>
        <w:tc>
          <w:tcPr>
            <w:tcW w:w="10472" w:type="dxa"/>
            <w:gridSpan w:val="2"/>
          </w:tcPr>
          <w:p w:rsidR="00102DA0" w:rsidRPr="009413EE" w:rsidRDefault="00102DA0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исключенных из проектов нормативных правовых актов (П)</w:t>
            </w:r>
          </w:p>
        </w:tc>
        <w:tc>
          <w:tcPr>
            <w:tcW w:w="1276" w:type="dxa"/>
            <w:vAlign w:val="center"/>
          </w:tcPr>
          <w:p w:rsidR="00102DA0" w:rsidRPr="009413EE" w:rsidRDefault="00102DA0" w:rsidP="00E031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6" w:type="dxa"/>
            <w:vAlign w:val="center"/>
          </w:tcPr>
          <w:p w:rsidR="00102DA0" w:rsidRPr="009413EE" w:rsidRDefault="00102DA0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2DA0" w:rsidRPr="009413EE" w:rsidTr="007073E7">
        <w:tc>
          <w:tcPr>
            <w:tcW w:w="1077" w:type="dxa"/>
          </w:tcPr>
          <w:p w:rsidR="00102DA0" w:rsidRPr="009413EE" w:rsidRDefault="00102DA0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4.1.6</w:t>
            </w:r>
          </w:p>
        </w:tc>
        <w:tc>
          <w:tcPr>
            <w:tcW w:w="10472" w:type="dxa"/>
            <w:gridSpan w:val="2"/>
          </w:tcPr>
          <w:p w:rsidR="00102DA0" w:rsidRPr="009413EE" w:rsidRDefault="00102DA0" w:rsidP="002238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нормативных правовых актов, в отношении которых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проведена антикоррупционная экспертиза (П)</w:t>
            </w:r>
          </w:p>
        </w:tc>
        <w:tc>
          <w:tcPr>
            <w:tcW w:w="1276" w:type="dxa"/>
            <w:vAlign w:val="center"/>
          </w:tcPr>
          <w:p w:rsidR="00102DA0" w:rsidRPr="009413EE" w:rsidRDefault="00102DA0" w:rsidP="00E031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vAlign w:val="center"/>
          </w:tcPr>
          <w:p w:rsidR="00102DA0" w:rsidRPr="009413EE" w:rsidRDefault="00102DA0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2DA0" w:rsidRPr="009413EE" w:rsidTr="007073E7">
        <w:tc>
          <w:tcPr>
            <w:tcW w:w="1417" w:type="dxa"/>
            <w:gridSpan w:val="2"/>
            <w:vMerge w:val="restart"/>
          </w:tcPr>
          <w:p w:rsidR="00102DA0" w:rsidRPr="009413EE" w:rsidRDefault="00102DA0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10132" w:type="dxa"/>
          </w:tcPr>
          <w:p w:rsidR="00102DA0" w:rsidRPr="009413EE" w:rsidRDefault="00102DA0" w:rsidP="002238E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юридической службой (юрисконсультом)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государственного органа Санкт-Петербурга</w:t>
            </w:r>
          </w:p>
        </w:tc>
        <w:tc>
          <w:tcPr>
            <w:tcW w:w="1276" w:type="dxa"/>
            <w:vAlign w:val="center"/>
          </w:tcPr>
          <w:p w:rsidR="00102DA0" w:rsidRPr="009413EE" w:rsidRDefault="00102DA0" w:rsidP="00E031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76" w:type="dxa"/>
            <w:vAlign w:val="center"/>
          </w:tcPr>
          <w:p w:rsidR="00102DA0" w:rsidRPr="009413EE" w:rsidRDefault="00102DA0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02DA0" w:rsidRPr="009413EE" w:rsidTr="00102DA0">
        <w:trPr>
          <w:trHeight w:val="439"/>
        </w:trPr>
        <w:tc>
          <w:tcPr>
            <w:tcW w:w="1417" w:type="dxa"/>
            <w:gridSpan w:val="2"/>
            <w:vMerge/>
          </w:tcPr>
          <w:p w:rsidR="00102DA0" w:rsidRPr="009413EE" w:rsidRDefault="00102DA0" w:rsidP="009413EE">
            <w:pPr>
              <w:rPr>
                <w:sz w:val="24"/>
                <w:szCs w:val="24"/>
              </w:rPr>
            </w:pPr>
          </w:p>
        </w:tc>
        <w:tc>
          <w:tcPr>
            <w:tcW w:w="10132" w:type="dxa"/>
          </w:tcPr>
          <w:p w:rsidR="00102DA0" w:rsidRPr="009413EE" w:rsidRDefault="00102DA0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Юридическим комитетом Администрации Губернатора Санкт-Петербурга</w:t>
            </w:r>
          </w:p>
        </w:tc>
        <w:tc>
          <w:tcPr>
            <w:tcW w:w="1276" w:type="dxa"/>
            <w:vAlign w:val="center"/>
          </w:tcPr>
          <w:p w:rsidR="00102DA0" w:rsidRPr="009413EE" w:rsidRDefault="00102DA0" w:rsidP="00E031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6" w:type="dxa"/>
            <w:vAlign w:val="center"/>
          </w:tcPr>
          <w:p w:rsidR="00102DA0" w:rsidRPr="009413EE" w:rsidRDefault="00102DA0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2DA0" w:rsidRPr="009413EE" w:rsidTr="007073E7">
        <w:tc>
          <w:tcPr>
            <w:tcW w:w="1077" w:type="dxa"/>
          </w:tcPr>
          <w:p w:rsidR="00102DA0" w:rsidRPr="00FA05BE" w:rsidRDefault="00102DA0" w:rsidP="00FA05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0472" w:type="dxa"/>
            <w:gridSpan w:val="2"/>
          </w:tcPr>
          <w:p w:rsidR="00102DA0" w:rsidRPr="009413EE" w:rsidRDefault="00102DA0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выявленных в нормативных правовых актах (П)</w:t>
            </w:r>
          </w:p>
        </w:tc>
        <w:tc>
          <w:tcPr>
            <w:tcW w:w="1276" w:type="dxa"/>
            <w:vAlign w:val="center"/>
          </w:tcPr>
          <w:p w:rsidR="00102DA0" w:rsidRPr="009413EE" w:rsidRDefault="00102DA0" w:rsidP="00E031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6" w:type="dxa"/>
            <w:vAlign w:val="center"/>
          </w:tcPr>
          <w:p w:rsidR="00102DA0" w:rsidRPr="009413EE" w:rsidRDefault="00102DA0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02DA0" w:rsidRPr="009413EE" w:rsidTr="007073E7">
        <w:tc>
          <w:tcPr>
            <w:tcW w:w="1077" w:type="dxa"/>
          </w:tcPr>
          <w:p w:rsidR="00102DA0" w:rsidRPr="00FA05BE" w:rsidRDefault="00102DA0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0472" w:type="dxa"/>
            <w:gridSpan w:val="2"/>
          </w:tcPr>
          <w:p w:rsidR="00102DA0" w:rsidRPr="009413EE" w:rsidRDefault="00102DA0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исключенных из нормативных правовых актов (П)</w:t>
            </w:r>
          </w:p>
        </w:tc>
        <w:tc>
          <w:tcPr>
            <w:tcW w:w="1276" w:type="dxa"/>
            <w:vAlign w:val="center"/>
          </w:tcPr>
          <w:p w:rsidR="00102DA0" w:rsidRPr="009413EE" w:rsidRDefault="00102DA0" w:rsidP="00E031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76" w:type="dxa"/>
            <w:vAlign w:val="center"/>
          </w:tcPr>
          <w:p w:rsidR="00102DA0" w:rsidRPr="009413EE" w:rsidRDefault="00102DA0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2853" w:rsidRPr="009413EE" w:rsidTr="00574D1B">
        <w:tc>
          <w:tcPr>
            <w:tcW w:w="1077" w:type="dxa"/>
          </w:tcPr>
          <w:p w:rsidR="005C2853" w:rsidRPr="00FA05BE" w:rsidRDefault="005C2853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524" w:type="dxa"/>
            <w:gridSpan w:val="4"/>
          </w:tcPr>
          <w:p w:rsidR="005C2853" w:rsidRPr="009413EE" w:rsidRDefault="005C2853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Меры, принимаемые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по повышению эффективности антикоррупционной экспертизы нормативных правовых актов и проектов нормативных правовых актов (ИМ)</w:t>
            </w:r>
          </w:p>
        </w:tc>
      </w:tr>
      <w:tr w:rsidR="005C2853" w:rsidRPr="009413EE" w:rsidTr="00574D1B">
        <w:tc>
          <w:tcPr>
            <w:tcW w:w="1077" w:type="dxa"/>
          </w:tcPr>
          <w:p w:rsidR="005C2853" w:rsidRPr="00FA05BE" w:rsidRDefault="005C2853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524" w:type="dxa"/>
            <w:gridSpan w:val="4"/>
          </w:tcPr>
          <w:p w:rsidR="005C2853" w:rsidRPr="009413EE" w:rsidRDefault="005C2853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Случаи и причины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неустранения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коррупциогенных</w:t>
            </w:r>
            <w:proofErr w:type="spellEnd"/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факторов, выявленных в процессе антикоррупционной экспертизы, либо частичного учета заключений по результатам антикоррупционной экспертизы (ИМ)</w:t>
            </w:r>
          </w:p>
        </w:tc>
      </w:tr>
    </w:tbl>
    <w:p w:rsidR="009413EE" w:rsidRPr="009413EE" w:rsidRDefault="009413EE" w:rsidP="009413EE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9413EE" w:rsidRPr="009413EE" w:rsidRDefault="009413EE" w:rsidP="00B11BB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413EE">
        <w:rPr>
          <w:rFonts w:ascii="Times New Roman" w:hAnsi="Times New Roman" w:cs="Times New Roman"/>
          <w:sz w:val="24"/>
          <w:szCs w:val="24"/>
        </w:rPr>
        <w:t>4.2. Независимая антикоррупционная экспертиза</w:t>
      </w:r>
    </w:p>
    <w:p w:rsidR="009413EE" w:rsidRPr="009413EE" w:rsidRDefault="009413EE" w:rsidP="009413E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7"/>
        <w:gridCol w:w="340"/>
        <w:gridCol w:w="10774"/>
        <w:gridCol w:w="1134"/>
        <w:gridCol w:w="1276"/>
      </w:tblGrid>
      <w:tr w:rsidR="009413EE" w:rsidRPr="009413EE" w:rsidTr="00D25F9B">
        <w:tc>
          <w:tcPr>
            <w:tcW w:w="1077" w:type="dxa"/>
          </w:tcPr>
          <w:p w:rsidR="009413EE" w:rsidRPr="009413EE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14" w:type="dxa"/>
            <w:gridSpan w:val="2"/>
          </w:tcPr>
          <w:p w:rsidR="009413EE" w:rsidRPr="009413EE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413EE" w:rsidRPr="009413EE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413EE" w:rsidRPr="009413EE" w:rsidRDefault="009413EE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C2853" w:rsidRPr="009413EE" w:rsidTr="007073E7">
        <w:tc>
          <w:tcPr>
            <w:tcW w:w="1077" w:type="dxa"/>
          </w:tcPr>
          <w:p w:rsidR="005C2853" w:rsidRPr="009413EE" w:rsidRDefault="005C2853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11114" w:type="dxa"/>
            <w:gridSpan w:val="2"/>
          </w:tcPr>
          <w:p w:rsidR="005C2853" w:rsidRPr="009413EE" w:rsidRDefault="005C2853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проектов нормативных правовых актов, в отношении которых 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>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органа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0D3FE5">
              <w:rPr>
                <w:rFonts w:ascii="Times New Roman" w:hAnsi="Times New Roman" w:cs="Times New Roman"/>
                <w:sz w:val="24"/>
                <w:szCs w:val="24"/>
              </w:rPr>
              <w:t xml:space="preserve"> Санкт-Петербурга</w:t>
            </w: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 организована независимая антикоррупционная экспертиза путем размещения проектов на официальных сайтах в сети Интернет (П)</w:t>
            </w:r>
          </w:p>
        </w:tc>
        <w:tc>
          <w:tcPr>
            <w:tcW w:w="1134" w:type="dxa"/>
            <w:vAlign w:val="center"/>
          </w:tcPr>
          <w:p w:rsidR="005C2853" w:rsidRPr="009413EE" w:rsidRDefault="00102DA0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76" w:type="dxa"/>
            <w:vAlign w:val="center"/>
          </w:tcPr>
          <w:p w:rsidR="005C2853" w:rsidRPr="009413EE" w:rsidRDefault="005C2853" w:rsidP="00980B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5C2853" w:rsidRPr="009413EE" w:rsidTr="007073E7">
        <w:tc>
          <w:tcPr>
            <w:tcW w:w="1077" w:type="dxa"/>
          </w:tcPr>
          <w:p w:rsidR="005C2853" w:rsidRPr="009413EE" w:rsidRDefault="005C2853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4.2.2</w:t>
            </w:r>
          </w:p>
        </w:tc>
        <w:tc>
          <w:tcPr>
            <w:tcW w:w="11114" w:type="dxa"/>
            <w:gridSpan w:val="2"/>
          </w:tcPr>
          <w:p w:rsidR="005C2853" w:rsidRPr="009413EE" w:rsidRDefault="005C2853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проектов нормативных правовых актов, в отношении которых независимыми экспертами проведена независимая антикоррупционная экспертиза (П)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:rsidR="005C2853" w:rsidRPr="009413EE" w:rsidRDefault="00102DA0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5C2853" w:rsidRPr="009413EE" w:rsidRDefault="005C2853" w:rsidP="00980B1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2853" w:rsidRPr="009413EE" w:rsidTr="007073E7">
        <w:tc>
          <w:tcPr>
            <w:tcW w:w="1077" w:type="dxa"/>
          </w:tcPr>
          <w:p w:rsidR="005C2853" w:rsidRPr="009413EE" w:rsidRDefault="005C2853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4.2.3</w:t>
            </w:r>
          </w:p>
        </w:tc>
        <w:tc>
          <w:tcPr>
            <w:tcW w:w="11114" w:type="dxa"/>
            <w:gridSpan w:val="2"/>
          </w:tcPr>
          <w:p w:rsidR="005C2853" w:rsidRPr="009413EE" w:rsidRDefault="005C2853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заключений независимых экспертов, принятых во внимание (П)</w:t>
            </w:r>
          </w:p>
        </w:tc>
        <w:tc>
          <w:tcPr>
            <w:tcW w:w="1134" w:type="dxa"/>
            <w:vAlign w:val="center"/>
          </w:tcPr>
          <w:p w:rsidR="005C2853" w:rsidRPr="009413EE" w:rsidRDefault="00102DA0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5C2853" w:rsidRPr="009413EE" w:rsidRDefault="005C2853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2853" w:rsidRPr="009413EE" w:rsidTr="007073E7">
        <w:tc>
          <w:tcPr>
            <w:tcW w:w="1077" w:type="dxa"/>
          </w:tcPr>
          <w:p w:rsidR="005C2853" w:rsidRPr="009413EE" w:rsidRDefault="005C2853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4.2.4</w:t>
            </w:r>
          </w:p>
        </w:tc>
        <w:tc>
          <w:tcPr>
            <w:tcW w:w="11114" w:type="dxa"/>
            <w:gridSpan w:val="2"/>
          </w:tcPr>
          <w:p w:rsidR="005C2853" w:rsidRPr="009413EE" w:rsidRDefault="005C2853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нормативных правовых актов, в отношении которых независимыми экспертами проведена независимая антикоррупционная экспертиза (П)</w:t>
            </w:r>
          </w:p>
        </w:tc>
        <w:tc>
          <w:tcPr>
            <w:tcW w:w="1134" w:type="dxa"/>
            <w:vAlign w:val="center"/>
          </w:tcPr>
          <w:p w:rsidR="005C2853" w:rsidRPr="009413EE" w:rsidRDefault="00102DA0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5C2853" w:rsidRPr="009413EE" w:rsidRDefault="005C2853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2853" w:rsidRPr="009413EE" w:rsidTr="007073E7">
        <w:tc>
          <w:tcPr>
            <w:tcW w:w="1417" w:type="dxa"/>
            <w:gridSpan w:val="2"/>
            <w:vMerge w:val="restart"/>
            <w:vAlign w:val="center"/>
          </w:tcPr>
          <w:p w:rsidR="005C2853" w:rsidRPr="009413EE" w:rsidRDefault="005C2853" w:rsidP="001B23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0774" w:type="dxa"/>
          </w:tcPr>
          <w:p w:rsidR="005C2853" w:rsidRPr="009413EE" w:rsidRDefault="005C2853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законов Санкт-Петербурга, постановлений и распоряжений Губернатора Санкт-Петербурга, постановлений и распоряжений Правительства Санкт-Петербурга</w:t>
            </w:r>
          </w:p>
        </w:tc>
        <w:tc>
          <w:tcPr>
            <w:tcW w:w="1134" w:type="dxa"/>
            <w:vAlign w:val="center"/>
          </w:tcPr>
          <w:p w:rsidR="005C2853" w:rsidRPr="009413EE" w:rsidRDefault="00102DA0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5C2853" w:rsidRPr="009413EE" w:rsidRDefault="005C2853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2853" w:rsidRPr="009413EE" w:rsidTr="007073E7">
        <w:tc>
          <w:tcPr>
            <w:tcW w:w="1417" w:type="dxa"/>
            <w:gridSpan w:val="2"/>
            <w:vMerge/>
          </w:tcPr>
          <w:p w:rsidR="005C2853" w:rsidRPr="009413EE" w:rsidRDefault="005C2853" w:rsidP="009413EE">
            <w:pPr>
              <w:rPr>
                <w:sz w:val="24"/>
                <w:szCs w:val="24"/>
              </w:rPr>
            </w:pPr>
          </w:p>
        </w:tc>
        <w:tc>
          <w:tcPr>
            <w:tcW w:w="10774" w:type="dxa"/>
          </w:tcPr>
          <w:p w:rsidR="005C2853" w:rsidRPr="00C848FB" w:rsidRDefault="005C2853" w:rsidP="00C848F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актов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государственных органов Санкт-Петербурга</w:t>
            </w:r>
          </w:p>
        </w:tc>
        <w:tc>
          <w:tcPr>
            <w:tcW w:w="1134" w:type="dxa"/>
            <w:vAlign w:val="center"/>
          </w:tcPr>
          <w:p w:rsidR="005C2853" w:rsidRPr="009413EE" w:rsidRDefault="00102DA0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5C2853" w:rsidRPr="009413EE" w:rsidRDefault="005C2853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C2853" w:rsidRPr="009413EE" w:rsidTr="007073E7">
        <w:tc>
          <w:tcPr>
            <w:tcW w:w="1077" w:type="dxa"/>
          </w:tcPr>
          <w:p w:rsidR="005C2853" w:rsidRPr="009413EE" w:rsidRDefault="005C2853" w:rsidP="009413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4.2.5</w:t>
            </w:r>
          </w:p>
        </w:tc>
        <w:tc>
          <w:tcPr>
            <w:tcW w:w="11114" w:type="dxa"/>
            <w:gridSpan w:val="2"/>
          </w:tcPr>
          <w:p w:rsidR="005C2853" w:rsidRPr="009413EE" w:rsidRDefault="005C2853" w:rsidP="009413E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413EE">
              <w:rPr>
                <w:rFonts w:ascii="Times New Roman" w:hAnsi="Times New Roman" w:cs="Times New Roman"/>
                <w:sz w:val="24"/>
                <w:szCs w:val="24"/>
              </w:rPr>
              <w:t>Количество заключений независимых экспертов, принятых во внимание (П)</w:t>
            </w:r>
          </w:p>
        </w:tc>
        <w:tc>
          <w:tcPr>
            <w:tcW w:w="1134" w:type="dxa"/>
            <w:vAlign w:val="center"/>
          </w:tcPr>
          <w:p w:rsidR="005C2853" w:rsidRPr="009413EE" w:rsidRDefault="00102DA0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vAlign w:val="center"/>
          </w:tcPr>
          <w:p w:rsidR="005C2853" w:rsidRPr="009413EE" w:rsidRDefault="005C2853" w:rsidP="007073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413EE" w:rsidRPr="009413EE" w:rsidRDefault="009413EE" w:rsidP="009413E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sectPr w:rsidR="009413EE" w:rsidRPr="009413EE" w:rsidSect="00456485">
      <w:pgSz w:w="16838" w:h="11905" w:orient="landscape"/>
      <w:pgMar w:top="1134" w:right="1134" w:bottom="851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A3C" w:rsidRDefault="00A85A3C" w:rsidP="00170867">
      <w:r>
        <w:separator/>
      </w:r>
    </w:p>
  </w:endnote>
  <w:endnote w:type="continuationSeparator" w:id="0">
    <w:p w:rsidR="00A85A3C" w:rsidRDefault="00A85A3C" w:rsidP="00170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A3C" w:rsidRDefault="00A85A3C" w:rsidP="00170867">
      <w:r>
        <w:separator/>
      </w:r>
    </w:p>
  </w:footnote>
  <w:footnote w:type="continuationSeparator" w:id="0">
    <w:p w:rsidR="00A85A3C" w:rsidRDefault="00A85A3C" w:rsidP="001708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45B"/>
    <w:rsid w:val="00033706"/>
    <w:rsid w:val="00041390"/>
    <w:rsid w:val="00045AB8"/>
    <w:rsid w:val="000A0FA3"/>
    <w:rsid w:val="000B7829"/>
    <w:rsid w:val="000D3555"/>
    <w:rsid w:val="000D3FE5"/>
    <w:rsid w:val="000E08D6"/>
    <w:rsid w:val="000F797D"/>
    <w:rsid w:val="00102DA0"/>
    <w:rsid w:val="001277AD"/>
    <w:rsid w:val="00147CC7"/>
    <w:rsid w:val="001507D6"/>
    <w:rsid w:val="0015531D"/>
    <w:rsid w:val="00170867"/>
    <w:rsid w:val="00172CD2"/>
    <w:rsid w:val="001A383B"/>
    <w:rsid w:val="001A4B7C"/>
    <w:rsid w:val="001A65C7"/>
    <w:rsid w:val="001B069D"/>
    <w:rsid w:val="001B0922"/>
    <w:rsid w:val="001B23E2"/>
    <w:rsid w:val="001B28A9"/>
    <w:rsid w:val="001C2686"/>
    <w:rsid w:val="001C6369"/>
    <w:rsid w:val="001D6A53"/>
    <w:rsid w:val="001E727E"/>
    <w:rsid w:val="0020207E"/>
    <w:rsid w:val="002170F6"/>
    <w:rsid w:val="002238E9"/>
    <w:rsid w:val="00227C4B"/>
    <w:rsid w:val="00231404"/>
    <w:rsid w:val="00234798"/>
    <w:rsid w:val="0024779A"/>
    <w:rsid w:val="00256384"/>
    <w:rsid w:val="002974AF"/>
    <w:rsid w:val="002A300E"/>
    <w:rsid w:val="002A4455"/>
    <w:rsid w:val="002A5F6E"/>
    <w:rsid w:val="0032608B"/>
    <w:rsid w:val="00330B1F"/>
    <w:rsid w:val="00331734"/>
    <w:rsid w:val="003378C6"/>
    <w:rsid w:val="003441A4"/>
    <w:rsid w:val="003632B6"/>
    <w:rsid w:val="00372715"/>
    <w:rsid w:val="003827C0"/>
    <w:rsid w:val="00387DFD"/>
    <w:rsid w:val="00396402"/>
    <w:rsid w:val="003B436A"/>
    <w:rsid w:val="003E5A99"/>
    <w:rsid w:val="004055DA"/>
    <w:rsid w:val="0041364F"/>
    <w:rsid w:val="0042037E"/>
    <w:rsid w:val="004340DA"/>
    <w:rsid w:val="00442553"/>
    <w:rsid w:val="0044480B"/>
    <w:rsid w:val="00456485"/>
    <w:rsid w:val="00492438"/>
    <w:rsid w:val="004D7597"/>
    <w:rsid w:val="00502F86"/>
    <w:rsid w:val="0055281C"/>
    <w:rsid w:val="00566187"/>
    <w:rsid w:val="0057077B"/>
    <w:rsid w:val="00574D1B"/>
    <w:rsid w:val="005766CF"/>
    <w:rsid w:val="00580844"/>
    <w:rsid w:val="00584E03"/>
    <w:rsid w:val="00585AD9"/>
    <w:rsid w:val="00594C3D"/>
    <w:rsid w:val="005A3267"/>
    <w:rsid w:val="005A51CC"/>
    <w:rsid w:val="005C2853"/>
    <w:rsid w:val="005C3D2E"/>
    <w:rsid w:val="005D7574"/>
    <w:rsid w:val="005E7525"/>
    <w:rsid w:val="005F0CF7"/>
    <w:rsid w:val="00617762"/>
    <w:rsid w:val="00622E7A"/>
    <w:rsid w:val="00661838"/>
    <w:rsid w:val="00680C6A"/>
    <w:rsid w:val="006B0595"/>
    <w:rsid w:val="007073E7"/>
    <w:rsid w:val="00752916"/>
    <w:rsid w:val="007718F5"/>
    <w:rsid w:val="00772F4B"/>
    <w:rsid w:val="0077379B"/>
    <w:rsid w:val="007851EB"/>
    <w:rsid w:val="007A037F"/>
    <w:rsid w:val="007A4037"/>
    <w:rsid w:val="007A5206"/>
    <w:rsid w:val="007B56F2"/>
    <w:rsid w:val="007C0337"/>
    <w:rsid w:val="007D068D"/>
    <w:rsid w:val="007F26F4"/>
    <w:rsid w:val="007F60E2"/>
    <w:rsid w:val="007F739D"/>
    <w:rsid w:val="008017C7"/>
    <w:rsid w:val="00811567"/>
    <w:rsid w:val="00811E7A"/>
    <w:rsid w:val="00831F06"/>
    <w:rsid w:val="00840496"/>
    <w:rsid w:val="00877A84"/>
    <w:rsid w:val="008818F2"/>
    <w:rsid w:val="0089400C"/>
    <w:rsid w:val="008B5CD0"/>
    <w:rsid w:val="008C1265"/>
    <w:rsid w:val="008C4EAA"/>
    <w:rsid w:val="008D53B0"/>
    <w:rsid w:val="00907D54"/>
    <w:rsid w:val="00916F8D"/>
    <w:rsid w:val="00923E65"/>
    <w:rsid w:val="009413EE"/>
    <w:rsid w:val="0094604D"/>
    <w:rsid w:val="00966CD4"/>
    <w:rsid w:val="00972F3B"/>
    <w:rsid w:val="009B6E78"/>
    <w:rsid w:val="009F45D5"/>
    <w:rsid w:val="00A025EC"/>
    <w:rsid w:val="00A3235A"/>
    <w:rsid w:val="00A85A3C"/>
    <w:rsid w:val="00AB1B51"/>
    <w:rsid w:val="00AD38D4"/>
    <w:rsid w:val="00AD6C61"/>
    <w:rsid w:val="00AF1C23"/>
    <w:rsid w:val="00AF6984"/>
    <w:rsid w:val="00B11BBE"/>
    <w:rsid w:val="00B25201"/>
    <w:rsid w:val="00B263D3"/>
    <w:rsid w:val="00B36D78"/>
    <w:rsid w:val="00B37F80"/>
    <w:rsid w:val="00B51230"/>
    <w:rsid w:val="00B53CD6"/>
    <w:rsid w:val="00B70EA7"/>
    <w:rsid w:val="00B73BE3"/>
    <w:rsid w:val="00B7632E"/>
    <w:rsid w:val="00B8182D"/>
    <w:rsid w:val="00B9609F"/>
    <w:rsid w:val="00BE0F10"/>
    <w:rsid w:val="00BF5066"/>
    <w:rsid w:val="00C118C6"/>
    <w:rsid w:val="00C2535F"/>
    <w:rsid w:val="00C303C3"/>
    <w:rsid w:val="00C35A37"/>
    <w:rsid w:val="00C51548"/>
    <w:rsid w:val="00C5453F"/>
    <w:rsid w:val="00C556F1"/>
    <w:rsid w:val="00C65A80"/>
    <w:rsid w:val="00C72849"/>
    <w:rsid w:val="00C80833"/>
    <w:rsid w:val="00C848FB"/>
    <w:rsid w:val="00C9445B"/>
    <w:rsid w:val="00C9550F"/>
    <w:rsid w:val="00CA5363"/>
    <w:rsid w:val="00D00DB2"/>
    <w:rsid w:val="00D224CA"/>
    <w:rsid w:val="00D2417C"/>
    <w:rsid w:val="00D25F9B"/>
    <w:rsid w:val="00D31E37"/>
    <w:rsid w:val="00D57BCD"/>
    <w:rsid w:val="00D57BFF"/>
    <w:rsid w:val="00D749C1"/>
    <w:rsid w:val="00D81A71"/>
    <w:rsid w:val="00D85C8F"/>
    <w:rsid w:val="00D955AF"/>
    <w:rsid w:val="00DC63DD"/>
    <w:rsid w:val="00E1507B"/>
    <w:rsid w:val="00E1744A"/>
    <w:rsid w:val="00E23768"/>
    <w:rsid w:val="00E55477"/>
    <w:rsid w:val="00EC7B4A"/>
    <w:rsid w:val="00ED197E"/>
    <w:rsid w:val="00EF1338"/>
    <w:rsid w:val="00F0580B"/>
    <w:rsid w:val="00F07863"/>
    <w:rsid w:val="00F34842"/>
    <w:rsid w:val="00F423AE"/>
    <w:rsid w:val="00F54EBF"/>
    <w:rsid w:val="00F7124B"/>
    <w:rsid w:val="00FA05BE"/>
    <w:rsid w:val="00FC240D"/>
    <w:rsid w:val="00FE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0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413E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82D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B8182D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E1507B"/>
    <w:pPr>
      <w:spacing w:after="0" w:line="240" w:lineRule="auto"/>
    </w:pPr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7A037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17086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70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907D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Лагуткин Александр Анатольевич</dc:creator>
  <cp:lastModifiedBy>kuznetcova</cp:lastModifiedBy>
  <cp:revision>3</cp:revision>
  <cp:lastPrinted>2016-06-28T14:52:00Z</cp:lastPrinted>
  <dcterms:created xsi:type="dcterms:W3CDTF">2017-08-18T09:14:00Z</dcterms:created>
  <dcterms:modified xsi:type="dcterms:W3CDTF">2017-08-18T09:15:00Z</dcterms:modified>
</cp:coreProperties>
</file>