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A2D" w:rsidRPr="00ED3CBA" w:rsidRDefault="00B82A2D" w:rsidP="00ED3CBA">
      <w:pPr>
        <w:pStyle w:val="a5"/>
        <w:jc w:val="center"/>
        <w:rPr>
          <w:rFonts w:ascii="Times New Roman" w:hAnsi="Times New Roman" w:cs="Times New Roman"/>
          <w:b/>
          <w:sz w:val="24"/>
          <w:szCs w:val="24"/>
        </w:rPr>
      </w:pPr>
      <w:bookmarkStart w:id="0" w:name="P221"/>
      <w:bookmarkEnd w:id="0"/>
      <w:r w:rsidRPr="00ED3CBA">
        <w:rPr>
          <w:rFonts w:ascii="Times New Roman" w:hAnsi="Times New Roman" w:cs="Times New Roman"/>
          <w:b/>
          <w:sz w:val="24"/>
          <w:szCs w:val="24"/>
        </w:rPr>
        <w:t>Сведения по показателям и информационные материалы</w:t>
      </w:r>
    </w:p>
    <w:p w:rsidR="00B82A2D" w:rsidRPr="00ED3CBA" w:rsidRDefault="00B82A2D" w:rsidP="00ED3CBA">
      <w:pPr>
        <w:pStyle w:val="a5"/>
        <w:jc w:val="center"/>
        <w:rPr>
          <w:rFonts w:ascii="Times New Roman" w:hAnsi="Times New Roman" w:cs="Times New Roman"/>
          <w:b/>
          <w:sz w:val="24"/>
          <w:szCs w:val="24"/>
        </w:rPr>
      </w:pPr>
      <w:r w:rsidRPr="00ED3CBA">
        <w:rPr>
          <w:rFonts w:ascii="Times New Roman" w:hAnsi="Times New Roman" w:cs="Times New Roman"/>
          <w:b/>
          <w:sz w:val="24"/>
          <w:szCs w:val="24"/>
        </w:rPr>
        <w:t>антикоррупционного мониторинга в Санкт-Петербурге</w:t>
      </w:r>
    </w:p>
    <w:p w:rsidR="00B82A2D" w:rsidRPr="00ED3CBA" w:rsidRDefault="00B82A2D" w:rsidP="00ED3CBA">
      <w:pPr>
        <w:pStyle w:val="a5"/>
        <w:jc w:val="center"/>
        <w:rPr>
          <w:rFonts w:ascii="Times New Roman" w:hAnsi="Times New Roman" w:cs="Times New Roman"/>
          <w:b/>
          <w:sz w:val="24"/>
          <w:szCs w:val="24"/>
        </w:rPr>
      </w:pPr>
      <w:r w:rsidRPr="00ED3CBA">
        <w:rPr>
          <w:rFonts w:ascii="Times New Roman" w:hAnsi="Times New Roman" w:cs="Times New Roman"/>
          <w:b/>
          <w:sz w:val="24"/>
          <w:szCs w:val="24"/>
        </w:rPr>
        <w:t>за 2 квартал/6 месяцев 2016 года</w:t>
      </w:r>
    </w:p>
    <w:p w:rsidR="00B82A2D" w:rsidRPr="00ED3CBA" w:rsidRDefault="00B82A2D" w:rsidP="00ED3CBA">
      <w:pPr>
        <w:pStyle w:val="a5"/>
        <w:jc w:val="center"/>
        <w:rPr>
          <w:rFonts w:ascii="Times New Roman" w:hAnsi="Times New Roman" w:cs="Times New Roman"/>
          <w:b/>
          <w:sz w:val="24"/>
          <w:szCs w:val="24"/>
        </w:rPr>
      </w:pPr>
      <w:r w:rsidRPr="00ED3CBA">
        <w:rPr>
          <w:rFonts w:ascii="Times New Roman" w:hAnsi="Times New Roman" w:cs="Times New Roman"/>
          <w:b/>
          <w:sz w:val="24"/>
          <w:szCs w:val="24"/>
        </w:rPr>
        <w:t>Комитет по энергетике и инженерному обеспечению</w:t>
      </w:r>
    </w:p>
    <w:p w:rsidR="005B20FB" w:rsidRPr="00ED3CBA" w:rsidRDefault="005B20FB" w:rsidP="00ED3CBA">
      <w:pPr>
        <w:pStyle w:val="a5"/>
        <w:rPr>
          <w:rFonts w:ascii="Times New Roman" w:hAnsi="Times New Roman" w:cs="Times New Roman"/>
          <w:sz w:val="24"/>
          <w:szCs w:val="24"/>
        </w:rPr>
      </w:pPr>
    </w:p>
    <w:p w:rsidR="000E08D6" w:rsidRPr="00ED3CBA" w:rsidRDefault="000E08D6" w:rsidP="00ED3CBA">
      <w:pPr>
        <w:pStyle w:val="a5"/>
        <w:rPr>
          <w:rFonts w:ascii="Times New Roman" w:hAnsi="Times New Roman" w:cs="Times New Roman"/>
          <w:sz w:val="24"/>
          <w:szCs w:val="24"/>
        </w:rPr>
      </w:pPr>
    </w:p>
    <w:tbl>
      <w:tblPr>
        <w:tblW w:w="1488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
        <w:gridCol w:w="969"/>
        <w:gridCol w:w="17"/>
        <w:gridCol w:w="38"/>
        <w:gridCol w:w="87"/>
        <w:gridCol w:w="25"/>
        <w:gridCol w:w="10597"/>
        <w:gridCol w:w="24"/>
        <w:gridCol w:w="1417"/>
        <w:gridCol w:w="1703"/>
      </w:tblGrid>
      <w:tr w:rsidR="009413EE" w:rsidRPr="00ED3CBA" w:rsidTr="00B34D66">
        <w:tc>
          <w:tcPr>
            <w:tcW w:w="1118" w:type="dxa"/>
            <w:gridSpan w:val="5"/>
          </w:tcPr>
          <w:p w:rsidR="009413EE" w:rsidRPr="00ED3CBA" w:rsidRDefault="00A244D9" w:rsidP="00ED3CBA">
            <w:pPr>
              <w:pStyle w:val="a5"/>
              <w:jc w:val="center"/>
              <w:rPr>
                <w:rFonts w:ascii="Times New Roman" w:hAnsi="Times New Roman" w:cs="Times New Roman"/>
                <w:sz w:val="24"/>
                <w:szCs w:val="24"/>
              </w:rPr>
            </w:pPr>
            <w:r w:rsidRPr="00ED3CBA">
              <w:rPr>
                <w:rFonts w:ascii="Times New Roman" w:hAnsi="Times New Roman" w:cs="Times New Roman"/>
                <w:sz w:val="24"/>
                <w:szCs w:val="24"/>
              </w:rPr>
              <w:t>№</w:t>
            </w:r>
            <w:r w:rsidR="009413EE" w:rsidRPr="00ED3CBA">
              <w:rPr>
                <w:rFonts w:ascii="Times New Roman" w:hAnsi="Times New Roman" w:cs="Times New Roman"/>
                <w:sz w:val="24"/>
                <w:szCs w:val="24"/>
              </w:rPr>
              <w:t xml:space="preserve"> </w:t>
            </w:r>
            <w:proofErr w:type="gramStart"/>
            <w:r w:rsidR="009413EE" w:rsidRPr="00ED3CBA">
              <w:rPr>
                <w:rFonts w:ascii="Times New Roman" w:hAnsi="Times New Roman" w:cs="Times New Roman"/>
                <w:sz w:val="24"/>
                <w:szCs w:val="24"/>
              </w:rPr>
              <w:t>п</w:t>
            </w:r>
            <w:proofErr w:type="gramEnd"/>
            <w:r w:rsidR="009413EE" w:rsidRPr="00ED3CBA">
              <w:rPr>
                <w:rFonts w:ascii="Times New Roman" w:hAnsi="Times New Roman" w:cs="Times New Roman"/>
                <w:sz w:val="24"/>
                <w:szCs w:val="24"/>
              </w:rPr>
              <w:t>/п</w:t>
            </w:r>
          </w:p>
        </w:tc>
        <w:tc>
          <w:tcPr>
            <w:tcW w:w="10646" w:type="dxa"/>
            <w:gridSpan w:val="3"/>
          </w:tcPr>
          <w:p w:rsidR="009413EE" w:rsidRPr="00ED3CBA" w:rsidRDefault="009413EE" w:rsidP="00ED3CBA">
            <w:pPr>
              <w:pStyle w:val="a5"/>
              <w:jc w:val="center"/>
              <w:rPr>
                <w:rFonts w:ascii="Times New Roman" w:hAnsi="Times New Roman" w:cs="Times New Roman"/>
                <w:sz w:val="24"/>
                <w:szCs w:val="24"/>
              </w:rPr>
            </w:pPr>
            <w:r w:rsidRPr="00ED3CBA">
              <w:rPr>
                <w:rFonts w:ascii="Times New Roman" w:hAnsi="Times New Roman" w:cs="Times New Roman"/>
                <w:sz w:val="24"/>
                <w:szCs w:val="24"/>
              </w:rPr>
              <w:t>Контрольные позиции</w:t>
            </w:r>
          </w:p>
        </w:tc>
        <w:tc>
          <w:tcPr>
            <w:tcW w:w="1417" w:type="dxa"/>
          </w:tcPr>
          <w:p w:rsidR="009413EE" w:rsidRPr="00ED3CBA" w:rsidRDefault="009413EE" w:rsidP="00ED3CBA">
            <w:pPr>
              <w:pStyle w:val="a5"/>
              <w:jc w:val="center"/>
              <w:rPr>
                <w:rFonts w:ascii="Times New Roman" w:hAnsi="Times New Roman" w:cs="Times New Roman"/>
                <w:sz w:val="24"/>
                <w:szCs w:val="24"/>
              </w:rPr>
            </w:pPr>
            <w:r w:rsidRPr="00ED3CBA">
              <w:rPr>
                <w:rFonts w:ascii="Times New Roman" w:hAnsi="Times New Roman" w:cs="Times New Roman"/>
                <w:sz w:val="24"/>
                <w:szCs w:val="24"/>
              </w:rPr>
              <w:t>Отчетный период</w:t>
            </w:r>
          </w:p>
        </w:tc>
        <w:tc>
          <w:tcPr>
            <w:tcW w:w="1703" w:type="dxa"/>
          </w:tcPr>
          <w:p w:rsidR="009413EE" w:rsidRPr="00ED3CBA" w:rsidRDefault="009413EE" w:rsidP="00ED3CBA">
            <w:pPr>
              <w:pStyle w:val="a5"/>
              <w:jc w:val="center"/>
              <w:rPr>
                <w:rFonts w:ascii="Times New Roman" w:hAnsi="Times New Roman" w:cs="Times New Roman"/>
                <w:sz w:val="24"/>
                <w:szCs w:val="24"/>
              </w:rPr>
            </w:pPr>
            <w:r w:rsidRPr="00ED3CBA">
              <w:rPr>
                <w:rFonts w:ascii="Times New Roman" w:hAnsi="Times New Roman" w:cs="Times New Roman"/>
                <w:sz w:val="24"/>
                <w:szCs w:val="24"/>
              </w:rPr>
              <w:t>Аналогичный период прошлого года</w:t>
            </w:r>
          </w:p>
        </w:tc>
      </w:tr>
      <w:tr w:rsidR="009413EE" w:rsidRPr="00ED3CBA" w:rsidTr="00B34D66">
        <w:tc>
          <w:tcPr>
            <w:tcW w:w="1118" w:type="dxa"/>
            <w:gridSpan w:val="5"/>
          </w:tcPr>
          <w:p w:rsidR="009413EE" w:rsidRPr="00ED3CBA" w:rsidRDefault="009413EE" w:rsidP="00ED3CBA">
            <w:pPr>
              <w:pStyle w:val="a5"/>
              <w:jc w:val="center"/>
              <w:rPr>
                <w:rFonts w:ascii="Times New Roman" w:hAnsi="Times New Roman" w:cs="Times New Roman"/>
                <w:sz w:val="24"/>
                <w:szCs w:val="24"/>
              </w:rPr>
            </w:pPr>
            <w:r w:rsidRPr="00ED3CBA">
              <w:rPr>
                <w:rFonts w:ascii="Times New Roman" w:hAnsi="Times New Roman" w:cs="Times New Roman"/>
                <w:sz w:val="24"/>
                <w:szCs w:val="24"/>
              </w:rPr>
              <w:t>1</w:t>
            </w:r>
          </w:p>
        </w:tc>
        <w:tc>
          <w:tcPr>
            <w:tcW w:w="10646" w:type="dxa"/>
            <w:gridSpan w:val="3"/>
          </w:tcPr>
          <w:p w:rsidR="009413EE" w:rsidRPr="00ED3CBA" w:rsidRDefault="009413EE" w:rsidP="00ED3CBA">
            <w:pPr>
              <w:pStyle w:val="a5"/>
              <w:jc w:val="center"/>
              <w:rPr>
                <w:rFonts w:ascii="Times New Roman" w:hAnsi="Times New Roman" w:cs="Times New Roman"/>
                <w:sz w:val="24"/>
                <w:szCs w:val="24"/>
              </w:rPr>
            </w:pPr>
            <w:r w:rsidRPr="00ED3CBA">
              <w:rPr>
                <w:rFonts w:ascii="Times New Roman" w:hAnsi="Times New Roman" w:cs="Times New Roman"/>
                <w:sz w:val="24"/>
                <w:szCs w:val="24"/>
              </w:rPr>
              <w:t>2</w:t>
            </w:r>
          </w:p>
        </w:tc>
        <w:tc>
          <w:tcPr>
            <w:tcW w:w="1417" w:type="dxa"/>
          </w:tcPr>
          <w:p w:rsidR="009413EE" w:rsidRPr="00ED3CBA" w:rsidRDefault="009413EE" w:rsidP="00ED3CBA">
            <w:pPr>
              <w:pStyle w:val="a5"/>
              <w:jc w:val="center"/>
              <w:rPr>
                <w:rFonts w:ascii="Times New Roman" w:hAnsi="Times New Roman" w:cs="Times New Roman"/>
                <w:sz w:val="24"/>
                <w:szCs w:val="24"/>
              </w:rPr>
            </w:pPr>
            <w:r w:rsidRPr="00ED3CBA">
              <w:rPr>
                <w:rFonts w:ascii="Times New Roman" w:hAnsi="Times New Roman" w:cs="Times New Roman"/>
                <w:sz w:val="24"/>
                <w:szCs w:val="24"/>
              </w:rPr>
              <w:t>3</w:t>
            </w:r>
          </w:p>
        </w:tc>
        <w:tc>
          <w:tcPr>
            <w:tcW w:w="1703" w:type="dxa"/>
          </w:tcPr>
          <w:p w:rsidR="009413EE" w:rsidRPr="00ED3CBA" w:rsidRDefault="009413EE" w:rsidP="00ED3CBA">
            <w:pPr>
              <w:pStyle w:val="a5"/>
              <w:jc w:val="center"/>
              <w:rPr>
                <w:rFonts w:ascii="Times New Roman" w:hAnsi="Times New Roman" w:cs="Times New Roman"/>
                <w:sz w:val="24"/>
                <w:szCs w:val="24"/>
              </w:rPr>
            </w:pPr>
            <w:r w:rsidRPr="00ED3CBA">
              <w:rPr>
                <w:rFonts w:ascii="Times New Roman" w:hAnsi="Times New Roman" w:cs="Times New Roman"/>
                <w:sz w:val="24"/>
                <w:szCs w:val="24"/>
              </w:rPr>
              <w:t>4</w:t>
            </w:r>
          </w:p>
        </w:tc>
      </w:tr>
      <w:tr w:rsidR="00DC79D3" w:rsidRPr="00ED3CBA" w:rsidTr="001108E2">
        <w:tc>
          <w:tcPr>
            <w:tcW w:w="14884" w:type="dxa"/>
            <w:gridSpan w:val="10"/>
          </w:tcPr>
          <w:p w:rsidR="00DC79D3" w:rsidRPr="00ED3CBA" w:rsidRDefault="00DC79D3" w:rsidP="00ED3CBA">
            <w:pPr>
              <w:pStyle w:val="a5"/>
              <w:rPr>
                <w:rFonts w:ascii="Times New Roman" w:hAnsi="Times New Roman" w:cs="Times New Roman"/>
                <w:b/>
                <w:sz w:val="24"/>
                <w:szCs w:val="24"/>
              </w:rPr>
            </w:pPr>
            <w:r w:rsidRPr="00ED3CBA">
              <w:rPr>
                <w:rFonts w:ascii="Times New Roman" w:hAnsi="Times New Roman" w:cs="Times New Roman"/>
                <w:b/>
                <w:sz w:val="24"/>
                <w:szCs w:val="24"/>
              </w:rPr>
              <w:t xml:space="preserve">Раздел 2. </w:t>
            </w:r>
            <w:bookmarkStart w:id="1" w:name="_GoBack"/>
            <w:r w:rsidRPr="00ED3CBA">
              <w:rPr>
                <w:rFonts w:ascii="Times New Roman" w:hAnsi="Times New Roman" w:cs="Times New Roman"/>
                <w:b/>
                <w:sz w:val="24"/>
                <w:szCs w:val="24"/>
              </w:rPr>
              <w:t>Противодействие коррупции при прохождении государственной гражданской службы Санкт-Петербурга</w:t>
            </w:r>
            <w:bookmarkEnd w:id="1"/>
          </w:p>
        </w:tc>
      </w:tr>
      <w:tr w:rsidR="00DC79D3" w:rsidRPr="00ED3CBA" w:rsidTr="001108E2">
        <w:tc>
          <w:tcPr>
            <w:tcW w:w="14884" w:type="dxa"/>
            <w:gridSpan w:val="10"/>
          </w:tcPr>
          <w:p w:rsidR="00DC79D3" w:rsidRPr="00ED3CBA" w:rsidRDefault="006931E9" w:rsidP="00ED3CBA">
            <w:pPr>
              <w:pStyle w:val="a5"/>
              <w:rPr>
                <w:rFonts w:ascii="Times New Roman" w:hAnsi="Times New Roman" w:cs="Times New Roman"/>
                <w:b/>
                <w:sz w:val="24"/>
                <w:szCs w:val="24"/>
              </w:rPr>
            </w:pPr>
            <w:r w:rsidRPr="00ED3CBA">
              <w:rPr>
                <w:rFonts w:ascii="Times New Roman" w:hAnsi="Times New Roman" w:cs="Times New Roman"/>
                <w:b/>
                <w:sz w:val="24"/>
                <w:szCs w:val="24"/>
              </w:rPr>
              <w:t xml:space="preserve">Подраздел </w:t>
            </w:r>
            <w:r w:rsidR="00DC79D3" w:rsidRPr="00ED3CBA">
              <w:rPr>
                <w:rFonts w:ascii="Times New Roman" w:hAnsi="Times New Roman" w:cs="Times New Roman"/>
                <w:b/>
                <w:sz w:val="24"/>
                <w:szCs w:val="24"/>
              </w:rPr>
              <w:t xml:space="preserve">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должностных лиц, ответственных </w:t>
            </w:r>
            <w:r w:rsidR="00E02AC3" w:rsidRPr="00ED3CBA">
              <w:rPr>
                <w:rFonts w:ascii="Times New Roman" w:hAnsi="Times New Roman" w:cs="Times New Roman"/>
                <w:b/>
                <w:sz w:val="24"/>
                <w:szCs w:val="24"/>
              </w:rPr>
              <w:br/>
            </w:r>
            <w:r w:rsidR="00DC79D3" w:rsidRPr="00ED3CBA">
              <w:rPr>
                <w:rFonts w:ascii="Times New Roman" w:hAnsi="Times New Roman" w:cs="Times New Roman"/>
                <w:b/>
                <w:sz w:val="24"/>
                <w:szCs w:val="24"/>
              </w:rPr>
              <w:t>за работу по профилактике коррупционных и иных правонарушений)</w:t>
            </w:r>
          </w:p>
        </w:tc>
      </w:tr>
      <w:tr w:rsidR="00811567" w:rsidRPr="00ED3CBA" w:rsidTr="00B34D66">
        <w:tc>
          <w:tcPr>
            <w:tcW w:w="1118" w:type="dxa"/>
            <w:gridSpan w:val="5"/>
          </w:tcPr>
          <w:p w:rsidR="00811567" w:rsidRPr="00ED3CBA" w:rsidRDefault="00811567" w:rsidP="00ED3CBA">
            <w:pPr>
              <w:pStyle w:val="a5"/>
              <w:rPr>
                <w:rFonts w:ascii="Times New Roman" w:hAnsi="Times New Roman" w:cs="Times New Roman"/>
                <w:sz w:val="24"/>
                <w:szCs w:val="24"/>
              </w:rPr>
            </w:pPr>
            <w:bookmarkStart w:id="2" w:name="P258"/>
            <w:bookmarkStart w:id="3" w:name="P276"/>
            <w:bookmarkEnd w:id="2"/>
            <w:bookmarkEnd w:id="3"/>
            <w:r w:rsidRPr="00ED3CBA">
              <w:rPr>
                <w:rFonts w:ascii="Times New Roman" w:hAnsi="Times New Roman" w:cs="Times New Roman"/>
                <w:sz w:val="24"/>
                <w:szCs w:val="24"/>
              </w:rPr>
              <w:t>2.1.1</w:t>
            </w:r>
          </w:p>
        </w:tc>
        <w:tc>
          <w:tcPr>
            <w:tcW w:w="10646" w:type="dxa"/>
            <w:gridSpan w:val="3"/>
          </w:tcPr>
          <w:p w:rsidR="00811567" w:rsidRPr="00ED3CBA" w:rsidRDefault="00811567" w:rsidP="00ED3CBA">
            <w:pPr>
              <w:pStyle w:val="a5"/>
              <w:rPr>
                <w:rFonts w:ascii="Times New Roman" w:hAnsi="Times New Roman" w:cs="Times New Roman"/>
                <w:sz w:val="24"/>
                <w:szCs w:val="24"/>
              </w:rPr>
            </w:pPr>
            <w:r w:rsidRPr="00ED3CBA">
              <w:rPr>
                <w:rFonts w:ascii="Times New Roman" w:hAnsi="Times New Roman" w:cs="Times New Roman"/>
                <w:sz w:val="24"/>
                <w:szCs w:val="24"/>
              </w:rPr>
              <w:t>Штатная численность (П)</w:t>
            </w:r>
          </w:p>
        </w:tc>
        <w:tc>
          <w:tcPr>
            <w:tcW w:w="1417" w:type="dxa"/>
          </w:tcPr>
          <w:p w:rsidR="00811567" w:rsidRPr="00ED3CBA" w:rsidRDefault="004528A3" w:rsidP="004528A3">
            <w:pPr>
              <w:pStyle w:val="a5"/>
              <w:jc w:val="center"/>
              <w:rPr>
                <w:rFonts w:ascii="Times New Roman" w:hAnsi="Times New Roman" w:cs="Times New Roman"/>
                <w:sz w:val="24"/>
                <w:szCs w:val="24"/>
              </w:rPr>
            </w:pPr>
            <w:r>
              <w:rPr>
                <w:rFonts w:ascii="Times New Roman" w:hAnsi="Times New Roman" w:cs="Times New Roman"/>
                <w:sz w:val="24"/>
                <w:szCs w:val="24"/>
              </w:rPr>
              <w:t>94</w:t>
            </w:r>
          </w:p>
        </w:tc>
        <w:tc>
          <w:tcPr>
            <w:tcW w:w="1703" w:type="dxa"/>
          </w:tcPr>
          <w:p w:rsidR="00811567" w:rsidRPr="00ED3CBA" w:rsidRDefault="004528A3" w:rsidP="004528A3">
            <w:pPr>
              <w:pStyle w:val="a5"/>
              <w:jc w:val="center"/>
              <w:rPr>
                <w:rFonts w:ascii="Times New Roman" w:hAnsi="Times New Roman" w:cs="Times New Roman"/>
                <w:sz w:val="24"/>
                <w:szCs w:val="24"/>
              </w:rPr>
            </w:pPr>
            <w:r>
              <w:rPr>
                <w:rFonts w:ascii="Times New Roman" w:hAnsi="Times New Roman" w:cs="Times New Roman"/>
                <w:sz w:val="24"/>
                <w:szCs w:val="24"/>
              </w:rPr>
              <w:t>100</w:t>
            </w:r>
          </w:p>
        </w:tc>
      </w:tr>
      <w:tr w:rsidR="00B51230" w:rsidRPr="00ED3CBA" w:rsidTr="00B34D66">
        <w:tc>
          <w:tcPr>
            <w:tcW w:w="1118" w:type="dxa"/>
            <w:gridSpan w:val="5"/>
          </w:tcPr>
          <w:p w:rsidR="00B51230" w:rsidRPr="00ED3CBA" w:rsidRDefault="00811567" w:rsidP="00ED3CBA">
            <w:pPr>
              <w:pStyle w:val="a5"/>
              <w:rPr>
                <w:rFonts w:ascii="Times New Roman" w:hAnsi="Times New Roman" w:cs="Times New Roman"/>
                <w:sz w:val="24"/>
                <w:szCs w:val="24"/>
              </w:rPr>
            </w:pPr>
            <w:r w:rsidRPr="00ED3CBA">
              <w:rPr>
                <w:rFonts w:ascii="Times New Roman" w:hAnsi="Times New Roman" w:cs="Times New Roman"/>
                <w:sz w:val="24"/>
                <w:szCs w:val="24"/>
              </w:rPr>
              <w:t>2.1.2</w:t>
            </w:r>
          </w:p>
        </w:tc>
        <w:tc>
          <w:tcPr>
            <w:tcW w:w="10646" w:type="dxa"/>
            <w:gridSpan w:val="3"/>
          </w:tcPr>
          <w:p w:rsidR="00B51230" w:rsidRPr="00ED3CBA" w:rsidRDefault="00B51230"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Списочная численность (общее количество) </w:t>
            </w:r>
            <w:r w:rsidR="00E02AC3" w:rsidRPr="00ED3CBA">
              <w:rPr>
                <w:rFonts w:ascii="Times New Roman" w:hAnsi="Times New Roman" w:cs="Times New Roman"/>
                <w:sz w:val="24"/>
                <w:szCs w:val="24"/>
              </w:rPr>
              <w:t xml:space="preserve">государственных </w:t>
            </w:r>
            <w:r w:rsidRPr="00ED3CBA">
              <w:rPr>
                <w:rFonts w:ascii="Times New Roman" w:hAnsi="Times New Roman" w:cs="Times New Roman"/>
                <w:sz w:val="24"/>
                <w:szCs w:val="24"/>
              </w:rPr>
              <w:t xml:space="preserve">гражданских служащих </w:t>
            </w:r>
            <w:r w:rsidR="00E02AC3" w:rsidRPr="00ED3CBA">
              <w:rPr>
                <w:rFonts w:ascii="Times New Roman" w:hAnsi="Times New Roman" w:cs="Times New Roman"/>
                <w:sz w:val="24"/>
                <w:szCs w:val="24"/>
              </w:rPr>
              <w:br/>
              <w:t xml:space="preserve">Санкт-Петербурга, замещающих должности государственной гражданской службы государственных органов </w:t>
            </w:r>
            <w:r w:rsidR="00170867" w:rsidRPr="00ED3CBA">
              <w:rPr>
                <w:rFonts w:ascii="Times New Roman" w:hAnsi="Times New Roman" w:cs="Times New Roman"/>
                <w:sz w:val="24"/>
                <w:szCs w:val="24"/>
              </w:rPr>
              <w:t xml:space="preserve">Санкт-Петербурга </w:t>
            </w:r>
            <w:r w:rsidR="00994AFB" w:rsidRPr="00ED3CBA">
              <w:rPr>
                <w:rFonts w:ascii="Times New Roman" w:hAnsi="Times New Roman" w:cs="Times New Roman"/>
                <w:sz w:val="24"/>
                <w:szCs w:val="24"/>
              </w:rPr>
              <w:t>(далее – гражданские служащие)</w:t>
            </w:r>
            <w:r w:rsidR="00E02AC3" w:rsidRPr="00ED3CBA">
              <w:rPr>
                <w:rFonts w:ascii="Times New Roman" w:hAnsi="Times New Roman" w:cs="Times New Roman"/>
                <w:sz w:val="24"/>
                <w:szCs w:val="24"/>
              </w:rPr>
              <w:t xml:space="preserve"> (П)</w:t>
            </w:r>
          </w:p>
        </w:tc>
        <w:tc>
          <w:tcPr>
            <w:tcW w:w="1417" w:type="dxa"/>
          </w:tcPr>
          <w:p w:rsidR="00B51230" w:rsidRPr="00ED3CBA" w:rsidRDefault="004528A3" w:rsidP="004528A3">
            <w:pPr>
              <w:pStyle w:val="a5"/>
              <w:jc w:val="center"/>
              <w:rPr>
                <w:rFonts w:ascii="Times New Roman" w:hAnsi="Times New Roman" w:cs="Times New Roman"/>
                <w:sz w:val="24"/>
                <w:szCs w:val="24"/>
              </w:rPr>
            </w:pPr>
            <w:r>
              <w:rPr>
                <w:rFonts w:ascii="Times New Roman" w:hAnsi="Times New Roman" w:cs="Times New Roman"/>
                <w:sz w:val="24"/>
                <w:szCs w:val="24"/>
              </w:rPr>
              <w:t>85</w:t>
            </w:r>
          </w:p>
        </w:tc>
        <w:tc>
          <w:tcPr>
            <w:tcW w:w="1703" w:type="dxa"/>
          </w:tcPr>
          <w:p w:rsidR="00B51230" w:rsidRPr="00ED3CBA" w:rsidRDefault="004528A3" w:rsidP="005E1E0B">
            <w:pPr>
              <w:pStyle w:val="a5"/>
              <w:jc w:val="center"/>
              <w:rPr>
                <w:rFonts w:ascii="Times New Roman" w:hAnsi="Times New Roman" w:cs="Times New Roman"/>
                <w:sz w:val="24"/>
                <w:szCs w:val="24"/>
              </w:rPr>
            </w:pPr>
            <w:r>
              <w:rPr>
                <w:rFonts w:ascii="Times New Roman" w:hAnsi="Times New Roman" w:cs="Times New Roman"/>
                <w:sz w:val="24"/>
                <w:szCs w:val="24"/>
              </w:rPr>
              <w:t>8</w:t>
            </w:r>
            <w:r w:rsidR="005E1E0B">
              <w:rPr>
                <w:rFonts w:ascii="Times New Roman" w:hAnsi="Times New Roman" w:cs="Times New Roman"/>
                <w:sz w:val="24"/>
                <w:szCs w:val="24"/>
              </w:rPr>
              <w:t>3</w:t>
            </w:r>
          </w:p>
        </w:tc>
      </w:tr>
      <w:tr w:rsidR="00B51230" w:rsidRPr="00ED3CBA" w:rsidTr="00B34D66">
        <w:tc>
          <w:tcPr>
            <w:tcW w:w="1118" w:type="dxa"/>
            <w:gridSpan w:val="5"/>
          </w:tcPr>
          <w:p w:rsidR="00B51230" w:rsidRPr="00ED3CBA" w:rsidRDefault="00B51230" w:rsidP="00ED3CBA">
            <w:pPr>
              <w:pStyle w:val="a5"/>
              <w:rPr>
                <w:rFonts w:ascii="Times New Roman" w:hAnsi="Times New Roman" w:cs="Times New Roman"/>
                <w:sz w:val="24"/>
                <w:szCs w:val="24"/>
              </w:rPr>
            </w:pPr>
            <w:r w:rsidRPr="00ED3CBA">
              <w:rPr>
                <w:rFonts w:ascii="Times New Roman" w:hAnsi="Times New Roman" w:cs="Times New Roman"/>
                <w:sz w:val="24"/>
                <w:szCs w:val="24"/>
              </w:rPr>
              <w:t>2.1.</w:t>
            </w:r>
            <w:r w:rsidR="00811567" w:rsidRPr="00ED3CBA">
              <w:rPr>
                <w:rFonts w:ascii="Times New Roman" w:hAnsi="Times New Roman" w:cs="Times New Roman"/>
                <w:sz w:val="24"/>
                <w:szCs w:val="24"/>
              </w:rPr>
              <w:t>3</w:t>
            </w:r>
          </w:p>
        </w:tc>
        <w:tc>
          <w:tcPr>
            <w:tcW w:w="10646" w:type="dxa"/>
            <w:gridSpan w:val="3"/>
          </w:tcPr>
          <w:p w:rsidR="00B51230" w:rsidRPr="00ED3CBA" w:rsidRDefault="00B51230" w:rsidP="00ED3CBA">
            <w:pPr>
              <w:pStyle w:val="a5"/>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w:t>
            </w:r>
            <w:r w:rsidR="00E02AC3" w:rsidRPr="00ED3CBA">
              <w:rPr>
                <w:rFonts w:ascii="Times New Roman" w:hAnsi="Times New Roman" w:cs="Times New Roman"/>
                <w:sz w:val="24"/>
                <w:szCs w:val="24"/>
              </w:rPr>
              <w:br/>
            </w:r>
            <w:r w:rsidRPr="00ED3CBA">
              <w:rPr>
                <w:rFonts w:ascii="Times New Roman" w:hAnsi="Times New Roman" w:cs="Times New Roman"/>
                <w:sz w:val="24"/>
                <w:szCs w:val="24"/>
              </w:rPr>
              <w:t xml:space="preserve">по профилактике коррупционных и иных правонарушений (далее - </w:t>
            </w:r>
            <w:r w:rsidRPr="00581118">
              <w:rPr>
                <w:rFonts w:ascii="Times New Roman" w:hAnsi="Times New Roman" w:cs="Times New Roman"/>
                <w:b/>
                <w:sz w:val="24"/>
                <w:szCs w:val="24"/>
              </w:rPr>
              <w:t>ответственные должностные лица</w:t>
            </w:r>
            <w:r w:rsidRPr="00ED3CBA">
              <w:rPr>
                <w:rFonts w:ascii="Times New Roman" w:hAnsi="Times New Roman" w:cs="Times New Roman"/>
                <w:sz w:val="24"/>
                <w:szCs w:val="24"/>
              </w:rPr>
              <w:t>) (П)</w:t>
            </w:r>
            <w:proofErr w:type="gramEnd"/>
          </w:p>
        </w:tc>
        <w:tc>
          <w:tcPr>
            <w:tcW w:w="1417" w:type="dxa"/>
          </w:tcPr>
          <w:p w:rsidR="00B51230" w:rsidRPr="00ED3CBA" w:rsidRDefault="004528A3" w:rsidP="004528A3">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B51230" w:rsidRPr="00ED3CBA" w:rsidRDefault="004528A3" w:rsidP="004528A3">
            <w:pPr>
              <w:pStyle w:val="a5"/>
              <w:jc w:val="center"/>
              <w:rPr>
                <w:rFonts w:ascii="Times New Roman" w:hAnsi="Times New Roman" w:cs="Times New Roman"/>
                <w:sz w:val="24"/>
                <w:szCs w:val="24"/>
              </w:rPr>
            </w:pPr>
            <w:r>
              <w:rPr>
                <w:rFonts w:ascii="Times New Roman" w:hAnsi="Times New Roman" w:cs="Times New Roman"/>
                <w:sz w:val="24"/>
                <w:szCs w:val="24"/>
              </w:rPr>
              <w:t>1</w:t>
            </w:r>
          </w:p>
        </w:tc>
      </w:tr>
      <w:tr w:rsidR="006A4003" w:rsidRPr="00ED3CBA" w:rsidTr="00B34D66">
        <w:trPr>
          <w:trHeight w:val="346"/>
        </w:trPr>
        <w:tc>
          <w:tcPr>
            <w:tcW w:w="1118" w:type="dxa"/>
            <w:gridSpan w:val="5"/>
            <w:vMerge w:val="restart"/>
          </w:tcPr>
          <w:p w:rsidR="006A4003" w:rsidRPr="00ED3CBA" w:rsidRDefault="006A4003" w:rsidP="00ED3CBA">
            <w:pPr>
              <w:pStyle w:val="a5"/>
              <w:rPr>
                <w:rFonts w:ascii="Times New Roman" w:hAnsi="Times New Roman" w:cs="Times New Roman"/>
                <w:sz w:val="24"/>
                <w:szCs w:val="24"/>
              </w:rPr>
            </w:pPr>
            <w:r w:rsidRPr="00ED3CBA">
              <w:rPr>
                <w:rFonts w:ascii="Times New Roman" w:hAnsi="Times New Roman" w:cs="Times New Roman"/>
                <w:sz w:val="24"/>
                <w:szCs w:val="24"/>
              </w:rPr>
              <w:t>2.1.4</w:t>
            </w:r>
          </w:p>
          <w:p w:rsidR="006A4003" w:rsidRPr="00ED3CBA" w:rsidRDefault="006A4003" w:rsidP="00ED3CBA">
            <w:pPr>
              <w:pStyle w:val="a5"/>
              <w:rPr>
                <w:rFonts w:ascii="Times New Roman" w:hAnsi="Times New Roman" w:cs="Times New Roman"/>
                <w:sz w:val="24"/>
                <w:szCs w:val="24"/>
              </w:rPr>
            </w:pPr>
          </w:p>
          <w:p w:rsidR="006A4003" w:rsidRPr="00ED3CBA" w:rsidRDefault="006A4003" w:rsidP="00ED3CBA">
            <w:pPr>
              <w:pStyle w:val="a5"/>
              <w:rPr>
                <w:rFonts w:ascii="Times New Roman" w:hAnsi="Times New Roman" w:cs="Times New Roman"/>
                <w:sz w:val="24"/>
                <w:szCs w:val="24"/>
              </w:rPr>
            </w:pPr>
          </w:p>
        </w:tc>
        <w:tc>
          <w:tcPr>
            <w:tcW w:w="10646" w:type="dxa"/>
            <w:gridSpan w:val="3"/>
          </w:tcPr>
          <w:p w:rsidR="006A4003" w:rsidRPr="00ED3CBA" w:rsidRDefault="006A4003" w:rsidP="00ED3CBA">
            <w:pPr>
              <w:pStyle w:val="a5"/>
              <w:rPr>
                <w:rFonts w:ascii="Times New Roman" w:hAnsi="Times New Roman" w:cs="Times New Roman"/>
                <w:sz w:val="24"/>
                <w:szCs w:val="24"/>
              </w:rPr>
            </w:pPr>
            <w:r w:rsidRPr="00ED3CBA">
              <w:rPr>
                <w:rFonts w:ascii="Times New Roman" w:hAnsi="Times New Roman" w:cs="Times New Roman"/>
                <w:sz w:val="24"/>
                <w:szCs w:val="24"/>
              </w:rPr>
              <w:t>Фактическая численность подразделений (</w:t>
            </w:r>
            <w:r w:rsidRPr="00581118">
              <w:rPr>
                <w:rFonts w:ascii="Times New Roman" w:hAnsi="Times New Roman" w:cs="Times New Roman"/>
                <w:b/>
                <w:sz w:val="24"/>
                <w:szCs w:val="24"/>
              </w:rPr>
              <w:t>ответственных должностных лиц</w:t>
            </w:r>
            <w:r w:rsidRPr="00ED3CBA">
              <w:rPr>
                <w:rFonts w:ascii="Times New Roman" w:hAnsi="Times New Roman" w:cs="Times New Roman"/>
                <w:sz w:val="24"/>
                <w:szCs w:val="24"/>
              </w:rPr>
              <w:t>) (П)</w:t>
            </w:r>
          </w:p>
        </w:tc>
        <w:tc>
          <w:tcPr>
            <w:tcW w:w="1417" w:type="dxa"/>
          </w:tcPr>
          <w:p w:rsidR="006A4003" w:rsidRPr="00ED3CBA" w:rsidRDefault="004528A3" w:rsidP="004528A3">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6A4003" w:rsidRPr="00ED3CBA" w:rsidRDefault="004528A3" w:rsidP="004528A3">
            <w:pPr>
              <w:pStyle w:val="a5"/>
              <w:jc w:val="center"/>
              <w:rPr>
                <w:rFonts w:ascii="Times New Roman" w:hAnsi="Times New Roman" w:cs="Times New Roman"/>
                <w:sz w:val="24"/>
                <w:szCs w:val="24"/>
              </w:rPr>
            </w:pPr>
            <w:r>
              <w:rPr>
                <w:rFonts w:ascii="Times New Roman" w:hAnsi="Times New Roman" w:cs="Times New Roman"/>
                <w:sz w:val="24"/>
                <w:szCs w:val="24"/>
              </w:rPr>
              <w:t>1</w:t>
            </w:r>
          </w:p>
        </w:tc>
      </w:tr>
      <w:tr w:rsidR="009662EC" w:rsidRPr="00ED3CBA" w:rsidTr="00B34D66">
        <w:tc>
          <w:tcPr>
            <w:tcW w:w="1118" w:type="dxa"/>
            <w:gridSpan w:val="5"/>
            <w:vMerge/>
          </w:tcPr>
          <w:p w:rsidR="009662EC" w:rsidRPr="00ED3CBA" w:rsidRDefault="009662EC" w:rsidP="00ED3CBA">
            <w:pPr>
              <w:pStyle w:val="a5"/>
              <w:rPr>
                <w:rFonts w:ascii="Times New Roman" w:hAnsi="Times New Roman" w:cs="Times New Roman"/>
                <w:sz w:val="24"/>
                <w:szCs w:val="24"/>
              </w:rPr>
            </w:pPr>
          </w:p>
        </w:tc>
        <w:tc>
          <w:tcPr>
            <w:tcW w:w="10646" w:type="dxa"/>
            <w:gridSpan w:val="3"/>
          </w:tcPr>
          <w:p w:rsidR="009662EC" w:rsidRPr="00ED3CBA" w:rsidRDefault="00E02AC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количество гражданских служащих с опытом работы в данной сфере свыше трех лет (П)</w:t>
            </w:r>
          </w:p>
        </w:tc>
        <w:tc>
          <w:tcPr>
            <w:tcW w:w="1417" w:type="dxa"/>
          </w:tcPr>
          <w:p w:rsidR="009662EC" w:rsidRPr="00ED3CBA" w:rsidRDefault="004528A3" w:rsidP="004528A3">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9662EC" w:rsidRPr="00ED3CBA" w:rsidRDefault="004528A3" w:rsidP="004528A3">
            <w:pPr>
              <w:pStyle w:val="a5"/>
              <w:jc w:val="center"/>
              <w:rPr>
                <w:rFonts w:ascii="Times New Roman" w:hAnsi="Times New Roman" w:cs="Times New Roman"/>
                <w:sz w:val="24"/>
                <w:szCs w:val="24"/>
              </w:rPr>
            </w:pPr>
            <w:r>
              <w:rPr>
                <w:rFonts w:ascii="Times New Roman" w:hAnsi="Times New Roman" w:cs="Times New Roman"/>
                <w:sz w:val="24"/>
                <w:szCs w:val="24"/>
              </w:rPr>
              <w:t>1</w:t>
            </w:r>
          </w:p>
        </w:tc>
      </w:tr>
      <w:tr w:rsidR="00B51230" w:rsidRPr="00ED3CBA" w:rsidTr="00B34D66">
        <w:tc>
          <w:tcPr>
            <w:tcW w:w="1118" w:type="dxa"/>
            <w:gridSpan w:val="5"/>
          </w:tcPr>
          <w:p w:rsidR="00B51230" w:rsidRPr="00ED3CBA" w:rsidRDefault="00B51230" w:rsidP="00ED3CBA">
            <w:pPr>
              <w:pStyle w:val="a5"/>
              <w:rPr>
                <w:rFonts w:ascii="Times New Roman" w:hAnsi="Times New Roman" w:cs="Times New Roman"/>
                <w:sz w:val="24"/>
                <w:szCs w:val="24"/>
              </w:rPr>
            </w:pPr>
            <w:r w:rsidRPr="00ED3CBA">
              <w:rPr>
                <w:rFonts w:ascii="Times New Roman" w:hAnsi="Times New Roman" w:cs="Times New Roman"/>
                <w:sz w:val="24"/>
                <w:szCs w:val="24"/>
              </w:rPr>
              <w:t>2.1.</w:t>
            </w:r>
            <w:r w:rsidR="00811567" w:rsidRPr="00ED3CBA">
              <w:rPr>
                <w:rFonts w:ascii="Times New Roman" w:hAnsi="Times New Roman" w:cs="Times New Roman"/>
                <w:sz w:val="24"/>
                <w:szCs w:val="24"/>
              </w:rPr>
              <w:t>5</w:t>
            </w:r>
          </w:p>
        </w:tc>
        <w:tc>
          <w:tcPr>
            <w:tcW w:w="13766" w:type="dxa"/>
            <w:gridSpan w:val="5"/>
          </w:tcPr>
          <w:p w:rsidR="00B51230" w:rsidRDefault="00B51230"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w:t>
            </w:r>
            <w:r w:rsidR="00456485" w:rsidRPr="00ED3CBA">
              <w:rPr>
                <w:rFonts w:ascii="Times New Roman" w:hAnsi="Times New Roman" w:cs="Times New Roman"/>
                <w:sz w:val="24"/>
                <w:szCs w:val="24"/>
              </w:rPr>
              <w:t>государственных органов                             Санкт-Петербурга</w:t>
            </w:r>
            <w:r w:rsidRPr="00ED3CBA">
              <w:rPr>
                <w:rFonts w:ascii="Times New Roman" w:hAnsi="Times New Roman" w:cs="Times New Roman"/>
                <w:sz w:val="24"/>
                <w:szCs w:val="24"/>
              </w:rPr>
              <w:t>, которыми определены ответственные должностные лица (подразделения) (ИМ)</w:t>
            </w:r>
          </w:p>
          <w:p w:rsidR="004528A3" w:rsidRDefault="004528A3" w:rsidP="00ED3CBA">
            <w:pPr>
              <w:pStyle w:val="a5"/>
              <w:rPr>
                <w:rFonts w:ascii="Times New Roman" w:hAnsi="Times New Roman" w:cs="Times New Roman"/>
                <w:sz w:val="24"/>
                <w:szCs w:val="24"/>
              </w:rPr>
            </w:pPr>
          </w:p>
          <w:p w:rsidR="004528A3" w:rsidRPr="00ED3CBA" w:rsidRDefault="004528A3" w:rsidP="00ED3CBA">
            <w:pPr>
              <w:pStyle w:val="a5"/>
              <w:rPr>
                <w:rFonts w:ascii="Times New Roman" w:hAnsi="Times New Roman" w:cs="Times New Roman"/>
                <w:sz w:val="24"/>
                <w:szCs w:val="24"/>
              </w:rPr>
            </w:pPr>
            <w:r w:rsidRPr="007D5275">
              <w:rPr>
                <w:rFonts w:ascii="Times New Roman" w:hAnsi="Times New Roman"/>
                <w:i/>
                <w:sz w:val="24"/>
                <w:szCs w:val="24"/>
              </w:rPr>
              <w:lastRenderedPageBreak/>
              <w:t>Начальник Отдела по вопросам государственной службы и кадров, приказ Комитета от</w:t>
            </w:r>
            <w:r>
              <w:rPr>
                <w:rFonts w:ascii="Times New Roman" w:hAnsi="Times New Roman"/>
                <w:i/>
                <w:sz w:val="24"/>
                <w:szCs w:val="24"/>
              </w:rPr>
              <w:t xml:space="preserve"> 30.11.2009 №287-к</w:t>
            </w:r>
          </w:p>
        </w:tc>
      </w:tr>
      <w:tr w:rsidR="00B51230" w:rsidRPr="00ED3CBA" w:rsidTr="00B34D66">
        <w:tc>
          <w:tcPr>
            <w:tcW w:w="1118" w:type="dxa"/>
            <w:gridSpan w:val="5"/>
          </w:tcPr>
          <w:p w:rsidR="00B51230" w:rsidRPr="00ED3CBA" w:rsidRDefault="00B51230" w:rsidP="00ED3CBA">
            <w:pPr>
              <w:pStyle w:val="a5"/>
              <w:rPr>
                <w:rFonts w:ascii="Times New Roman" w:hAnsi="Times New Roman" w:cs="Times New Roman"/>
                <w:sz w:val="24"/>
                <w:szCs w:val="24"/>
              </w:rPr>
            </w:pPr>
            <w:r w:rsidRPr="00ED3CBA">
              <w:rPr>
                <w:rFonts w:ascii="Times New Roman" w:hAnsi="Times New Roman" w:cs="Times New Roman"/>
                <w:sz w:val="24"/>
                <w:szCs w:val="24"/>
              </w:rPr>
              <w:lastRenderedPageBreak/>
              <w:t>2.1.</w:t>
            </w:r>
            <w:r w:rsidR="00811567" w:rsidRPr="00ED3CBA">
              <w:rPr>
                <w:rFonts w:ascii="Times New Roman" w:hAnsi="Times New Roman" w:cs="Times New Roman"/>
                <w:sz w:val="24"/>
                <w:szCs w:val="24"/>
              </w:rPr>
              <w:t>6</w:t>
            </w:r>
          </w:p>
        </w:tc>
        <w:tc>
          <w:tcPr>
            <w:tcW w:w="13766" w:type="dxa"/>
            <w:gridSpan w:val="5"/>
          </w:tcPr>
          <w:p w:rsidR="00B51230" w:rsidRDefault="00B51230" w:rsidP="00ED3CBA">
            <w:pPr>
              <w:pStyle w:val="a5"/>
              <w:rPr>
                <w:rFonts w:ascii="Times New Roman" w:hAnsi="Times New Roman" w:cs="Times New Roman"/>
                <w:sz w:val="24"/>
                <w:szCs w:val="24"/>
              </w:rPr>
            </w:pPr>
            <w:r w:rsidRPr="00ED3CBA">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p>
          <w:p w:rsidR="004528A3" w:rsidRDefault="004528A3" w:rsidP="00ED3CBA">
            <w:pPr>
              <w:pStyle w:val="a5"/>
              <w:rPr>
                <w:rFonts w:ascii="Times New Roman" w:hAnsi="Times New Roman" w:cs="Times New Roman"/>
                <w:sz w:val="24"/>
                <w:szCs w:val="24"/>
              </w:rPr>
            </w:pPr>
          </w:p>
          <w:p w:rsidR="004528A3" w:rsidRPr="00ED3CBA" w:rsidRDefault="004528A3" w:rsidP="00ED3CBA">
            <w:pPr>
              <w:pStyle w:val="a5"/>
              <w:rPr>
                <w:rFonts w:ascii="Times New Roman" w:hAnsi="Times New Roman" w:cs="Times New Roman"/>
                <w:sz w:val="24"/>
                <w:szCs w:val="24"/>
              </w:rPr>
            </w:pPr>
            <w:r w:rsidRPr="007D5275">
              <w:rPr>
                <w:rFonts w:ascii="Times New Roman" w:hAnsi="Times New Roman"/>
                <w:i/>
                <w:sz w:val="24"/>
                <w:szCs w:val="24"/>
              </w:rPr>
              <w:t xml:space="preserve">В соответствии с п. 2-1 распоряжения Правительства Санкт-Петербурга от 30.11.2009 № 135-рп на ответственных должностных лиц </w:t>
            </w:r>
            <w:r w:rsidRPr="007D5275">
              <w:rPr>
                <w:rFonts w:ascii="Times New Roman" w:hAnsi="Times New Roman"/>
                <w:b/>
                <w:i/>
                <w:sz w:val="24"/>
                <w:szCs w:val="24"/>
              </w:rPr>
              <w:t>не допускается</w:t>
            </w:r>
            <w:r w:rsidRPr="007D5275">
              <w:rPr>
                <w:rFonts w:ascii="Times New Roman" w:hAnsi="Times New Roman"/>
                <w:i/>
                <w:sz w:val="24"/>
                <w:szCs w:val="24"/>
              </w:rPr>
              <w:t xml:space="preserve"> возложение функций, не относящихся к антикоррупционной работе. Т</w:t>
            </w:r>
            <w:r>
              <w:rPr>
                <w:rFonts w:ascii="Times New Roman" w:hAnsi="Times New Roman"/>
                <w:i/>
                <w:sz w:val="24"/>
                <w:szCs w:val="24"/>
              </w:rPr>
              <w:t>аким образом, т</w:t>
            </w:r>
            <w:r w:rsidRPr="007D5275">
              <w:rPr>
                <w:rFonts w:ascii="Times New Roman" w:hAnsi="Times New Roman"/>
                <w:i/>
                <w:sz w:val="24"/>
                <w:szCs w:val="24"/>
              </w:rPr>
              <w:t>ребуется введение дополнительной штатной единицы для осуществления исключи</w:t>
            </w:r>
            <w:r>
              <w:rPr>
                <w:rFonts w:ascii="Times New Roman" w:hAnsi="Times New Roman"/>
                <w:i/>
                <w:sz w:val="24"/>
                <w:szCs w:val="24"/>
              </w:rPr>
              <w:t>тельно антикоррупционной работы</w:t>
            </w:r>
          </w:p>
        </w:tc>
      </w:tr>
      <w:tr w:rsidR="009662EC" w:rsidRPr="00ED3CBA" w:rsidTr="00B34D66">
        <w:trPr>
          <w:gridBefore w:val="1"/>
          <w:wBefore w:w="7" w:type="dxa"/>
          <w:trHeight w:val="250"/>
        </w:trPr>
        <w:tc>
          <w:tcPr>
            <w:tcW w:w="14877" w:type="dxa"/>
            <w:gridSpan w:val="9"/>
          </w:tcPr>
          <w:p w:rsidR="009662EC" w:rsidRPr="00ED3CBA" w:rsidRDefault="006931E9" w:rsidP="00ED3CBA">
            <w:pPr>
              <w:pStyle w:val="a5"/>
              <w:rPr>
                <w:rFonts w:ascii="Times New Roman" w:hAnsi="Times New Roman" w:cs="Times New Roman"/>
                <w:b/>
                <w:sz w:val="24"/>
                <w:szCs w:val="24"/>
              </w:rPr>
            </w:pPr>
            <w:r w:rsidRPr="00ED3CBA">
              <w:rPr>
                <w:rFonts w:ascii="Times New Roman" w:hAnsi="Times New Roman" w:cs="Times New Roman"/>
                <w:b/>
                <w:sz w:val="24"/>
                <w:szCs w:val="24"/>
              </w:rPr>
              <w:t xml:space="preserve">Подраздел  </w:t>
            </w:r>
            <w:r w:rsidR="009662EC" w:rsidRPr="00ED3CBA">
              <w:rPr>
                <w:rFonts w:ascii="Times New Roman" w:hAnsi="Times New Roman" w:cs="Times New Roman"/>
                <w:b/>
                <w:sz w:val="24"/>
                <w:szCs w:val="24"/>
              </w:rPr>
              <w:t>2.2. Результаты проверок, проведенных подразделениями (ответственными должностными лицами)</w:t>
            </w:r>
          </w:p>
        </w:tc>
      </w:tr>
      <w:tr w:rsidR="00CC08B6" w:rsidRPr="00ED3CBA" w:rsidTr="00291917">
        <w:trPr>
          <w:gridBefore w:val="1"/>
          <w:wBefore w:w="7" w:type="dxa"/>
          <w:trHeight w:val="579"/>
        </w:trPr>
        <w:tc>
          <w:tcPr>
            <w:tcW w:w="1024" w:type="dxa"/>
            <w:gridSpan w:val="3"/>
          </w:tcPr>
          <w:p w:rsidR="009413EE" w:rsidRPr="00ED3CBA" w:rsidRDefault="009413EE" w:rsidP="00ED3CBA">
            <w:pPr>
              <w:pStyle w:val="a5"/>
              <w:rPr>
                <w:rFonts w:ascii="Times New Roman" w:hAnsi="Times New Roman" w:cs="Times New Roman"/>
                <w:sz w:val="24"/>
                <w:szCs w:val="24"/>
              </w:rPr>
            </w:pPr>
            <w:r w:rsidRPr="00ED3CBA">
              <w:rPr>
                <w:rFonts w:ascii="Times New Roman" w:hAnsi="Times New Roman" w:cs="Times New Roman"/>
                <w:sz w:val="24"/>
                <w:szCs w:val="24"/>
              </w:rPr>
              <w:t>2.2.1</w:t>
            </w:r>
          </w:p>
        </w:tc>
        <w:tc>
          <w:tcPr>
            <w:tcW w:w="10733" w:type="dxa"/>
            <w:gridSpan w:val="4"/>
          </w:tcPr>
          <w:p w:rsidR="009413EE" w:rsidRPr="00ED3CBA" w:rsidRDefault="009413EE" w:rsidP="00ED3CBA">
            <w:pPr>
              <w:pStyle w:val="a5"/>
              <w:rPr>
                <w:rFonts w:ascii="Times New Roman" w:hAnsi="Times New Roman" w:cs="Times New Roman"/>
                <w:sz w:val="24"/>
                <w:szCs w:val="24"/>
              </w:rPr>
            </w:pPr>
            <w:r w:rsidRPr="00ED3CBA">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417" w:type="dxa"/>
          </w:tcPr>
          <w:p w:rsidR="009413EE"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9413EE"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1</w:t>
            </w:r>
          </w:p>
        </w:tc>
      </w:tr>
      <w:tr w:rsidR="001108E2" w:rsidRPr="00ED3CBA" w:rsidTr="00B34D66">
        <w:trPr>
          <w:gridBefore w:val="1"/>
          <w:wBefore w:w="7" w:type="dxa"/>
          <w:trHeight w:val="172"/>
        </w:trPr>
        <w:tc>
          <w:tcPr>
            <w:tcW w:w="1024" w:type="dxa"/>
            <w:gridSpan w:val="3"/>
          </w:tcPr>
          <w:p w:rsidR="001108E2" w:rsidRPr="00ED3CBA" w:rsidRDefault="001108E2" w:rsidP="00ED3CBA">
            <w:pPr>
              <w:pStyle w:val="a5"/>
              <w:rPr>
                <w:rFonts w:ascii="Times New Roman" w:hAnsi="Times New Roman" w:cs="Times New Roman"/>
                <w:sz w:val="24"/>
                <w:szCs w:val="24"/>
              </w:rPr>
            </w:pPr>
            <w:r w:rsidRPr="00ED3CBA">
              <w:rPr>
                <w:rFonts w:ascii="Times New Roman" w:hAnsi="Times New Roman" w:cs="Times New Roman"/>
                <w:sz w:val="24"/>
                <w:szCs w:val="24"/>
              </w:rPr>
              <w:t>2.2.2</w:t>
            </w:r>
          </w:p>
        </w:tc>
        <w:tc>
          <w:tcPr>
            <w:tcW w:w="13853" w:type="dxa"/>
            <w:gridSpan w:val="6"/>
          </w:tcPr>
          <w:p w:rsidR="001108E2" w:rsidRPr="00ED3CBA" w:rsidRDefault="001108E2"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w:t>
            </w:r>
            <w:r w:rsidRPr="00ED3CBA">
              <w:rPr>
                <w:rFonts w:ascii="Times New Roman" w:hAnsi="Times New Roman" w:cs="Times New Roman"/>
                <w:sz w:val="24"/>
                <w:szCs w:val="24"/>
              </w:rPr>
              <w:br/>
              <w:t>с нормативными правовыми актами Российской Федерации</w:t>
            </w:r>
          </w:p>
        </w:tc>
      </w:tr>
      <w:tr w:rsidR="00ED3CBA" w:rsidRPr="00ED3CBA" w:rsidTr="00B34D66">
        <w:trPr>
          <w:gridBefore w:val="1"/>
          <w:wBefore w:w="7" w:type="dxa"/>
          <w:trHeight w:val="1110"/>
        </w:trPr>
        <w:tc>
          <w:tcPr>
            <w:tcW w:w="1024" w:type="dxa"/>
            <w:gridSpan w:val="3"/>
            <w:vMerge w:val="restart"/>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2.2.2.1</w:t>
            </w:r>
          </w:p>
        </w:tc>
        <w:tc>
          <w:tcPr>
            <w:tcW w:w="10733" w:type="dxa"/>
            <w:gridSpan w:val="4"/>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sidRPr="00ED3CBA">
              <w:rPr>
                <w:rFonts w:ascii="Times New Roman" w:hAnsi="Times New Roman" w:cs="Times New Roman"/>
                <w:sz w:val="24"/>
                <w:szCs w:val="24"/>
              </w:rPr>
              <w:br/>
              <w:t xml:space="preserve">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w:t>
            </w:r>
            <w:r w:rsidRPr="00ED3CBA">
              <w:rPr>
                <w:rFonts w:ascii="Times New Roman" w:hAnsi="Times New Roman" w:cs="Times New Roman"/>
                <w:sz w:val="24"/>
                <w:szCs w:val="24"/>
              </w:rPr>
              <w:br/>
              <w:t>с нормативными правовыми актами Российской Федерации (П)</w:t>
            </w:r>
          </w:p>
        </w:tc>
        <w:tc>
          <w:tcPr>
            <w:tcW w:w="1417" w:type="dxa"/>
            <w:vAlign w:val="center"/>
          </w:tcPr>
          <w:p w:rsidR="00ED3CBA"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ED3CBA"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ED3CBA" w:rsidRPr="00ED3CBA" w:rsidTr="00B34D66">
        <w:trPr>
          <w:gridBefore w:val="1"/>
          <w:wBefore w:w="7" w:type="dxa"/>
          <w:trHeight w:val="544"/>
        </w:trPr>
        <w:tc>
          <w:tcPr>
            <w:tcW w:w="1024" w:type="dxa"/>
            <w:gridSpan w:val="3"/>
            <w:vMerge/>
            <w:vAlign w:val="center"/>
          </w:tcPr>
          <w:p w:rsidR="00ED3CBA" w:rsidRPr="00ED3CBA" w:rsidRDefault="00ED3CBA" w:rsidP="00ED3CBA">
            <w:pPr>
              <w:pStyle w:val="a5"/>
              <w:rPr>
                <w:rFonts w:ascii="Times New Roman" w:hAnsi="Times New Roman" w:cs="Times New Roman"/>
                <w:sz w:val="24"/>
                <w:szCs w:val="24"/>
              </w:rPr>
            </w:pPr>
          </w:p>
        </w:tc>
        <w:tc>
          <w:tcPr>
            <w:tcW w:w="10733" w:type="dxa"/>
            <w:gridSpan w:val="4"/>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ED3CBA"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ED3CBA"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0733" w:type="dxa"/>
            <w:gridSpan w:val="4"/>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Работников органа Санкт-Петербурга по профилактике коррупционных и иных правонарушений, являющегося уполномоченным Правительством Санкт-Петербурга исполнительным органом государственной власти Санкт-Петербурга (далее – уполномоченный орган), подразделений (ответственных должностных лиц)</w:t>
            </w:r>
          </w:p>
        </w:tc>
        <w:tc>
          <w:tcPr>
            <w:tcW w:w="1417" w:type="dxa"/>
          </w:tcPr>
          <w:p w:rsidR="00ED3CBA"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ED3CBA"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0733" w:type="dxa"/>
            <w:gridSpan w:val="4"/>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tcPr>
          <w:p w:rsidR="00ED3CBA"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ED3CBA"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Height w:val="779"/>
        </w:trPr>
        <w:tc>
          <w:tcPr>
            <w:tcW w:w="1024" w:type="dxa"/>
            <w:gridSpan w:val="3"/>
            <w:vMerge/>
          </w:tcPr>
          <w:p w:rsidR="00291917" w:rsidRPr="00ED3CBA" w:rsidRDefault="00291917" w:rsidP="00ED3CBA">
            <w:pPr>
              <w:pStyle w:val="a5"/>
              <w:rPr>
                <w:rFonts w:ascii="Times New Roman" w:hAnsi="Times New Roman" w:cs="Times New Roman"/>
                <w:sz w:val="24"/>
                <w:szCs w:val="24"/>
              </w:rPr>
            </w:pP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ED3CBA">
              <w:rPr>
                <w:rFonts w:ascii="Times New Roman" w:hAnsi="Times New Roman" w:cs="Times New Roman"/>
                <w:sz w:val="24"/>
                <w:szCs w:val="24"/>
              </w:rPr>
              <w:br/>
              <w:t xml:space="preserve">в соответствии с федеральным законодательством иных общероссийских общественных объединений, не являющихся политическими партиями </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Height w:val="20"/>
        </w:trPr>
        <w:tc>
          <w:tcPr>
            <w:tcW w:w="1024" w:type="dxa"/>
            <w:gridSpan w:val="3"/>
            <w:vMerge/>
          </w:tcPr>
          <w:p w:rsidR="00291917" w:rsidRPr="00ED3CBA" w:rsidRDefault="00291917" w:rsidP="00ED3CBA">
            <w:pPr>
              <w:pStyle w:val="a5"/>
              <w:rPr>
                <w:rFonts w:ascii="Times New Roman" w:hAnsi="Times New Roman" w:cs="Times New Roman"/>
                <w:sz w:val="24"/>
                <w:szCs w:val="24"/>
              </w:rPr>
            </w:pP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Height w:val="371"/>
        </w:trPr>
        <w:tc>
          <w:tcPr>
            <w:tcW w:w="1024" w:type="dxa"/>
            <w:gridSpan w:val="3"/>
            <w:vMerge/>
          </w:tcPr>
          <w:p w:rsidR="00291917" w:rsidRPr="00ED3CBA" w:rsidRDefault="00291917" w:rsidP="00ED3CBA">
            <w:pPr>
              <w:pStyle w:val="a5"/>
              <w:rPr>
                <w:rFonts w:ascii="Times New Roman" w:hAnsi="Times New Roman" w:cs="Times New Roman"/>
                <w:sz w:val="24"/>
                <w:szCs w:val="24"/>
              </w:rPr>
            </w:pP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Height w:val="315"/>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проведенных в отношении граждан, претендующих на замещение должностей гражданской службы, категории:</w:t>
            </w:r>
          </w:p>
        </w:tc>
      </w:tr>
      <w:tr w:rsidR="00291917" w:rsidRPr="00ED3CBA" w:rsidTr="00291917">
        <w:trPr>
          <w:gridBefore w:val="1"/>
          <w:wBefore w:w="7" w:type="dxa"/>
          <w:trHeight w:val="315"/>
        </w:trPr>
        <w:tc>
          <w:tcPr>
            <w:tcW w:w="1024" w:type="dxa"/>
            <w:gridSpan w:val="3"/>
            <w:vMerge/>
          </w:tcPr>
          <w:p w:rsidR="00291917" w:rsidRPr="00ED3CBA" w:rsidRDefault="00291917" w:rsidP="00ED3CBA">
            <w:pPr>
              <w:pStyle w:val="a5"/>
              <w:rPr>
                <w:rFonts w:ascii="Times New Roman" w:hAnsi="Times New Roman" w:cs="Times New Roman"/>
                <w:sz w:val="24"/>
                <w:szCs w:val="24"/>
              </w:rPr>
            </w:pP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Height w:val="315"/>
        </w:trPr>
        <w:tc>
          <w:tcPr>
            <w:tcW w:w="1024" w:type="dxa"/>
            <w:gridSpan w:val="3"/>
            <w:vMerge/>
          </w:tcPr>
          <w:p w:rsidR="00291917" w:rsidRPr="00ED3CBA" w:rsidRDefault="00291917" w:rsidP="00ED3CBA">
            <w:pPr>
              <w:pStyle w:val="a5"/>
              <w:rPr>
                <w:rFonts w:ascii="Times New Roman" w:hAnsi="Times New Roman" w:cs="Times New Roman"/>
                <w:sz w:val="24"/>
                <w:szCs w:val="24"/>
              </w:rPr>
            </w:pP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Height w:val="64"/>
        </w:trPr>
        <w:tc>
          <w:tcPr>
            <w:tcW w:w="1024" w:type="dxa"/>
            <w:gridSpan w:val="3"/>
            <w:vMerge/>
          </w:tcPr>
          <w:p w:rsidR="00291917" w:rsidRPr="00ED3CBA" w:rsidRDefault="00291917" w:rsidP="00ED3CBA">
            <w:pPr>
              <w:pStyle w:val="a5"/>
              <w:rPr>
                <w:rFonts w:ascii="Times New Roman" w:hAnsi="Times New Roman" w:cs="Times New Roman"/>
                <w:sz w:val="24"/>
                <w:szCs w:val="24"/>
              </w:rPr>
            </w:pP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Height w:val="299"/>
        </w:trPr>
        <w:tc>
          <w:tcPr>
            <w:tcW w:w="1024" w:type="dxa"/>
            <w:gridSpan w:val="3"/>
            <w:vMerge/>
            <w:tcBorders>
              <w:bottom w:val="single" w:sz="4" w:space="0" w:color="auto"/>
            </w:tcBorders>
          </w:tcPr>
          <w:p w:rsidR="00291917" w:rsidRPr="00ED3CBA" w:rsidRDefault="00291917" w:rsidP="00ED3CBA">
            <w:pPr>
              <w:pStyle w:val="a5"/>
              <w:rPr>
                <w:rFonts w:ascii="Times New Roman" w:hAnsi="Times New Roman" w:cs="Times New Roman"/>
                <w:sz w:val="24"/>
                <w:szCs w:val="24"/>
                <w:lang w:val="en-US"/>
              </w:rPr>
            </w:pPr>
          </w:p>
        </w:tc>
        <w:tc>
          <w:tcPr>
            <w:tcW w:w="10733" w:type="dxa"/>
            <w:gridSpan w:val="4"/>
            <w:tcBorders>
              <w:bottom w:val="single" w:sz="4" w:space="0" w:color="auto"/>
              <w:right w:val="single" w:sz="4" w:space="0" w:color="auto"/>
            </w:tcBorders>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Borders>
              <w:left w:val="single" w:sz="4" w:space="0" w:color="auto"/>
              <w:bottom w:val="single" w:sz="4" w:space="0" w:color="auto"/>
            </w:tcBorders>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left w:val="single" w:sz="4" w:space="0" w:color="auto"/>
              <w:bottom w:val="single" w:sz="4" w:space="0" w:color="auto"/>
            </w:tcBorders>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Pr>
        <w:tc>
          <w:tcPr>
            <w:tcW w:w="1024" w:type="dxa"/>
            <w:gridSpan w:val="3"/>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2.2.2.2</w:t>
            </w: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w:t>
            </w:r>
            <w:r w:rsidRPr="00ED3CBA">
              <w:rPr>
                <w:rFonts w:ascii="Times New Roman" w:hAnsi="Times New Roman" w:cs="Times New Roman"/>
                <w:sz w:val="24"/>
                <w:szCs w:val="24"/>
              </w:rPr>
              <w:br/>
              <w:t xml:space="preserve"> (за исключением сведений о доходах, об имуществе и обязательствах имущественного характера) (П)</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Height w:val="555"/>
        </w:trPr>
        <w:tc>
          <w:tcPr>
            <w:tcW w:w="1024" w:type="dxa"/>
            <w:gridSpan w:val="3"/>
            <w:vMerge w:val="restart"/>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2.2.2.3</w:t>
            </w: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которым отказано в замещении должностей гражданской службы </w:t>
            </w:r>
            <w:r w:rsidRPr="00ED3CBA">
              <w:rPr>
                <w:rFonts w:ascii="Times New Roman" w:hAnsi="Times New Roman" w:cs="Times New Roman"/>
                <w:sz w:val="24"/>
                <w:szCs w:val="24"/>
              </w:rPr>
              <w:br/>
              <w:t>по результатам проведенных проверок (П)</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D2813" w:rsidRPr="00ED3CBA" w:rsidTr="00B34D66">
        <w:trPr>
          <w:gridBefore w:val="1"/>
          <w:wBefore w:w="7" w:type="dxa"/>
        </w:trPr>
        <w:tc>
          <w:tcPr>
            <w:tcW w:w="1024" w:type="dxa"/>
            <w:gridSpan w:val="3"/>
            <w:vMerge/>
          </w:tcPr>
          <w:p w:rsidR="001D2813" w:rsidRPr="00ED3CBA" w:rsidRDefault="001D2813" w:rsidP="00ED3CBA">
            <w:pPr>
              <w:pStyle w:val="a5"/>
              <w:rPr>
                <w:rFonts w:ascii="Times New Roman" w:hAnsi="Times New Roman" w:cs="Times New Roman"/>
                <w:sz w:val="24"/>
                <w:szCs w:val="24"/>
              </w:rPr>
            </w:pPr>
          </w:p>
        </w:tc>
        <w:tc>
          <w:tcPr>
            <w:tcW w:w="13853" w:type="dxa"/>
            <w:gridSpan w:val="6"/>
          </w:tcPr>
          <w:p w:rsidR="001D2813" w:rsidRPr="00ED3CBA" w:rsidRDefault="001D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отказано в замещении должностей гражданской службы категории:</w:t>
            </w:r>
          </w:p>
        </w:tc>
      </w:tr>
      <w:tr w:rsidR="00291917" w:rsidRPr="00ED3CBA" w:rsidTr="00291917">
        <w:trPr>
          <w:gridBefore w:val="1"/>
          <w:wBefore w:w="7" w:type="dxa"/>
        </w:trPr>
        <w:tc>
          <w:tcPr>
            <w:tcW w:w="1024" w:type="dxa"/>
            <w:gridSpan w:val="3"/>
            <w:vMerge/>
            <w:vAlign w:val="center"/>
          </w:tcPr>
          <w:p w:rsidR="00291917" w:rsidRPr="00ED3CBA" w:rsidRDefault="00291917" w:rsidP="00ED3CBA">
            <w:pPr>
              <w:pStyle w:val="a5"/>
              <w:rPr>
                <w:rFonts w:ascii="Times New Roman" w:hAnsi="Times New Roman" w:cs="Times New Roman"/>
                <w:sz w:val="24"/>
                <w:szCs w:val="24"/>
              </w:rPr>
            </w:pPr>
          </w:p>
        </w:tc>
        <w:tc>
          <w:tcPr>
            <w:tcW w:w="10733" w:type="dxa"/>
            <w:gridSpan w:val="4"/>
            <w:vAlign w:val="center"/>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Pr>
        <w:tc>
          <w:tcPr>
            <w:tcW w:w="1024" w:type="dxa"/>
            <w:gridSpan w:val="3"/>
            <w:vMerge/>
          </w:tcPr>
          <w:p w:rsidR="00291917" w:rsidRPr="00ED3CBA" w:rsidRDefault="00291917" w:rsidP="00ED3CBA">
            <w:pPr>
              <w:pStyle w:val="a5"/>
              <w:rPr>
                <w:rFonts w:ascii="Times New Roman" w:hAnsi="Times New Roman" w:cs="Times New Roman"/>
                <w:sz w:val="24"/>
                <w:szCs w:val="24"/>
              </w:rPr>
            </w:pP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Pr>
        <w:tc>
          <w:tcPr>
            <w:tcW w:w="1024" w:type="dxa"/>
            <w:gridSpan w:val="3"/>
            <w:vMerge/>
          </w:tcPr>
          <w:p w:rsidR="00291917" w:rsidRPr="00ED3CBA" w:rsidRDefault="00291917" w:rsidP="00ED3CBA">
            <w:pPr>
              <w:pStyle w:val="a5"/>
              <w:rPr>
                <w:rFonts w:ascii="Times New Roman" w:hAnsi="Times New Roman" w:cs="Times New Roman"/>
                <w:sz w:val="24"/>
                <w:szCs w:val="24"/>
              </w:rPr>
            </w:pP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Pr>
        <w:tc>
          <w:tcPr>
            <w:tcW w:w="1024" w:type="dxa"/>
            <w:gridSpan w:val="3"/>
            <w:vMerge/>
          </w:tcPr>
          <w:p w:rsidR="00291917" w:rsidRPr="00ED3CBA" w:rsidRDefault="00291917" w:rsidP="00ED3CBA">
            <w:pPr>
              <w:pStyle w:val="a5"/>
              <w:rPr>
                <w:rFonts w:ascii="Times New Roman" w:hAnsi="Times New Roman" w:cs="Times New Roman"/>
                <w:sz w:val="24"/>
                <w:szCs w:val="24"/>
              </w:rPr>
            </w:pP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D2813" w:rsidRPr="00ED3CBA" w:rsidTr="00B34D66">
        <w:trPr>
          <w:gridBefore w:val="1"/>
          <w:wBefore w:w="7" w:type="dxa"/>
          <w:trHeight w:val="1563"/>
        </w:trPr>
        <w:tc>
          <w:tcPr>
            <w:tcW w:w="1024" w:type="dxa"/>
            <w:gridSpan w:val="3"/>
          </w:tcPr>
          <w:p w:rsidR="001D2813" w:rsidRPr="00ED3CBA" w:rsidRDefault="001D2813" w:rsidP="00ED3CBA">
            <w:pPr>
              <w:pStyle w:val="a5"/>
              <w:rPr>
                <w:rFonts w:ascii="Times New Roman" w:hAnsi="Times New Roman" w:cs="Times New Roman"/>
                <w:sz w:val="24"/>
                <w:szCs w:val="24"/>
              </w:rPr>
            </w:pPr>
            <w:r w:rsidRPr="00ED3CBA">
              <w:rPr>
                <w:rFonts w:ascii="Times New Roman" w:hAnsi="Times New Roman" w:cs="Times New Roman"/>
                <w:sz w:val="24"/>
                <w:szCs w:val="24"/>
              </w:rPr>
              <w:lastRenderedPageBreak/>
              <w:t>2.2.3</w:t>
            </w:r>
          </w:p>
        </w:tc>
        <w:tc>
          <w:tcPr>
            <w:tcW w:w="13853" w:type="dxa"/>
            <w:gridSpan w:val="6"/>
          </w:tcPr>
          <w:p w:rsidR="001D2813" w:rsidRPr="00ED3CBA" w:rsidRDefault="001D2813" w:rsidP="00ED3CBA">
            <w:pPr>
              <w:pStyle w:val="a5"/>
              <w:rPr>
                <w:rFonts w:ascii="Times New Roman" w:hAnsi="Times New Roman" w:cs="Times New Roman"/>
                <w:sz w:val="24"/>
                <w:szCs w:val="24"/>
              </w:rPr>
            </w:pPr>
            <w:proofErr w:type="gramStart"/>
            <w:r w:rsidRPr="00ED3CBA">
              <w:rPr>
                <w:rFonts w:ascii="Times New Roman" w:hAnsi="Times New Roman" w:cs="Times New Roman"/>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11.05.2016 №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 (далее – Закон Санкт-Петербурга № 248-44) гражданами, претендующими на замещение должностей гражданской службы, на</w:t>
            </w:r>
            <w:proofErr w:type="gramEnd"/>
            <w:r w:rsidRPr="00ED3CBA">
              <w:rPr>
                <w:rFonts w:ascii="Times New Roman" w:hAnsi="Times New Roman" w:cs="Times New Roman"/>
                <w:sz w:val="24"/>
                <w:szCs w:val="24"/>
              </w:rPr>
              <w:t xml:space="preserve"> отчетную дату</w:t>
            </w:r>
          </w:p>
        </w:tc>
      </w:tr>
      <w:tr w:rsidR="00291917" w:rsidRPr="00ED3CBA" w:rsidTr="00291917">
        <w:trPr>
          <w:gridBefore w:val="1"/>
          <w:wBefore w:w="7" w:type="dxa"/>
          <w:trHeight w:val="1110"/>
        </w:trPr>
        <w:tc>
          <w:tcPr>
            <w:tcW w:w="1024" w:type="dxa"/>
            <w:gridSpan w:val="3"/>
            <w:vMerge w:val="restart"/>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2.2.3.1</w:t>
            </w: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w:t>
            </w:r>
            <w:r w:rsidRPr="00ED3CBA">
              <w:rPr>
                <w:rFonts w:ascii="Times New Roman" w:hAnsi="Times New Roman" w:cs="Times New Roman"/>
                <w:sz w:val="24"/>
                <w:szCs w:val="24"/>
              </w:rPr>
              <w:br/>
              <w:t xml:space="preserve">Санкт-Петербурга № 248-44, претендующими на замещение должностей гражданской службы, </w:t>
            </w:r>
            <w:r w:rsidRPr="00ED3CBA">
              <w:rPr>
                <w:rFonts w:ascii="Times New Roman" w:hAnsi="Times New Roman" w:cs="Times New Roman"/>
                <w:sz w:val="24"/>
                <w:szCs w:val="24"/>
              </w:rPr>
              <w:br/>
              <w:t>на отчетную дату (П)</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Height w:val="313"/>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291917" w:rsidRPr="00ED3CBA" w:rsidTr="00291917">
        <w:trPr>
          <w:gridBefore w:val="1"/>
          <w:wBefore w:w="7" w:type="dxa"/>
          <w:trHeight w:val="1198"/>
        </w:trPr>
        <w:tc>
          <w:tcPr>
            <w:tcW w:w="1024" w:type="dxa"/>
            <w:gridSpan w:val="3"/>
            <w:vMerge/>
          </w:tcPr>
          <w:p w:rsidR="00291917" w:rsidRPr="00ED3CBA" w:rsidRDefault="00291917" w:rsidP="00ED3CBA">
            <w:pPr>
              <w:pStyle w:val="a5"/>
              <w:rPr>
                <w:rFonts w:ascii="Times New Roman" w:hAnsi="Times New Roman" w:cs="Times New Roman"/>
                <w:sz w:val="24"/>
                <w:szCs w:val="24"/>
              </w:rPr>
            </w:pPr>
          </w:p>
        </w:tc>
        <w:tc>
          <w:tcPr>
            <w:tcW w:w="10733" w:type="dxa"/>
            <w:gridSpan w:val="4"/>
            <w:tcBorders>
              <w:bottom w:val="single" w:sz="4" w:space="0" w:color="auto"/>
            </w:tcBorders>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достоверности и полноты сведений о доходах, об имуществе </w:t>
            </w:r>
            <w:r w:rsidRPr="00ED3CBA">
              <w:rPr>
                <w:rFonts w:ascii="Times New Roman" w:hAnsi="Times New Roman" w:cs="Times New Roman"/>
                <w:sz w:val="24"/>
                <w:szCs w:val="24"/>
              </w:rPr>
              <w:br/>
              <w:t xml:space="preserve">и обязательствах имущественного характера, представляемых гражданскими служащими, </w:t>
            </w:r>
            <w:r w:rsidRPr="00ED3CBA">
              <w:rPr>
                <w:rFonts w:ascii="Times New Roman" w:hAnsi="Times New Roman" w:cs="Times New Roman"/>
                <w:sz w:val="24"/>
                <w:szCs w:val="24"/>
              </w:rPr>
              <w:br/>
              <w:t>не включенными в перечень должностей гражданской службы, предусмотренный Законом Санкт-Петербурга № 248-44, и претендующими на замещение должностей гражданской службы, предусмотренных указанным перечнем должностей</w:t>
            </w:r>
          </w:p>
        </w:tc>
        <w:tc>
          <w:tcPr>
            <w:tcW w:w="1417" w:type="dxa"/>
            <w:tcBorders>
              <w:bottom w:val="single" w:sz="4" w:space="0" w:color="auto"/>
            </w:tcBorders>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bottom w:val="single" w:sz="4" w:space="0" w:color="auto"/>
            </w:tcBorders>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Height w:val="135"/>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tcBorders>
              <w:bottom w:val="single" w:sz="4" w:space="0" w:color="auto"/>
            </w:tcBorders>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291917" w:rsidRPr="00ED3CBA" w:rsidTr="00291917">
        <w:trPr>
          <w:gridBefore w:val="1"/>
          <w:wBefore w:w="7" w:type="dxa"/>
        </w:trPr>
        <w:tc>
          <w:tcPr>
            <w:tcW w:w="1024" w:type="dxa"/>
            <w:gridSpan w:val="3"/>
            <w:vMerge/>
            <w:vAlign w:val="center"/>
          </w:tcPr>
          <w:p w:rsidR="00291917" w:rsidRPr="00ED3CBA" w:rsidRDefault="00291917" w:rsidP="00ED3CBA">
            <w:pPr>
              <w:pStyle w:val="a5"/>
              <w:rPr>
                <w:rFonts w:ascii="Times New Roman" w:hAnsi="Times New Roman" w:cs="Times New Roman"/>
                <w:sz w:val="24"/>
                <w:szCs w:val="24"/>
              </w:rPr>
            </w:pPr>
          </w:p>
        </w:tc>
        <w:tc>
          <w:tcPr>
            <w:tcW w:w="10733" w:type="dxa"/>
            <w:gridSpan w:val="4"/>
            <w:vAlign w:val="center"/>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Pr>
        <w:tc>
          <w:tcPr>
            <w:tcW w:w="1024" w:type="dxa"/>
            <w:gridSpan w:val="3"/>
            <w:vMerge/>
            <w:vAlign w:val="center"/>
          </w:tcPr>
          <w:p w:rsidR="00291917" w:rsidRPr="00ED3CBA" w:rsidRDefault="00291917" w:rsidP="00ED3CBA">
            <w:pPr>
              <w:pStyle w:val="a5"/>
              <w:rPr>
                <w:rFonts w:ascii="Times New Roman" w:hAnsi="Times New Roman" w:cs="Times New Roman"/>
                <w:sz w:val="24"/>
                <w:szCs w:val="24"/>
              </w:rPr>
            </w:pPr>
          </w:p>
        </w:tc>
        <w:tc>
          <w:tcPr>
            <w:tcW w:w="10733" w:type="dxa"/>
            <w:gridSpan w:val="4"/>
            <w:vAlign w:val="center"/>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Pr>
        <w:tc>
          <w:tcPr>
            <w:tcW w:w="1024" w:type="dxa"/>
            <w:gridSpan w:val="3"/>
            <w:vMerge/>
            <w:vAlign w:val="center"/>
          </w:tcPr>
          <w:p w:rsidR="00291917" w:rsidRPr="00ED3CBA" w:rsidRDefault="00291917" w:rsidP="00ED3CBA">
            <w:pPr>
              <w:pStyle w:val="a5"/>
              <w:rPr>
                <w:rFonts w:ascii="Times New Roman" w:hAnsi="Times New Roman" w:cs="Times New Roman"/>
                <w:sz w:val="24"/>
                <w:szCs w:val="24"/>
              </w:rPr>
            </w:pPr>
          </w:p>
        </w:tc>
        <w:tc>
          <w:tcPr>
            <w:tcW w:w="10733" w:type="dxa"/>
            <w:gridSpan w:val="4"/>
            <w:vAlign w:val="center"/>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Pr>
        <w:tc>
          <w:tcPr>
            <w:tcW w:w="1024" w:type="dxa"/>
            <w:gridSpan w:val="3"/>
            <w:vMerge/>
            <w:vAlign w:val="center"/>
          </w:tcPr>
          <w:p w:rsidR="00291917" w:rsidRPr="00ED3CBA" w:rsidRDefault="00291917" w:rsidP="00ED3CBA">
            <w:pPr>
              <w:pStyle w:val="a5"/>
              <w:rPr>
                <w:rFonts w:ascii="Times New Roman" w:hAnsi="Times New Roman" w:cs="Times New Roman"/>
                <w:sz w:val="24"/>
                <w:szCs w:val="24"/>
              </w:rPr>
            </w:pPr>
          </w:p>
        </w:tc>
        <w:tc>
          <w:tcPr>
            <w:tcW w:w="10733" w:type="dxa"/>
            <w:gridSpan w:val="4"/>
            <w:vAlign w:val="center"/>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w:t>
            </w:r>
            <w:r w:rsidRPr="00ED3CBA">
              <w:rPr>
                <w:rFonts w:ascii="Times New Roman" w:hAnsi="Times New Roman" w:cs="Times New Roman"/>
                <w:sz w:val="24"/>
                <w:szCs w:val="24"/>
              </w:rPr>
              <w:b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Pr>
        <w:tc>
          <w:tcPr>
            <w:tcW w:w="1024" w:type="dxa"/>
            <w:gridSpan w:val="3"/>
            <w:vMerge/>
            <w:vAlign w:val="center"/>
          </w:tcPr>
          <w:p w:rsidR="00291917" w:rsidRPr="00ED3CBA" w:rsidRDefault="00291917" w:rsidP="00ED3CBA">
            <w:pPr>
              <w:pStyle w:val="a5"/>
              <w:rPr>
                <w:rFonts w:ascii="Times New Roman" w:hAnsi="Times New Roman" w:cs="Times New Roman"/>
                <w:sz w:val="24"/>
                <w:szCs w:val="24"/>
              </w:rPr>
            </w:pPr>
          </w:p>
        </w:tc>
        <w:tc>
          <w:tcPr>
            <w:tcW w:w="10733" w:type="dxa"/>
            <w:gridSpan w:val="4"/>
            <w:vAlign w:val="center"/>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Height w:val="285"/>
        </w:trPr>
        <w:tc>
          <w:tcPr>
            <w:tcW w:w="1024" w:type="dxa"/>
            <w:gridSpan w:val="3"/>
            <w:vMerge/>
            <w:vAlign w:val="center"/>
          </w:tcPr>
          <w:p w:rsidR="00291917" w:rsidRPr="00ED3CBA" w:rsidRDefault="00291917" w:rsidP="00ED3CBA">
            <w:pPr>
              <w:pStyle w:val="a5"/>
              <w:rPr>
                <w:rFonts w:ascii="Times New Roman" w:hAnsi="Times New Roman" w:cs="Times New Roman"/>
                <w:sz w:val="24"/>
                <w:szCs w:val="24"/>
              </w:rPr>
            </w:pPr>
          </w:p>
        </w:tc>
        <w:tc>
          <w:tcPr>
            <w:tcW w:w="10733" w:type="dxa"/>
            <w:gridSpan w:val="4"/>
            <w:vAlign w:val="center"/>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vAlign w:val="center"/>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 на которые претендуют граждане:</w:t>
            </w:r>
          </w:p>
        </w:tc>
      </w:tr>
      <w:tr w:rsidR="00291917" w:rsidRPr="00ED3CBA" w:rsidTr="00291917">
        <w:trPr>
          <w:gridBefore w:val="1"/>
          <w:wBefore w:w="7" w:type="dxa"/>
        </w:trPr>
        <w:tc>
          <w:tcPr>
            <w:tcW w:w="1024" w:type="dxa"/>
            <w:gridSpan w:val="3"/>
            <w:vMerge/>
            <w:vAlign w:val="center"/>
          </w:tcPr>
          <w:p w:rsidR="00291917" w:rsidRPr="00ED3CBA" w:rsidRDefault="00291917" w:rsidP="00ED3CBA">
            <w:pPr>
              <w:pStyle w:val="a5"/>
              <w:rPr>
                <w:rFonts w:ascii="Times New Roman" w:hAnsi="Times New Roman" w:cs="Times New Roman"/>
                <w:sz w:val="24"/>
                <w:szCs w:val="24"/>
              </w:rPr>
            </w:pPr>
          </w:p>
        </w:tc>
        <w:tc>
          <w:tcPr>
            <w:tcW w:w="10733" w:type="dxa"/>
            <w:gridSpan w:val="4"/>
            <w:vAlign w:val="center"/>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Pr>
        <w:tc>
          <w:tcPr>
            <w:tcW w:w="1024" w:type="dxa"/>
            <w:gridSpan w:val="3"/>
            <w:vMerge/>
          </w:tcPr>
          <w:p w:rsidR="00291917" w:rsidRPr="00ED3CBA" w:rsidRDefault="00291917" w:rsidP="00ED3CBA">
            <w:pPr>
              <w:pStyle w:val="a5"/>
              <w:rPr>
                <w:rFonts w:ascii="Times New Roman" w:hAnsi="Times New Roman" w:cs="Times New Roman"/>
                <w:sz w:val="24"/>
                <w:szCs w:val="24"/>
              </w:rPr>
            </w:pP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Pr>
        <w:tc>
          <w:tcPr>
            <w:tcW w:w="1024" w:type="dxa"/>
            <w:gridSpan w:val="3"/>
            <w:vMerge/>
          </w:tcPr>
          <w:p w:rsidR="00291917" w:rsidRPr="00ED3CBA" w:rsidRDefault="00291917" w:rsidP="00ED3CBA">
            <w:pPr>
              <w:pStyle w:val="a5"/>
              <w:rPr>
                <w:rFonts w:ascii="Times New Roman" w:hAnsi="Times New Roman" w:cs="Times New Roman"/>
                <w:sz w:val="24"/>
                <w:szCs w:val="24"/>
              </w:rPr>
            </w:pP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Height w:val="365"/>
        </w:trPr>
        <w:tc>
          <w:tcPr>
            <w:tcW w:w="1024" w:type="dxa"/>
            <w:gridSpan w:val="3"/>
            <w:vMerge/>
          </w:tcPr>
          <w:p w:rsidR="00291917" w:rsidRPr="00ED3CBA" w:rsidRDefault="00291917" w:rsidP="00ED3CBA">
            <w:pPr>
              <w:pStyle w:val="a5"/>
              <w:rPr>
                <w:rFonts w:ascii="Times New Roman" w:hAnsi="Times New Roman" w:cs="Times New Roman"/>
                <w:sz w:val="24"/>
                <w:szCs w:val="24"/>
              </w:rPr>
            </w:pP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Height w:val="570"/>
        </w:trPr>
        <w:tc>
          <w:tcPr>
            <w:tcW w:w="1024" w:type="dxa"/>
            <w:gridSpan w:val="3"/>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2.2.3.2</w:t>
            </w: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Pr>
        <w:tc>
          <w:tcPr>
            <w:tcW w:w="1024" w:type="dxa"/>
            <w:gridSpan w:val="3"/>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2.2.3.3</w:t>
            </w: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1-3 </w:t>
            </w:r>
            <w:r w:rsidRPr="00ED3CBA">
              <w:rPr>
                <w:rFonts w:ascii="Times New Roman" w:hAnsi="Times New Roman" w:cs="Times New Roman"/>
                <w:sz w:val="24"/>
                <w:szCs w:val="24"/>
              </w:rPr>
              <w:br/>
              <w:t>части третьей статьи 7 Федерального закона «Об оперативно-розыскной деятельности» (П)</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Height w:val="561"/>
        </w:trPr>
        <w:tc>
          <w:tcPr>
            <w:tcW w:w="1024" w:type="dxa"/>
            <w:gridSpan w:val="3"/>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2.2.3.4</w:t>
            </w: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прекращенных проверок в связи с обнаружением в ходе проведения проверки факта </w:t>
            </w:r>
          </w:p>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анонимности информации, явившейся основанием для проведения проверки (П)</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91917" w:rsidRPr="00ED3CBA" w:rsidTr="00291917">
        <w:trPr>
          <w:gridBefore w:val="1"/>
          <w:wBefore w:w="7" w:type="dxa"/>
          <w:trHeight w:val="559"/>
        </w:trPr>
        <w:tc>
          <w:tcPr>
            <w:tcW w:w="1024" w:type="dxa"/>
            <w:gridSpan w:val="3"/>
            <w:vMerge w:val="restart"/>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2.2.3.5</w:t>
            </w:r>
          </w:p>
        </w:tc>
        <w:tc>
          <w:tcPr>
            <w:tcW w:w="10733" w:type="dxa"/>
            <w:gridSpan w:val="4"/>
          </w:tcPr>
          <w:p w:rsidR="00291917" w:rsidRPr="00ED3CBA" w:rsidRDefault="00291917"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417"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91917" w:rsidRPr="00ED3CBA" w:rsidRDefault="00291917" w:rsidP="0029191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D2813" w:rsidRPr="00ED3CBA" w:rsidTr="00B34D66">
        <w:trPr>
          <w:gridBefore w:val="1"/>
          <w:wBefore w:w="7" w:type="dxa"/>
        </w:trPr>
        <w:tc>
          <w:tcPr>
            <w:tcW w:w="1024" w:type="dxa"/>
            <w:gridSpan w:val="3"/>
            <w:vMerge/>
          </w:tcPr>
          <w:p w:rsidR="001D2813" w:rsidRPr="00ED3CBA" w:rsidRDefault="001D2813" w:rsidP="00ED3CBA">
            <w:pPr>
              <w:pStyle w:val="a5"/>
              <w:rPr>
                <w:rFonts w:ascii="Times New Roman" w:hAnsi="Times New Roman" w:cs="Times New Roman"/>
                <w:sz w:val="24"/>
                <w:szCs w:val="24"/>
              </w:rPr>
            </w:pPr>
          </w:p>
        </w:tc>
        <w:tc>
          <w:tcPr>
            <w:tcW w:w="13853" w:type="dxa"/>
            <w:gridSpan w:val="6"/>
            <w:vAlign w:val="center"/>
          </w:tcPr>
          <w:p w:rsidR="001D2813" w:rsidRPr="00ED3CBA" w:rsidRDefault="001D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представивших недостоверные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 (П)</w:t>
            </w:r>
          </w:p>
        </w:tc>
      </w:tr>
      <w:tr w:rsidR="00201508" w:rsidRPr="00ED3CBA" w:rsidTr="00127D3C">
        <w:trPr>
          <w:gridBefore w:val="1"/>
          <w:wBefore w:w="7" w:type="dxa"/>
        </w:trPr>
        <w:tc>
          <w:tcPr>
            <w:tcW w:w="1024" w:type="dxa"/>
            <w:gridSpan w:val="3"/>
            <w:vMerge/>
            <w:vAlign w:val="center"/>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Раздел 1. Сведения о доходах</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3.1. Недвижимое имущество</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3.2. Транспортные средства</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Раздел 4. Сведения о счетах в банках и иных кредитных организациях</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178"/>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Раздел 5. Сведения о ценных бумагах. Подраздел 5.1. Акции и иное участие в коммерческих </w:t>
            </w:r>
            <w:r w:rsidRPr="00ED3CBA">
              <w:rPr>
                <w:rFonts w:ascii="Times New Roman" w:hAnsi="Times New Roman" w:cs="Times New Roman"/>
                <w:sz w:val="24"/>
                <w:szCs w:val="24"/>
              </w:rPr>
              <w:lastRenderedPageBreak/>
              <w:t>организациях</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Раздел 5. Сведения о ценных бумагах. Подраздел 5.2. Иные ценные бумаги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468"/>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Раздел 6. Сведения об обязательствах имущественного характера.</w:t>
            </w:r>
          </w:p>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Подраздел 6.1. Объекты недвижимого имущества, находящиеся в пользовании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Раздел 6. Сведения об обязательствах имущественного характера. </w:t>
            </w:r>
            <w:r w:rsidRPr="00ED3CBA">
              <w:rPr>
                <w:rFonts w:ascii="Times New Roman" w:hAnsi="Times New Roman" w:cs="Times New Roman"/>
                <w:sz w:val="24"/>
                <w:szCs w:val="24"/>
              </w:rPr>
              <w:br/>
              <w:t>Подраздел 6.2. Срочные обязательства финансового характера</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555"/>
        </w:trPr>
        <w:tc>
          <w:tcPr>
            <w:tcW w:w="1024" w:type="dxa"/>
            <w:gridSpan w:val="3"/>
            <w:vMerge w:val="restart"/>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2.2.3.6</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D2813" w:rsidRPr="00ED3CBA" w:rsidTr="00B34D66">
        <w:trPr>
          <w:gridBefore w:val="1"/>
          <w:wBefore w:w="7" w:type="dxa"/>
        </w:trPr>
        <w:tc>
          <w:tcPr>
            <w:tcW w:w="1024" w:type="dxa"/>
            <w:gridSpan w:val="3"/>
            <w:vMerge/>
          </w:tcPr>
          <w:p w:rsidR="001D2813" w:rsidRPr="00ED3CBA" w:rsidRDefault="001D2813" w:rsidP="00ED3CBA">
            <w:pPr>
              <w:pStyle w:val="a5"/>
              <w:rPr>
                <w:rFonts w:ascii="Times New Roman" w:hAnsi="Times New Roman" w:cs="Times New Roman"/>
                <w:sz w:val="24"/>
                <w:szCs w:val="24"/>
              </w:rPr>
            </w:pPr>
          </w:p>
        </w:tc>
        <w:tc>
          <w:tcPr>
            <w:tcW w:w="13853" w:type="dxa"/>
            <w:gridSpan w:val="6"/>
            <w:vAlign w:val="center"/>
          </w:tcPr>
          <w:p w:rsidR="001D2813" w:rsidRPr="00ED3CBA" w:rsidRDefault="001D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отказано в замещении должностей гражданской службы категории:</w:t>
            </w:r>
          </w:p>
        </w:tc>
      </w:tr>
      <w:tr w:rsidR="00201508" w:rsidRPr="00ED3CBA" w:rsidTr="00127D3C">
        <w:trPr>
          <w:gridBefore w:val="1"/>
          <w:wBefore w:w="7" w:type="dxa"/>
        </w:trPr>
        <w:tc>
          <w:tcPr>
            <w:tcW w:w="1024" w:type="dxa"/>
            <w:gridSpan w:val="3"/>
            <w:vMerge/>
            <w:vAlign w:val="center"/>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240"/>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234"/>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D2813" w:rsidRPr="00ED3CBA" w:rsidTr="00B34D66">
        <w:trPr>
          <w:gridBefore w:val="1"/>
          <w:wBefore w:w="7" w:type="dxa"/>
        </w:trPr>
        <w:tc>
          <w:tcPr>
            <w:tcW w:w="1024" w:type="dxa"/>
            <w:gridSpan w:val="3"/>
          </w:tcPr>
          <w:p w:rsidR="001D2813" w:rsidRPr="00ED3CBA" w:rsidRDefault="001D2813" w:rsidP="00ED3CBA">
            <w:pPr>
              <w:pStyle w:val="a5"/>
              <w:rPr>
                <w:rFonts w:ascii="Times New Roman" w:hAnsi="Times New Roman" w:cs="Times New Roman"/>
                <w:sz w:val="24"/>
                <w:szCs w:val="24"/>
              </w:rPr>
            </w:pPr>
            <w:r w:rsidRPr="00ED3CBA">
              <w:rPr>
                <w:rFonts w:ascii="Times New Roman" w:hAnsi="Times New Roman" w:cs="Times New Roman"/>
                <w:sz w:val="24"/>
                <w:szCs w:val="24"/>
              </w:rPr>
              <w:t>2.2.4</w:t>
            </w:r>
          </w:p>
        </w:tc>
        <w:tc>
          <w:tcPr>
            <w:tcW w:w="13853" w:type="dxa"/>
            <w:gridSpan w:val="6"/>
            <w:tcBorders>
              <w:top w:val="nil"/>
            </w:tcBorders>
          </w:tcPr>
          <w:p w:rsidR="001D2813" w:rsidRPr="00ED3CBA" w:rsidRDefault="001D2813" w:rsidP="00ED3CBA">
            <w:pPr>
              <w:pStyle w:val="a5"/>
              <w:rPr>
                <w:rFonts w:ascii="Times New Roman" w:hAnsi="Times New Roman" w:cs="Times New Roman"/>
                <w:sz w:val="24"/>
                <w:szCs w:val="24"/>
              </w:rPr>
            </w:pPr>
            <w:r w:rsidRPr="00ED3CBA">
              <w:rPr>
                <w:rFonts w:ascii="Times New Roman" w:hAnsi="Times New Roman" w:cs="Times New Roman"/>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 248-44 гражданскими служащими по состоянию на конец отчетного периода</w:t>
            </w:r>
          </w:p>
        </w:tc>
      </w:tr>
      <w:tr w:rsidR="00201508" w:rsidRPr="00ED3CBA" w:rsidTr="00127D3C">
        <w:trPr>
          <w:gridBefore w:val="1"/>
          <w:wBefore w:w="7" w:type="dxa"/>
          <w:trHeight w:val="825"/>
        </w:trPr>
        <w:tc>
          <w:tcPr>
            <w:tcW w:w="1024" w:type="dxa"/>
            <w:gridSpan w:val="3"/>
            <w:vMerge w:val="restart"/>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2.2.4.1</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w:t>
            </w:r>
            <w:r w:rsidRPr="00ED3CBA">
              <w:rPr>
                <w:rFonts w:ascii="Times New Roman" w:hAnsi="Times New Roman" w:cs="Times New Roman"/>
                <w:sz w:val="24"/>
                <w:szCs w:val="24"/>
              </w:rPr>
              <w:br/>
              <w:t>Санкт-Петербурга № 248-44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201508" w:rsidRPr="00ED3CBA" w:rsidTr="00127D3C">
        <w:trPr>
          <w:gridBefore w:val="1"/>
          <w:wBefore w:w="7" w:type="dxa"/>
        </w:trPr>
        <w:tc>
          <w:tcPr>
            <w:tcW w:w="1024" w:type="dxa"/>
            <w:gridSpan w:val="3"/>
            <w:vMerge/>
            <w:vAlign w:val="center"/>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315"/>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ED3CBA">
              <w:rPr>
                <w:rFonts w:ascii="Times New Roman" w:hAnsi="Times New Roman" w:cs="Times New Roman"/>
                <w:sz w:val="24"/>
                <w:szCs w:val="24"/>
              </w:rPr>
              <w:b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270"/>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2.2.4.2</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2.2.4.3</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 </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2.2.4.4</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579"/>
        </w:trPr>
        <w:tc>
          <w:tcPr>
            <w:tcW w:w="1024" w:type="dxa"/>
            <w:gridSpan w:val="3"/>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2.2.4.5</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825"/>
        </w:trPr>
        <w:tc>
          <w:tcPr>
            <w:tcW w:w="1024" w:type="dxa"/>
            <w:gridSpan w:val="3"/>
            <w:vMerge w:val="restart"/>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2.2.4.6</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Height w:val="285"/>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представлены недостоверные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r>
      <w:tr w:rsidR="00201508" w:rsidRPr="00ED3CBA" w:rsidTr="00127D3C">
        <w:trPr>
          <w:gridBefore w:val="1"/>
          <w:wBefore w:w="7" w:type="dxa"/>
        </w:trPr>
        <w:tc>
          <w:tcPr>
            <w:tcW w:w="1024" w:type="dxa"/>
            <w:gridSpan w:val="3"/>
            <w:vMerge/>
            <w:vAlign w:val="center"/>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Раздел 1. Сведения о доходах</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3.1. Недвижимое имущество</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3.2. Транспортные средства</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Раздел 4. Сведения о счетах в банках и иных кредитных организациях</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Раздел 5. Сведения о ценных бумагах. Подраздел 5.1. Акции и иное участие в коммерческих организациях</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Раздел 5. Сведения о ценных бумагах. Подраздел 5.2. Иные ценные бумаги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Раздел 6. Сведения об обязательствах имущественного характера. </w:t>
            </w:r>
            <w:r w:rsidRPr="00ED3CBA">
              <w:rPr>
                <w:rFonts w:ascii="Times New Roman" w:hAnsi="Times New Roman" w:cs="Times New Roman"/>
                <w:sz w:val="24"/>
                <w:szCs w:val="24"/>
              </w:rPr>
              <w:br/>
              <w:t>Подраздел 6.1. Объекты недвижимого имущества, находящиеся в пользовании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Раздел 6. Сведения об обязательствах имущественного характера. </w:t>
            </w:r>
            <w:r w:rsidRPr="00ED3CBA">
              <w:rPr>
                <w:rFonts w:ascii="Times New Roman" w:hAnsi="Times New Roman" w:cs="Times New Roman"/>
                <w:sz w:val="24"/>
                <w:szCs w:val="24"/>
              </w:rPr>
              <w:br/>
              <w:t>Подраздел 6.2. Срочные обязательства финансового характера</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840"/>
        </w:trPr>
        <w:tc>
          <w:tcPr>
            <w:tcW w:w="1024" w:type="dxa"/>
            <w:gridSpan w:val="3"/>
            <w:vMerge w:val="restart"/>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2.2.4.7</w:t>
            </w:r>
          </w:p>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Height w:val="285"/>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309"/>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326"/>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285"/>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285"/>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tcBorders>
              <w:bottom w:val="nil"/>
            </w:tcBorders>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2.2.4.8</w:t>
            </w:r>
          </w:p>
        </w:tc>
        <w:tc>
          <w:tcPr>
            <w:tcW w:w="10733" w:type="dxa"/>
            <w:gridSpan w:val="4"/>
          </w:tcPr>
          <w:p w:rsidR="00201508" w:rsidRPr="00ED3CBA" w:rsidRDefault="00201508" w:rsidP="00ED3CBA">
            <w:pPr>
              <w:pStyle w:val="a5"/>
              <w:rPr>
                <w:rFonts w:ascii="Times New Roman" w:hAnsi="Times New Roman" w:cs="Times New Roman"/>
                <w:strike/>
                <w:sz w:val="24"/>
                <w:szCs w:val="24"/>
              </w:rPr>
            </w:pPr>
            <w:r w:rsidRPr="00ED3CBA">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sidRPr="00ED3CBA">
              <w:rPr>
                <w:rFonts w:ascii="Times New Roman" w:hAnsi="Times New Roman" w:cs="Times New Roman"/>
                <w:sz w:val="24"/>
                <w:szCs w:val="24"/>
              </w:rPr>
              <w:br/>
            </w:r>
            <w:r w:rsidRPr="00ED3CBA">
              <w:rPr>
                <w:rFonts w:ascii="Times New Roman" w:hAnsi="Times New Roman" w:cs="Times New Roman"/>
                <w:sz w:val="24"/>
                <w:szCs w:val="24"/>
              </w:rPr>
              <w:lastRenderedPageBreak/>
              <w:t>по соблюдению требований к служебному поведению государственных гражданских служащих                       Санкт-Петербурга и урегулированию конфликта интересов (далее в настоящем разделе - комиссия)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570"/>
        </w:trPr>
        <w:tc>
          <w:tcPr>
            <w:tcW w:w="1024" w:type="dxa"/>
            <w:gridSpan w:val="3"/>
            <w:vMerge w:val="restart"/>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lastRenderedPageBreak/>
              <w:t>2.2.4.9</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Height w:val="240"/>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ED3CBA" w:rsidRPr="00ED3CBA" w:rsidTr="00B34D66">
        <w:trPr>
          <w:gridBefore w:val="1"/>
          <w:wBefore w:w="7" w:type="dxa"/>
          <w:trHeight w:val="30"/>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270"/>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255"/>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285"/>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555"/>
        </w:trPr>
        <w:tc>
          <w:tcPr>
            <w:tcW w:w="1024" w:type="dxa"/>
            <w:gridSpan w:val="3"/>
            <w:vMerge w:val="restart"/>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2.2.4.10</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материалы представлены (направлены) в государственные органы в соответствии </w:t>
            </w:r>
            <w:r w:rsidRPr="00ED3CBA">
              <w:rPr>
                <w:rFonts w:ascii="Times New Roman" w:hAnsi="Times New Roman" w:cs="Times New Roman"/>
                <w:sz w:val="24"/>
                <w:szCs w:val="24"/>
              </w:rPr>
              <w:br/>
              <w:t>с их компетенцией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B62E47" w:rsidRPr="00ED3CBA" w:rsidTr="00B34D66">
        <w:trPr>
          <w:gridBefore w:val="1"/>
          <w:wBefore w:w="7" w:type="dxa"/>
        </w:trPr>
        <w:tc>
          <w:tcPr>
            <w:tcW w:w="1024" w:type="dxa"/>
            <w:gridSpan w:val="3"/>
          </w:tcPr>
          <w:p w:rsidR="00B62E47" w:rsidRPr="00ED3CBA" w:rsidRDefault="00B62E47" w:rsidP="00ED3CBA">
            <w:pPr>
              <w:pStyle w:val="a5"/>
              <w:rPr>
                <w:rFonts w:ascii="Times New Roman" w:hAnsi="Times New Roman" w:cs="Times New Roman"/>
                <w:sz w:val="24"/>
                <w:szCs w:val="24"/>
              </w:rPr>
            </w:pPr>
            <w:r w:rsidRPr="00ED3CBA">
              <w:rPr>
                <w:rFonts w:ascii="Times New Roman" w:hAnsi="Times New Roman" w:cs="Times New Roman"/>
                <w:sz w:val="24"/>
                <w:szCs w:val="24"/>
              </w:rPr>
              <w:t>2.2.5</w:t>
            </w:r>
          </w:p>
        </w:tc>
        <w:tc>
          <w:tcPr>
            <w:tcW w:w="13853" w:type="dxa"/>
            <w:gridSpan w:val="6"/>
          </w:tcPr>
          <w:p w:rsidR="00B62E47" w:rsidRPr="00ED3CBA" w:rsidRDefault="00B62E47" w:rsidP="00ED3CBA">
            <w:pPr>
              <w:pStyle w:val="a5"/>
              <w:rPr>
                <w:rFonts w:ascii="Times New Roman" w:hAnsi="Times New Roman" w:cs="Times New Roman"/>
                <w:sz w:val="24"/>
                <w:szCs w:val="24"/>
              </w:rPr>
            </w:pPr>
            <w:proofErr w:type="gramStart"/>
            <w:r w:rsidRPr="00ED3CBA">
              <w:rPr>
                <w:rFonts w:ascii="Times New Roman" w:hAnsi="Times New Roman" w:cs="Times New Roman"/>
                <w:sz w:val="24"/>
                <w:szCs w:val="24"/>
              </w:rPr>
              <w:t>Контроль за</w:t>
            </w:r>
            <w:proofErr w:type="gramEnd"/>
            <w:r w:rsidRPr="00ED3CBA">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w:t>
            </w:r>
            <w:r w:rsidRPr="00ED3CBA">
              <w:rPr>
                <w:rFonts w:ascii="Times New Roman" w:hAnsi="Times New Roman" w:cs="Times New Roman"/>
                <w:sz w:val="24"/>
                <w:szCs w:val="24"/>
              </w:rPr>
              <w:br/>
              <w:t xml:space="preserve">в перечень должностей гражданской службы, предусмотренный Законом Санкт-Петербурга № 248-44, а также их супруг (супругов) </w:t>
            </w:r>
            <w:r w:rsidRPr="00ED3CBA">
              <w:rPr>
                <w:rFonts w:ascii="Times New Roman" w:hAnsi="Times New Roman" w:cs="Times New Roman"/>
                <w:sz w:val="24"/>
                <w:szCs w:val="24"/>
              </w:rPr>
              <w:br/>
              <w:t>и несовершеннолетних детей их доходам (далее - проверка сведений о расходах)</w:t>
            </w:r>
          </w:p>
        </w:tc>
      </w:tr>
      <w:tr w:rsidR="00201508" w:rsidRPr="00ED3CBA" w:rsidTr="00127D3C">
        <w:trPr>
          <w:gridBefore w:val="1"/>
          <w:wBefore w:w="7" w:type="dxa"/>
          <w:trHeight w:val="270"/>
        </w:trPr>
        <w:tc>
          <w:tcPr>
            <w:tcW w:w="1024" w:type="dxa"/>
            <w:gridSpan w:val="3"/>
            <w:vMerge w:val="restart"/>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2.2.5.1</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проведенных проверок сведений о расходах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B62E47" w:rsidRPr="00ED3CBA" w:rsidTr="00B34D66">
        <w:trPr>
          <w:gridBefore w:val="1"/>
          <w:wBefore w:w="7" w:type="dxa"/>
          <w:trHeight w:val="455"/>
        </w:trPr>
        <w:tc>
          <w:tcPr>
            <w:tcW w:w="1024" w:type="dxa"/>
            <w:gridSpan w:val="3"/>
            <w:vMerge/>
          </w:tcPr>
          <w:p w:rsidR="00B62E47" w:rsidRPr="00ED3CBA" w:rsidRDefault="00B62E47" w:rsidP="00ED3CBA">
            <w:pPr>
              <w:pStyle w:val="a5"/>
              <w:rPr>
                <w:rFonts w:ascii="Times New Roman" w:hAnsi="Times New Roman" w:cs="Times New Roman"/>
                <w:sz w:val="24"/>
                <w:szCs w:val="24"/>
              </w:rPr>
            </w:pPr>
          </w:p>
        </w:tc>
        <w:tc>
          <w:tcPr>
            <w:tcW w:w="13853" w:type="dxa"/>
            <w:gridSpan w:val="6"/>
          </w:tcPr>
          <w:p w:rsidR="00B62E47" w:rsidRPr="00ED3CBA" w:rsidRDefault="00B62E47"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201508" w:rsidRPr="00ED3CBA" w:rsidTr="00127D3C">
        <w:trPr>
          <w:gridBefore w:val="1"/>
          <w:wBefore w:w="7" w:type="dxa"/>
        </w:trPr>
        <w:tc>
          <w:tcPr>
            <w:tcW w:w="1024" w:type="dxa"/>
            <w:gridSpan w:val="3"/>
            <w:vMerge w:val="restart"/>
            <w:vAlign w:val="center"/>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w:t>
            </w:r>
            <w:r w:rsidRPr="00ED3CBA">
              <w:rPr>
                <w:rFonts w:ascii="Times New Roman" w:hAnsi="Times New Roman" w:cs="Times New Roman"/>
                <w:sz w:val="24"/>
                <w:szCs w:val="24"/>
              </w:rPr>
              <w:lastRenderedPageBreak/>
              <w:t>государственными органами (при наличии показателя - указать наименование органа, представившего</w:t>
            </w:r>
            <w:proofErr w:type="gramEnd"/>
            <w:r w:rsidRPr="00ED3CBA">
              <w:rPr>
                <w:rFonts w:ascii="Times New Roman" w:hAnsi="Times New Roman" w:cs="Times New Roman"/>
                <w:sz w:val="24"/>
                <w:szCs w:val="24"/>
              </w:rPr>
              <w:t xml:space="preserve"> информацию)</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ED3CBA">
              <w:rPr>
                <w:rFonts w:ascii="Times New Roman" w:hAnsi="Times New Roman" w:cs="Times New Roman"/>
                <w:sz w:val="24"/>
                <w:szCs w:val="24"/>
              </w:rPr>
              <w:b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285"/>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Общероссийских средств массовой информации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B62E47" w:rsidRPr="00ED3CBA" w:rsidTr="00B34D66">
        <w:trPr>
          <w:gridBefore w:val="1"/>
          <w:wBefore w:w="7" w:type="dxa"/>
        </w:trPr>
        <w:tc>
          <w:tcPr>
            <w:tcW w:w="1024" w:type="dxa"/>
            <w:gridSpan w:val="3"/>
            <w:vMerge/>
          </w:tcPr>
          <w:p w:rsidR="00B62E47" w:rsidRPr="00ED3CBA" w:rsidRDefault="00B62E47" w:rsidP="00ED3CBA">
            <w:pPr>
              <w:pStyle w:val="a5"/>
              <w:rPr>
                <w:rFonts w:ascii="Times New Roman" w:hAnsi="Times New Roman" w:cs="Times New Roman"/>
                <w:sz w:val="24"/>
                <w:szCs w:val="24"/>
              </w:rPr>
            </w:pPr>
          </w:p>
        </w:tc>
        <w:tc>
          <w:tcPr>
            <w:tcW w:w="13853" w:type="dxa"/>
            <w:gridSpan w:val="6"/>
          </w:tcPr>
          <w:p w:rsidR="00B62E47" w:rsidRPr="00ED3CBA" w:rsidRDefault="00B62E47"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371"/>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557"/>
        </w:trPr>
        <w:tc>
          <w:tcPr>
            <w:tcW w:w="1024" w:type="dxa"/>
            <w:gridSpan w:val="3"/>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2.2.5.2</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сведений о расходах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2.2.5.3</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1-3 части третьей статьи 7 Федерального закона «Об оперативно-розыскной деятельности»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2.2.5.4</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 о расходах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2.2.5.5</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отстраненных на период проведения проверки сведений </w:t>
            </w:r>
            <w:r w:rsidRPr="00ED3CBA">
              <w:rPr>
                <w:rFonts w:ascii="Times New Roman" w:hAnsi="Times New Roman" w:cs="Times New Roman"/>
                <w:sz w:val="24"/>
                <w:szCs w:val="24"/>
              </w:rPr>
              <w:br/>
            </w:r>
            <w:r w:rsidRPr="00ED3CBA">
              <w:rPr>
                <w:rFonts w:ascii="Times New Roman" w:hAnsi="Times New Roman" w:cs="Times New Roman"/>
                <w:sz w:val="24"/>
                <w:szCs w:val="24"/>
              </w:rPr>
              <w:lastRenderedPageBreak/>
              <w:t>о расходах от замещаемой должности гражданской службы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lastRenderedPageBreak/>
              <w:t>2.2.5.6</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сведений о расходах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840"/>
        </w:trPr>
        <w:tc>
          <w:tcPr>
            <w:tcW w:w="1024" w:type="dxa"/>
            <w:gridSpan w:val="3"/>
            <w:vMerge w:val="restart"/>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2.2.5.7</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Height w:val="285"/>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по видам взысканий, примененных к гражданским служащим:</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Замечание (в том числе по категориям должностей гражданской службы):</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285"/>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285"/>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Выговор (в том числе по категориям должностей гражданской службы):</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198"/>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Предупреждение о неполном должностном соответствии (в том числе по категориям должностей гражданской службы):</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285"/>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Увольнение в связи с утратой доверия (в том числе по категориям должностей гражданской службы):</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vAlign w:val="center"/>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253"/>
        </w:trPr>
        <w:tc>
          <w:tcPr>
            <w:tcW w:w="1024" w:type="dxa"/>
            <w:gridSpan w:val="3"/>
            <w:vMerge/>
          </w:tcPr>
          <w:p w:rsidR="00201508" w:rsidRPr="00ED3CBA" w:rsidRDefault="00201508" w:rsidP="00ED3CBA">
            <w:pPr>
              <w:pStyle w:val="a5"/>
              <w:rPr>
                <w:rFonts w:ascii="Times New Roman" w:hAnsi="Times New Roman" w:cs="Times New Roman"/>
                <w:sz w:val="24"/>
                <w:szCs w:val="24"/>
              </w:rPr>
            </w:pP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614"/>
        </w:trPr>
        <w:tc>
          <w:tcPr>
            <w:tcW w:w="1024" w:type="dxa"/>
            <w:gridSpan w:val="3"/>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2.2.5.8</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внесенных лицом, принявшим решение о проведении проверки сведений о расходах, предложений о направлении материалов, полученных в результате осуществления контроля за расходами, в органы прокуратуры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иные государственные органы в соответствии с их компетенцией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Pr>
        <w:tc>
          <w:tcPr>
            <w:tcW w:w="1024" w:type="dxa"/>
            <w:gridSpan w:val="3"/>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2.2.5.9</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докладов о результатах проведенных проверок сведений о расходах, направленных                                     в соответствующую комиссию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01508" w:rsidRPr="00ED3CBA" w:rsidTr="00127D3C">
        <w:trPr>
          <w:gridBefore w:val="1"/>
          <w:wBefore w:w="7" w:type="dxa"/>
          <w:trHeight w:val="555"/>
        </w:trPr>
        <w:tc>
          <w:tcPr>
            <w:tcW w:w="1024" w:type="dxa"/>
            <w:gridSpan w:val="3"/>
            <w:vMerge w:val="restart"/>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2.2.5.10</w:t>
            </w:r>
          </w:p>
        </w:tc>
        <w:tc>
          <w:tcPr>
            <w:tcW w:w="10733" w:type="dxa"/>
            <w:gridSpan w:val="4"/>
          </w:tcPr>
          <w:p w:rsidR="00201508" w:rsidRPr="00ED3CBA" w:rsidRDefault="00201508"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417"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201508" w:rsidRPr="00ED3CBA" w:rsidRDefault="00201508"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Height w:val="285"/>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70"/>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3853" w:type="dxa"/>
            <w:gridSpan w:val="6"/>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0"/>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184"/>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ED3CBA" w:rsidRPr="00ED3CBA" w:rsidTr="00B34D66">
        <w:trPr>
          <w:gridBefore w:val="1"/>
          <w:wBefore w:w="7" w:type="dxa"/>
        </w:trPr>
        <w:tc>
          <w:tcPr>
            <w:tcW w:w="1024" w:type="dxa"/>
            <w:gridSpan w:val="3"/>
            <w:vMerge/>
          </w:tcPr>
          <w:p w:rsidR="00ED3CBA" w:rsidRPr="00ED3CBA" w:rsidRDefault="00ED3CBA" w:rsidP="00ED3CBA">
            <w:pPr>
              <w:pStyle w:val="a5"/>
              <w:rPr>
                <w:rFonts w:ascii="Times New Roman" w:hAnsi="Times New Roman" w:cs="Times New Roman"/>
                <w:sz w:val="24"/>
                <w:szCs w:val="24"/>
              </w:rPr>
            </w:pPr>
          </w:p>
        </w:tc>
        <w:tc>
          <w:tcPr>
            <w:tcW w:w="13853" w:type="dxa"/>
            <w:gridSpan w:val="6"/>
            <w:vAlign w:val="center"/>
          </w:tcPr>
          <w:p w:rsidR="00ED3CBA" w:rsidRPr="00ED3CBA" w:rsidRDefault="00ED3CBA" w:rsidP="00ED3CBA">
            <w:pPr>
              <w:pStyle w:val="a5"/>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2.2.5.11</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докладов о результатах проведенных проверок сведений о расходах,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w:t>
            </w:r>
            <w:r w:rsidRPr="00ED3CBA">
              <w:rPr>
                <w:rFonts w:ascii="Times New Roman" w:hAnsi="Times New Roman" w:cs="Times New Roman"/>
                <w:sz w:val="24"/>
                <w:szCs w:val="24"/>
              </w:rPr>
              <w:br/>
              <w:t>а также расходов его супруги (супруга) и несовершеннолетних детей их общему доходу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825"/>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2.2.5.12</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материалов, направленных в государственные органы в соответствии </w:t>
            </w:r>
            <w:r w:rsidRPr="00ED3CBA">
              <w:rPr>
                <w:rFonts w:ascii="Times New Roman" w:hAnsi="Times New Roman" w:cs="Times New Roman"/>
                <w:sz w:val="24"/>
                <w:szCs w:val="24"/>
              </w:rPr>
              <w:br/>
              <w:t>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74"/>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количество уголовных дел, возбужденных по материалам проверок сведений </w:t>
            </w:r>
            <w:r w:rsidRPr="00ED3CBA">
              <w:rPr>
                <w:rFonts w:ascii="Times New Roman" w:hAnsi="Times New Roman" w:cs="Times New Roman"/>
                <w:sz w:val="24"/>
                <w:szCs w:val="24"/>
              </w:rPr>
              <w:br/>
              <w:t>о расходах</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C3F59" w:rsidRPr="00ED3CBA" w:rsidTr="00B34D66">
        <w:trPr>
          <w:gridBefore w:val="1"/>
          <w:wBefore w:w="7" w:type="dxa"/>
        </w:trPr>
        <w:tc>
          <w:tcPr>
            <w:tcW w:w="1024" w:type="dxa"/>
            <w:gridSpan w:val="3"/>
          </w:tcPr>
          <w:p w:rsidR="001C3F59" w:rsidRPr="00ED3CBA" w:rsidRDefault="001C3F59" w:rsidP="00ED3CBA">
            <w:pPr>
              <w:pStyle w:val="a5"/>
              <w:rPr>
                <w:rFonts w:ascii="Times New Roman" w:hAnsi="Times New Roman" w:cs="Times New Roman"/>
                <w:sz w:val="24"/>
                <w:szCs w:val="24"/>
              </w:rPr>
            </w:pPr>
            <w:r w:rsidRPr="00ED3CBA">
              <w:rPr>
                <w:rFonts w:ascii="Times New Roman" w:hAnsi="Times New Roman" w:cs="Times New Roman"/>
                <w:sz w:val="24"/>
                <w:szCs w:val="24"/>
              </w:rPr>
              <w:t>2.2.6</w:t>
            </w:r>
          </w:p>
        </w:tc>
        <w:tc>
          <w:tcPr>
            <w:tcW w:w="13853" w:type="dxa"/>
            <w:gridSpan w:val="6"/>
          </w:tcPr>
          <w:p w:rsidR="001C3F59" w:rsidRPr="00ED3CBA" w:rsidRDefault="001C3F59" w:rsidP="00ED3CBA">
            <w:pPr>
              <w:pStyle w:val="a5"/>
              <w:rPr>
                <w:rFonts w:ascii="Times New Roman" w:hAnsi="Times New Roman" w:cs="Times New Roman"/>
                <w:sz w:val="24"/>
                <w:szCs w:val="24"/>
              </w:rPr>
            </w:pPr>
            <w:r w:rsidRPr="00ED3CBA">
              <w:rPr>
                <w:rFonts w:ascii="Times New Roman" w:hAnsi="Times New Roman" w:cs="Times New Roman"/>
                <w:sz w:val="24"/>
                <w:szCs w:val="24"/>
              </w:rPr>
              <w:t>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127D3C" w:rsidRPr="00ED3CBA" w:rsidTr="00127D3C">
        <w:trPr>
          <w:gridBefore w:val="1"/>
          <w:wBefore w:w="7" w:type="dxa"/>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2.2.6.1</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соблюдения гражданскими служащими установленных ограничений </w:t>
            </w:r>
            <w:r w:rsidRPr="00ED3CBA">
              <w:rPr>
                <w:rFonts w:ascii="Times New Roman" w:hAnsi="Times New Roman" w:cs="Times New Roman"/>
                <w:sz w:val="24"/>
                <w:szCs w:val="24"/>
              </w:rPr>
              <w:br/>
              <w:t>и запретов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07175" w:rsidRPr="00ED3CBA" w:rsidTr="00B34D66">
        <w:trPr>
          <w:gridBefore w:val="1"/>
          <w:wBefore w:w="7" w:type="dxa"/>
          <w:trHeight w:val="304"/>
        </w:trPr>
        <w:tc>
          <w:tcPr>
            <w:tcW w:w="1024" w:type="dxa"/>
            <w:gridSpan w:val="3"/>
            <w:vMerge/>
            <w:vAlign w:val="center"/>
          </w:tcPr>
          <w:p w:rsidR="00A07175" w:rsidRPr="00ED3CBA" w:rsidRDefault="00A07175" w:rsidP="00ED3CBA">
            <w:pPr>
              <w:pStyle w:val="a5"/>
              <w:rPr>
                <w:rFonts w:ascii="Times New Roman" w:hAnsi="Times New Roman" w:cs="Times New Roman"/>
                <w:sz w:val="24"/>
                <w:szCs w:val="24"/>
              </w:rPr>
            </w:pPr>
          </w:p>
        </w:tc>
        <w:tc>
          <w:tcPr>
            <w:tcW w:w="13853" w:type="dxa"/>
            <w:gridSpan w:val="6"/>
          </w:tcPr>
          <w:p w:rsidR="00A07175" w:rsidRPr="00ED3CBA" w:rsidRDefault="00A07175"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127D3C" w:rsidRPr="00ED3CBA" w:rsidTr="00B34D66">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07175" w:rsidRPr="00ED3CBA" w:rsidTr="00B34D66">
        <w:trPr>
          <w:gridBefore w:val="1"/>
          <w:wBefore w:w="7" w:type="dxa"/>
        </w:trPr>
        <w:tc>
          <w:tcPr>
            <w:tcW w:w="1024" w:type="dxa"/>
            <w:gridSpan w:val="3"/>
            <w:vMerge/>
            <w:vAlign w:val="center"/>
          </w:tcPr>
          <w:p w:rsidR="00A07175" w:rsidRPr="00ED3CBA" w:rsidRDefault="00A07175" w:rsidP="00ED3CBA">
            <w:pPr>
              <w:pStyle w:val="a5"/>
              <w:rPr>
                <w:rFonts w:ascii="Times New Roman" w:hAnsi="Times New Roman" w:cs="Times New Roman"/>
                <w:sz w:val="24"/>
                <w:szCs w:val="24"/>
              </w:rPr>
            </w:pPr>
          </w:p>
        </w:tc>
        <w:tc>
          <w:tcPr>
            <w:tcW w:w="13853" w:type="dxa"/>
            <w:gridSpan w:val="6"/>
          </w:tcPr>
          <w:p w:rsidR="00A07175" w:rsidRPr="00ED3CBA" w:rsidRDefault="00A07175"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07175" w:rsidRPr="00ED3CBA" w:rsidTr="00B34D66">
        <w:trPr>
          <w:gridBefore w:val="1"/>
          <w:wBefore w:w="7" w:type="dxa"/>
        </w:trPr>
        <w:tc>
          <w:tcPr>
            <w:tcW w:w="1024" w:type="dxa"/>
            <w:gridSpan w:val="3"/>
            <w:vMerge/>
            <w:vAlign w:val="center"/>
          </w:tcPr>
          <w:p w:rsidR="00A07175" w:rsidRPr="00ED3CBA" w:rsidRDefault="00A07175" w:rsidP="00ED3CBA">
            <w:pPr>
              <w:pStyle w:val="a5"/>
              <w:rPr>
                <w:rFonts w:ascii="Times New Roman" w:hAnsi="Times New Roman" w:cs="Times New Roman"/>
                <w:sz w:val="24"/>
                <w:szCs w:val="24"/>
              </w:rPr>
            </w:pPr>
          </w:p>
        </w:tc>
        <w:tc>
          <w:tcPr>
            <w:tcW w:w="13853" w:type="dxa"/>
            <w:gridSpan w:val="6"/>
            <w:vAlign w:val="center"/>
          </w:tcPr>
          <w:p w:rsidR="00A07175" w:rsidRPr="00ED3CBA" w:rsidRDefault="00A07175"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555"/>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2.2.6.2</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установлены факты несоблюдения установленных ограничений и запретов на основании рассмотрения доклада о результатах проведенной проверки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555"/>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2.2.6.3</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Height w:val="285"/>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4E317F" w:rsidRPr="00ED3CBA" w:rsidTr="00B34D66">
        <w:trPr>
          <w:gridBefore w:val="1"/>
          <w:wBefore w:w="7" w:type="dxa"/>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vAlign w:val="center"/>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25"/>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70"/>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vAlign w:val="center"/>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70"/>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vAlign w:val="center"/>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lastRenderedPageBreak/>
              <w:t>2.2.6.4</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555"/>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2.2.6.5</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Height w:val="270"/>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4E317F" w:rsidRPr="00ED3CBA" w:rsidTr="00B34D66">
        <w:trPr>
          <w:gridBefore w:val="1"/>
          <w:wBefore w:w="7" w:type="dxa"/>
          <w:trHeight w:val="285"/>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127D3C" w:rsidRPr="00ED3CBA" w:rsidTr="00127D3C">
        <w:trPr>
          <w:gridBefore w:val="1"/>
          <w:wBefore w:w="7" w:type="dxa"/>
          <w:trHeight w:val="285"/>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right w:val="single" w:sz="4" w:space="0" w:color="auto"/>
            </w:tcBorders>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right w:val="single" w:sz="4" w:space="0" w:color="auto"/>
            </w:tcBorders>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70"/>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vAlign w:val="center"/>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70"/>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vAlign w:val="center"/>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53"/>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vAlign w:val="center"/>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127D3C" w:rsidRPr="00ED3CBA" w:rsidTr="00127D3C">
        <w:trPr>
          <w:gridBefore w:val="1"/>
          <w:wBefore w:w="7" w:type="dxa"/>
          <w:trHeight w:val="255"/>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C3F59" w:rsidRPr="00ED3CBA" w:rsidTr="00B34D66">
        <w:trPr>
          <w:gridBefore w:val="1"/>
          <w:wBefore w:w="7" w:type="dxa"/>
        </w:trPr>
        <w:tc>
          <w:tcPr>
            <w:tcW w:w="1024" w:type="dxa"/>
            <w:gridSpan w:val="3"/>
          </w:tcPr>
          <w:p w:rsidR="001C3F59" w:rsidRPr="00ED3CBA" w:rsidRDefault="001C3F59" w:rsidP="00ED3CBA">
            <w:pPr>
              <w:pStyle w:val="a5"/>
              <w:rPr>
                <w:rFonts w:ascii="Times New Roman" w:hAnsi="Times New Roman" w:cs="Times New Roman"/>
                <w:sz w:val="24"/>
                <w:szCs w:val="24"/>
              </w:rPr>
            </w:pPr>
            <w:r w:rsidRPr="00ED3CBA">
              <w:rPr>
                <w:rFonts w:ascii="Times New Roman" w:hAnsi="Times New Roman" w:cs="Times New Roman"/>
                <w:sz w:val="24"/>
                <w:szCs w:val="24"/>
              </w:rPr>
              <w:t>2.2.7</w:t>
            </w:r>
          </w:p>
        </w:tc>
        <w:tc>
          <w:tcPr>
            <w:tcW w:w="13853" w:type="dxa"/>
            <w:gridSpan w:val="6"/>
          </w:tcPr>
          <w:p w:rsidR="001C3F59" w:rsidRPr="00ED3CBA" w:rsidRDefault="001C3F59" w:rsidP="00ED3CBA">
            <w:pPr>
              <w:pStyle w:val="a5"/>
              <w:rPr>
                <w:rFonts w:ascii="Times New Roman" w:hAnsi="Times New Roman" w:cs="Times New Roman"/>
                <w:sz w:val="24"/>
                <w:szCs w:val="24"/>
              </w:rPr>
            </w:pPr>
            <w:r w:rsidRPr="00ED3CBA">
              <w:rPr>
                <w:rFonts w:ascii="Times New Roman" w:hAnsi="Times New Roman" w:cs="Times New Roman"/>
                <w:sz w:val="24"/>
                <w:szCs w:val="24"/>
              </w:rPr>
              <w:t>Проверки соблюдения гражданскими служащими требований о предотвращении или урегулировании конфликта интересов</w:t>
            </w:r>
          </w:p>
        </w:tc>
      </w:tr>
      <w:tr w:rsidR="00127D3C" w:rsidRPr="00ED3CBA" w:rsidTr="00127D3C">
        <w:trPr>
          <w:gridBefore w:val="1"/>
          <w:wBefore w:w="7" w:type="dxa"/>
          <w:trHeight w:val="570"/>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2.2.7.1</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соблюдения гражданскими служащими требований о предотвращении </w:t>
            </w:r>
            <w:r w:rsidRPr="00ED3CBA">
              <w:rPr>
                <w:rFonts w:ascii="Times New Roman" w:hAnsi="Times New Roman" w:cs="Times New Roman"/>
                <w:sz w:val="24"/>
                <w:szCs w:val="24"/>
              </w:rPr>
              <w:br/>
              <w:t>или урегулировании конфликта интересов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C3F59" w:rsidRPr="00ED3CBA" w:rsidTr="00B34D66">
        <w:trPr>
          <w:gridBefore w:val="1"/>
          <w:wBefore w:w="7" w:type="dxa"/>
        </w:trPr>
        <w:tc>
          <w:tcPr>
            <w:tcW w:w="1024" w:type="dxa"/>
            <w:gridSpan w:val="3"/>
            <w:vMerge/>
          </w:tcPr>
          <w:p w:rsidR="001C3F59" w:rsidRPr="00ED3CBA" w:rsidRDefault="001C3F59" w:rsidP="00ED3CBA">
            <w:pPr>
              <w:pStyle w:val="a5"/>
              <w:rPr>
                <w:rFonts w:ascii="Times New Roman" w:hAnsi="Times New Roman" w:cs="Times New Roman"/>
                <w:sz w:val="24"/>
                <w:szCs w:val="24"/>
              </w:rPr>
            </w:pPr>
          </w:p>
        </w:tc>
        <w:tc>
          <w:tcPr>
            <w:tcW w:w="13853" w:type="dxa"/>
            <w:gridSpan w:val="6"/>
          </w:tcPr>
          <w:p w:rsidR="001C3F59" w:rsidRPr="00ED3CBA" w:rsidRDefault="001C3F59"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Правоохранительных органов, иных государственных органов, органов местного самоуправления </w:t>
            </w:r>
            <w:r w:rsidRPr="00ED3CBA">
              <w:rPr>
                <w:rFonts w:ascii="Times New Roman" w:hAnsi="Times New Roman" w:cs="Times New Roman"/>
                <w:sz w:val="24"/>
                <w:szCs w:val="24"/>
              </w:rPr>
              <w:br/>
              <w:t>и их должностных лиц (при наличии показателя - указать наименование органа, представившего информацию)</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p>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70"/>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C3F59" w:rsidRPr="00ED3CBA" w:rsidTr="00B34D66">
        <w:trPr>
          <w:gridBefore w:val="1"/>
          <w:wBefore w:w="7" w:type="dxa"/>
          <w:trHeight w:val="285"/>
        </w:trPr>
        <w:tc>
          <w:tcPr>
            <w:tcW w:w="1024" w:type="dxa"/>
            <w:gridSpan w:val="3"/>
            <w:vMerge/>
          </w:tcPr>
          <w:p w:rsidR="001C3F59" w:rsidRPr="00ED3CBA" w:rsidRDefault="001C3F59" w:rsidP="00ED3CBA">
            <w:pPr>
              <w:pStyle w:val="a5"/>
              <w:rPr>
                <w:rFonts w:ascii="Times New Roman" w:hAnsi="Times New Roman" w:cs="Times New Roman"/>
                <w:sz w:val="24"/>
                <w:szCs w:val="24"/>
              </w:rPr>
            </w:pPr>
          </w:p>
        </w:tc>
        <w:tc>
          <w:tcPr>
            <w:tcW w:w="13853" w:type="dxa"/>
            <w:gridSpan w:val="6"/>
            <w:vAlign w:val="center"/>
          </w:tcPr>
          <w:p w:rsidR="001C3F59" w:rsidRPr="00ED3CBA" w:rsidRDefault="001C3F59"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Специалисты </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825"/>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2.2.7.2</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установлены факты несоблюд</w:t>
            </w:r>
            <w:r>
              <w:rPr>
                <w:rFonts w:ascii="Times New Roman" w:hAnsi="Times New Roman" w:cs="Times New Roman"/>
                <w:sz w:val="24"/>
                <w:szCs w:val="24"/>
              </w:rPr>
              <w:t xml:space="preserve">ения требований </w:t>
            </w:r>
            <w:r w:rsidRPr="00ED3CBA">
              <w:rPr>
                <w:rFonts w:ascii="Times New Roman" w:hAnsi="Times New Roman" w:cs="Times New Roman"/>
                <w:sz w:val="24"/>
                <w:szCs w:val="24"/>
              </w:rPr>
              <w:t xml:space="preserve">о предотвращении или урегулировании конфликта интересов на </w:t>
            </w:r>
            <w:r>
              <w:rPr>
                <w:rFonts w:ascii="Times New Roman" w:hAnsi="Times New Roman" w:cs="Times New Roman"/>
                <w:sz w:val="24"/>
                <w:szCs w:val="24"/>
              </w:rPr>
              <w:t xml:space="preserve">основании рассмотрения доклада </w:t>
            </w:r>
            <w:r w:rsidRPr="00ED3CBA">
              <w:rPr>
                <w:rFonts w:ascii="Times New Roman" w:hAnsi="Times New Roman" w:cs="Times New Roman"/>
                <w:sz w:val="24"/>
                <w:szCs w:val="24"/>
              </w:rPr>
              <w:t>о результатах проведенной проверки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555"/>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2.2.7.3</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Height w:val="285"/>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4E317F" w:rsidRPr="00ED3CBA" w:rsidTr="00B34D66">
        <w:trPr>
          <w:gridBefore w:val="1"/>
          <w:wBefore w:w="7" w:type="dxa"/>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116"/>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Height w:val="60"/>
        </w:trPr>
        <w:tc>
          <w:tcPr>
            <w:tcW w:w="1024" w:type="dxa"/>
            <w:gridSpan w:val="3"/>
            <w:vMerge/>
            <w:vAlign w:val="center"/>
          </w:tcPr>
          <w:p w:rsidR="004E317F" w:rsidRPr="00ED3CBA" w:rsidRDefault="004E317F" w:rsidP="00ED3CBA">
            <w:pPr>
              <w:pStyle w:val="a5"/>
              <w:rPr>
                <w:rFonts w:ascii="Times New Roman" w:hAnsi="Times New Roman" w:cs="Times New Roman"/>
                <w:sz w:val="24"/>
                <w:szCs w:val="24"/>
                <w:lang w:val="en-US"/>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vAlign w:val="center"/>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70"/>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vAlign w:val="center"/>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176"/>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
        </w:trPr>
        <w:tc>
          <w:tcPr>
            <w:tcW w:w="1024" w:type="dxa"/>
            <w:gridSpan w:val="3"/>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2.2.7.4</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докладов о результатах проведенных проверок, представленных в </w:t>
            </w:r>
            <w:proofErr w:type="gramStart"/>
            <w:r w:rsidRPr="00ED3CBA">
              <w:rPr>
                <w:rFonts w:ascii="Times New Roman" w:hAnsi="Times New Roman" w:cs="Times New Roman"/>
                <w:sz w:val="24"/>
                <w:szCs w:val="24"/>
              </w:rPr>
              <w:t>соответствующую</w:t>
            </w:r>
            <w:proofErr w:type="gramEnd"/>
          </w:p>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lastRenderedPageBreak/>
              <w:t>комиссию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345"/>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lastRenderedPageBreak/>
              <w:t>2.2.7.5</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Height w:val="270"/>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4E317F" w:rsidRPr="00ED3CBA" w:rsidTr="00B34D66">
        <w:trPr>
          <w:gridBefore w:val="1"/>
          <w:wBefore w:w="7" w:type="dxa"/>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152"/>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38"/>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55"/>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390"/>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92"/>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C3F59" w:rsidRPr="00ED3CBA" w:rsidTr="00B34D66">
        <w:trPr>
          <w:gridBefore w:val="1"/>
          <w:wBefore w:w="7" w:type="dxa"/>
        </w:trPr>
        <w:tc>
          <w:tcPr>
            <w:tcW w:w="1024" w:type="dxa"/>
            <w:gridSpan w:val="3"/>
          </w:tcPr>
          <w:p w:rsidR="001C3F59" w:rsidRPr="00ED3CBA" w:rsidRDefault="001C3F59" w:rsidP="00ED3CBA">
            <w:pPr>
              <w:pStyle w:val="a5"/>
              <w:rPr>
                <w:rFonts w:ascii="Times New Roman" w:hAnsi="Times New Roman" w:cs="Times New Roman"/>
                <w:sz w:val="24"/>
                <w:szCs w:val="24"/>
              </w:rPr>
            </w:pPr>
            <w:r w:rsidRPr="00ED3CBA">
              <w:rPr>
                <w:rFonts w:ascii="Times New Roman" w:hAnsi="Times New Roman" w:cs="Times New Roman"/>
                <w:sz w:val="24"/>
                <w:szCs w:val="24"/>
              </w:rPr>
              <w:t>2.2.8</w:t>
            </w:r>
          </w:p>
        </w:tc>
        <w:tc>
          <w:tcPr>
            <w:tcW w:w="13853" w:type="dxa"/>
            <w:gridSpan w:val="6"/>
          </w:tcPr>
          <w:p w:rsidR="001C3F59" w:rsidRPr="00ED3CBA" w:rsidRDefault="001C3F59" w:rsidP="00ED3CBA">
            <w:pPr>
              <w:pStyle w:val="a5"/>
              <w:rPr>
                <w:rFonts w:ascii="Times New Roman" w:hAnsi="Times New Roman" w:cs="Times New Roman"/>
                <w:sz w:val="24"/>
                <w:szCs w:val="24"/>
              </w:rPr>
            </w:pPr>
            <w:r w:rsidRPr="00ED3CBA">
              <w:rPr>
                <w:rFonts w:ascii="Times New Roman" w:hAnsi="Times New Roman" w:cs="Times New Roman"/>
                <w:sz w:val="24"/>
                <w:szCs w:val="24"/>
              </w:rPr>
              <w:t>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127D3C" w:rsidRPr="00ED3CBA" w:rsidTr="00127D3C">
        <w:trPr>
          <w:gridBefore w:val="1"/>
          <w:wBefore w:w="7" w:type="dxa"/>
          <w:trHeight w:val="555"/>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2.2.8.1</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Работников подразделений (ответственных должностных лиц)</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475"/>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подразделений (ответственных должностных лиц) </w:t>
            </w:r>
            <w:r w:rsidRPr="00ED3CBA">
              <w:rPr>
                <w:rFonts w:ascii="Times New Roman" w:hAnsi="Times New Roman" w:cs="Times New Roman"/>
                <w:sz w:val="24"/>
                <w:szCs w:val="24"/>
              </w:rPr>
              <w:br/>
              <w:t xml:space="preserve">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555"/>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4E317F" w:rsidRPr="00ED3CBA" w:rsidTr="00B34D66">
        <w:trPr>
          <w:gridBefore w:val="1"/>
          <w:wBefore w:w="7" w:type="dxa"/>
        </w:trPr>
        <w:tc>
          <w:tcPr>
            <w:tcW w:w="1024" w:type="dxa"/>
            <w:gridSpan w:val="3"/>
            <w:vMerge/>
          </w:tcPr>
          <w:p w:rsidR="004E317F" w:rsidRPr="00ED3CBA" w:rsidRDefault="004E317F" w:rsidP="00ED3CBA">
            <w:pPr>
              <w:pStyle w:val="a5"/>
              <w:rPr>
                <w:rFonts w:ascii="Times New Roman" w:hAnsi="Times New Roman" w:cs="Times New Roman"/>
                <w:sz w:val="24"/>
                <w:szCs w:val="24"/>
              </w:rPr>
            </w:pPr>
          </w:p>
        </w:tc>
        <w:tc>
          <w:tcPr>
            <w:tcW w:w="13853" w:type="dxa"/>
            <w:gridSpan w:val="6"/>
            <w:vAlign w:val="center"/>
          </w:tcPr>
          <w:p w:rsidR="004E317F" w:rsidRPr="00ED3CBA" w:rsidRDefault="004E317F"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840"/>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2.2.8.2</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по результатам проведения проверки</w:t>
            </w:r>
            <w:r>
              <w:rPr>
                <w:rFonts w:ascii="Times New Roman" w:hAnsi="Times New Roman" w:cs="Times New Roman"/>
                <w:sz w:val="24"/>
                <w:szCs w:val="24"/>
              </w:rPr>
              <w:t xml:space="preserve"> </w:t>
            </w:r>
            <w:r w:rsidRPr="00ED3CBA">
              <w:rPr>
                <w:rFonts w:ascii="Times New Roman" w:hAnsi="Times New Roman" w:cs="Times New Roman"/>
                <w:sz w:val="24"/>
                <w:szCs w:val="24"/>
              </w:rPr>
              <w:t>(П)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C3F59" w:rsidRPr="00ED3CBA" w:rsidTr="00B34D66">
        <w:trPr>
          <w:gridBefore w:val="1"/>
          <w:wBefore w:w="7" w:type="dxa"/>
        </w:trPr>
        <w:tc>
          <w:tcPr>
            <w:tcW w:w="1024" w:type="dxa"/>
            <w:gridSpan w:val="3"/>
            <w:vMerge/>
          </w:tcPr>
          <w:p w:rsidR="001C3F59" w:rsidRPr="00ED3CBA" w:rsidRDefault="001C3F59" w:rsidP="00ED3CBA">
            <w:pPr>
              <w:pStyle w:val="a5"/>
              <w:rPr>
                <w:rFonts w:ascii="Times New Roman" w:hAnsi="Times New Roman" w:cs="Times New Roman"/>
                <w:sz w:val="24"/>
                <w:szCs w:val="24"/>
              </w:rPr>
            </w:pPr>
          </w:p>
        </w:tc>
        <w:tc>
          <w:tcPr>
            <w:tcW w:w="13853" w:type="dxa"/>
            <w:gridSpan w:val="6"/>
            <w:vAlign w:val="center"/>
          </w:tcPr>
          <w:p w:rsidR="001C3F59" w:rsidRPr="00ED3CBA" w:rsidRDefault="001C3F59"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555"/>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2.2.8.3</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по результатам проведения проверки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Height w:val="285"/>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A66538" w:rsidRPr="00ED3CBA" w:rsidTr="00B34D66">
        <w:trPr>
          <w:gridBefore w:val="1"/>
          <w:wBefore w:w="7" w:type="dxa"/>
          <w:trHeight w:val="285"/>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127D3C" w:rsidRPr="00ED3CBA" w:rsidTr="00127D3C">
        <w:trPr>
          <w:gridBefore w:val="1"/>
          <w:wBefore w:w="7" w:type="dxa"/>
          <w:trHeight w:val="285"/>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70"/>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70"/>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127D3C" w:rsidRPr="00ED3CBA" w:rsidTr="00127D3C">
        <w:trPr>
          <w:gridBefore w:val="1"/>
          <w:wBefore w:w="7" w:type="dxa"/>
          <w:trHeight w:val="276"/>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lastRenderedPageBreak/>
              <w:t>2.2.8.4</w:t>
            </w:r>
          </w:p>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555"/>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2.2.8.5</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Height w:val="270"/>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A66538" w:rsidRPr="00ED3CBA" w:rsidTr="00B34D66">
        <w:trPr>
          <w:gridBefore w:val="1"/>
          <w:wBefore w:w="7" w:type="dxa"/>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0"/>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9"/>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0435FB" w:rsidRPr="00ED3CBA" w:rsidTr="00B34D66">
        <w:trPr>
          <w:gridBefore w:val="1"/>
          <w:wBefore w:w="7" w:type="dxa"/>
        </w:trPr>
        <w:tc>
          <w:tcPr>
            <w:tcW w:w="1024" w:type="dxa"/>
            <w:gridSpan w:val="3"/>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2.2.9</w:t>
            </w:r>
          </w:p>
        </w:tc>
        <w:tc>
          <w:tcPr>
            <w:tcW w:w="13853" w:type="dxa"/>
            <w:gridSpan w:val="6"/>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Служебные проверки</w:t>
            </w:r>
          </w:p>
        </w:tc>
      </w:tr>
      <w:tr w:rsidR="00127D3C" w:rsidRPr="00ED3CBA" w:rsidTr="00127D3C">
        <w:trPr>
          <w:gridBefore w:val="1"/>
          <w:wBefore w:w="7" w:type="dxa"/>
          <w:trHeight w:val="285"/>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2.2.9.1</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1</w:t>
            </w:r>
          </w:p>
        </w:tc>
      </w:tr>
      <w:tr w:rsidR="000435FB" w:rsidRPr="00ED3CBA" w:rsidTr="00B34D66">
        <w:trPr>
          <w:gridBefore w:val="1"/>
          <w:wBefore w:w="7" w:type="dxa"/>
        </w:trPr>
        <w:tc>
          <w:tcPr>
            <w:tcW w:w="1024" w:type="dxa"/>
            <w:gridSpan w:val="3"/>
            <w:vMerge/>
          </w:tcPr>
          <w:p w:rsidR="000435FB" w:rsidRPr="00ED3CBA" w:rsidRDefault="000435FB" w:rsidP="00ED3CBA">
            <w:pPr>
              <w:pStyle w:val="a5"/>
              <w:rPr>
                <w:rFonts w:ascii="Times New Roman" w:hAnsi="Times New Roman" w:cs="Times New Roman"/>
                <w:sz w:val="24"/>
                <w:szCs w:val="24"/>
              </w:rPr>
            </w:pPr>
          </w:p>
        </w:tc>
        <w:tc>
          <w:tcPr>
            <w:tcW w:w="13853" w:type="dxa"/>
            <w:gridSpan w:val="6"/>
            <w:vAlign w:val="center"/>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 решению представителя нанимателя</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1</w:t>
            </w:r>
          </w:p>
        </w:tc>
      </w:tr>
      <w:tr w:rsidR="00127D3C" w:rsidRPr="00ED3CBA" w:rsidTr="00127D3C">
        <w:trPr>
          <w:gridBefore w:val="1"/>
          <w:wBefore w:w="7" w:type="dxa"/>
          <w:trHeight w:val="285"/>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 письменному заявлению гражданского служащего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0435FB" w:rsidRPr="00ED3CBA" w:rsidTr="00B34D66">
        <w:trPr>
          <w:gridBefore w:val="1"/>
          <w:wBefore w:w="7" w:type="dxa"/>
        </w:trPr>
        <w:tc>
          <w:tcPr>
            <w:tcW w:w="1024" w:type="dxa"/>
            <w:gridSpan w:val="3"/>
            <w:vMerge/>
            <w:vAlign w:val="center"/>
          </w:tcPr>
          <w:p w:rsidR="000435FB" w:rsidRPr="00ED3CBA" w:rsidRDefault="000435FB" w:rsidP="00ED3CBA">
            <w:pPr>
              <w:pStyle w:val="a5"/>
              <w:rPr>
                <w:rFonts w:ascii="Times New Roman" w:hAnsi="Times New Roman" w:cs="Times New Roman"/>
                <w:sz w:val="24"/>
                <w:szCs w:val="24"/>
              </w:rPr>
            </w:pPr>
          </w:p>
        </w:tc>
        <w:tc>
          <w:tcPr>
            <w:tcW w:w="13853" w:type="dxa"/>
            <w:gridSpan w:val="6"/>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1</w:t>
            </w:r>
          </w:p>
        </w:tc>
      </w:tr>
      <w:tr w:rsidR="00127D3C" w:rsidRPr="00ED3CBA" w:rsidTr="00127D3C">
        <w:trPr>
          <w:gridBefore w:val="1"/>
          <w:wBefore w:w="7" w:type="dxa"/>
          <w:trHeight w:val="317"/>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555"/>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2.2.9.2</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привлеченных к дисциплинарной ответственности </w:t>
            </w:r>
            <w:r w:rsidRPr="00ED3CBA">
              <w:rPr>
                <w:rFonts w:ascii="Times New Roman" w:hAnsi="Times New Roman" w:cs="Times New Roman"/>
                <w:sz w:val="24"/>
                <w:szCs w:val="24"/>
              </w:rPr>
              <w:br/>
              <w:t>по результатам проверок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Height w:val="285"/>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A66538" w:rsidRPr="00ED3CBA" w:rsidTr="00B34D66">
        <w:trPr>
          <w:gridBefore w:val="1"/>
          <w:wBefore w:w="7" w:type="dxa"/>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Pr>
        <w:tc>
          <w:tcPr>
            <w:tcW w:w="1024" w:type="dxa"/>
            <w:gridSpan w:val="3"/>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70"/>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Pr>
        <w:tc>
          <w:tcPr>
            <w:tcW w:w="1024" w:type="dxa"/>
            <w:gridSpan w:val="3"/>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70"/>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Pr>
        <w:tc>
          <w:tcPr>
            <w:tcW w:w="1024" w:type="dxa"/>
            <w:gridSpan w:val="3"/>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Увольнения по основаниям, установленным статьей 37 Федерального закона «О государственной гражданской службе Российской </w:t>
            </w:r>
            <w:r w:rsidRPr="00ED3CBA">
              <w:rPr>
                <w:rFonts w:ascii="Times New Roman" w:hAnsi="Times New Roman" w:cs="Times New Roman"/>
                <w:sz w:val="24"/>
                <w:szCs w:val="24"/>
              </w:rPr>
              <w:lastRenderedPageBreak/>
              <w:t>Федерации» (далее - Федеральный закон № 79-ФЗ)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right w:val="single" w:sz="4" w:space="0" w:color="auto"/>
            </w:tcBorders>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right w:val="single" w:sz="4" w:space="0" w:color="auto"/>
            </w:tcBorders>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315"/>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330"/>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3853" w:type="dxa"/>
            <w:gridSpan w:val="6"/>
            <w:vAlign w:val="center"/>
          </w:tcPr>
          <w:p w:rsidR="00127D3C" w:rsidRPr="00ED3CBA" w:rsidRDefault="00127D3C" w:rsidP="00127D3C">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увольнение по основаниям, установленным:</w:t>
            </w:r>
          </w:p>
        </w:tc>
      </w:tr>
      <w:tr w:rsidR="00A66538" w:rsidRPr="00ED3CBA" w:rsidTr="00B34D66">
        <w:trPr>
          <w:gridBefore w:val="1"/>
          <w:wBefore w:w="7" w:type="dxa"/>
          <w:trHeight w:val="135"/>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Пунктом 2 части 1 статьи 37 Федерального закона № 79-ФЗ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Pr>
        <w:tc>
          <w:tcPr>
            <w:tcW w:w="1024" w:type="dxa"/>
            <w:gridSpan w:val="3"/>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Подпунктом «а» пункта 3 части 1 статьи 37 Федерального закона № 79-ФЗ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0"/>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Height w:val="15"/>
        </w:trPr>
        <w:tc>
          <w:tcPr>
            <w:tcW w:w="1024" w:type="dxa"/>
            <w:gridSpan w:val="3"/>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Подпунктом «б» пункта 3 части 1 статьи 37 Федерального закона № 79-ФЗ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Pr>
        <w:tc>
          <w:tcPr>
            <w:tcW w:w="1024" w:type="dxa"/>
            <w:gridSpan w:val="3"/>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Подпунктом «в» пункта 3 части 1 статьи 37 </w:t>
            </w:r>
            <w:hyperlink r:id="rId8" w:history="1"/>
            <w:r w:rsidRPr="00ED3CBA">
              <w:rPr>
                <w:rFonts w:ascii="Times New Roman" w:hAnsi="Times New Roman" w:cs="Times New Roman"/>
                <w:sz w:val="24"/>
                <w:szCs w:val="24"/>
              </w:rPr>
              <w:t>Федерального закона № 79-ФЗ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Pr>
        <w:tc>
          <w:tcPr>
            <w:tcW w:w="1024" w:type="dxa"/>
            <w:gridSpan w:val="3"/>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Подпунктом «г» пункта 3 части 1 статьи 37 Федерального закона № 79-ФЗ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Pr>
        <w:tc>
          <w:tcPr>
            <w:tcW w:w="1024" w:type="dxa"/>
            <w:gridSpan w:val="3"/>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Пунктом 5 части 1 статьи 37 Федерального закона № 79-ФЗ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 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Height w:val="285"/>
        </w:trPr>
        <w:tc>
          <w:tcPr>
            <w:tcW w:w="1024" w:type="dxa"/>
            <w:gridSpan w:val="3"/>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Пунктом 6 части 1 статьи 37 Федерального закона № 79-ФЗ (в том числе по категориям должностей гражданской службы)</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vAlign w:val="center"/>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 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0435FB" w:rsidRPr="00ED3CBA" w:rsidTr="00B34D66">
        <w:trPr>
          <w:gridBefore w:val="1"/>
          <w:wBefore w:w="7" w:type="dxa"/>
        </w:trPr>
        <w:tc>
          <w:tcPr>
            <w:tcW w:w="1024" w:type="dxa"/>
            <w:gridSpan w:val="3"/>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2.2.10</w:t>
            </w:r>
          </w:p>
        </w:tc>
        <w:tc>
          <w:tcPr>
            <w:tcW w:w="13853" w:type="dxa"/>
            <w:gridSpan w:val="6"/>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Проверки соблюдения гражданами, замещавшими должности гражданской службы, ограничений при заключении ими после ухода </w:t>
            </w:r>
            <w:r w:rsidRPr="00ED3CBA">
              <w:rPr>
                <w:rFonts w:ascii="Times New Roman" w:hAnsi="Times New Roman" w:cs="Times New Roman"/>
                <w:sz w:val="24"/>
                <w:szCs w:val="24"/>
              </w:rPr>
              <w:br/>
              <w:t xml:space="preserve">с гражданской службы трудового договора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127D3C" w:rsidRPr="00ED3CBA" w:rsidTr="00127D3C">
        <w:trPr>
          <w:gridBefore w:val="1"/>
          <w:wBefore w:w="7" w:type="dxa"/>
          <w:trHeight w:val="825"/>
        </w:trPr>
        <w:tc>
          <w:tcPr>
            <w:tcW w:w="1024" w:type="dxa"/>
            <w:gridSpan w:val="3"/>
            <w:vMerge w:val="restart"/>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2.2.10.1</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sidRPr="00ED3CBA">
              <w:rPr>
                <w:rFonts w:ascii="Times New Roman" w:hAnsi="Times New Roman" w:cs="Times New Roman"/>
                <w:sz w:val="24"/>
                <w:szCs w:val="24"/>
              </w:rPr>
              <w:br/>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359"/>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Работников подразделений (ответственных должностных лиц)</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Height w:val="285"/>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gridBefore w:val="1"/>
          <w:wBefore w:w="7" w:type="dxa"/>
          <w:trHeight w:val="270"/>
        </w:trPr>
        <w:tc>
          <w:tcPr>
            <w:tcW w:w="1024" w:type="dxa"/>
            <w:gridSpan w:val="3"/>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 ранее занимаемых гражданами:</w:t>
            </w:r>
          </w:p>
        </w:tc>
      </w:tr>
      <w:tr w:rsidR="00127D3C" w:rsidRPr="00ED3CBA" w:rsidTr="00127D3C">
        <w:trPr>
          <w:gridBefore w:val="1"/>
          <w:wBefore w:w="7" w:type="dxa"/>
        </w:trPr>
        <w:tc>
          <w:tcPr>
            <w:tcW w:w="1024" w:type="dxa"/>
            <w:gridSpan w:val="3"/>
            <w:vMerge/>
            <w:vAlign w:val="center"/>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vMerge/>
          </w:tcPr>
          <w:p w:rsidR="00127D3C" w:rsidRPr="00ED3CBA" w:rsidRDefault="00127D3C" w:rsidP="00ED3CBA">
            <w:pPr>
              <w:pStyle w:val="a5"/>
              <w:rPr>
                <w:rFonts w:ascii="Times New Roman" w:hAnsi="Times New Roman" w:cs="Times New Roman"/>
                <w:sz w:val="24"/>
                <w:szCs w:val="24"/>
              </w:rPr>
            </w:pP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2.2.10.2</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которым отказано в замещении должности или выполнении работы </w:t>
            </w:r>
            <w:r w:rsidRPr="00ED3CBA">
              <w:rPr>
                <w:rFonts w:ascii="Times New Roman" w:hAnsi="Times New Roman" w:cs="Times New Roman"/>
                <w:sz w:val="24"/>
                <w:szCs w:val="24"/>
              </w:rPr>
              <w:br/>
              <w:t>по результатам проверки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2.2.10.3</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выявленных нарушений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27D3C" w:rsidRPr="00ED3CBA" w:rsidTr="00127D3C">
        <w:trPr>
          <w:gridBefore w:val="1"/>
          <w:wBefore w:w="7" w:type="dxa"/>
        </w:trPr>
        <w:tc>
          <w:tcPr>
            <w:tcW w:w="1024" w:type="dxa"/>
            <w:gridSpan w:val="3"/>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2.2.10.4</w:t>
            </w:r>
          </w:p>
        </w:tc>
        <w:tc>
          <w:tcPr>
            <w:tcW w:w="10733" w:type="dxa"/>
            <w:gridSpan w:val="4"/>
          </w:tcPr>
          <w:p w:rsidR="00127D3C" w:rsidRPr="00ED3CBA" w:rsidRDefault="00127D3C"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расторгнутых трудовых договоров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гражданско-правовых договоров </w:t>
            </w:r>
            <w:r w:rsidRPr="00ED3CBA">
              <w:rPr>
                <w:rFonts w:ascii="Times New Roman" w:hAnsi="Times New Roman" w:cs="Times New Roman"/>
                <w:sz w:val="24"/>
                <w:szCs w:val="24"/>
              </w:rPr>
              <w:br/>
              <w:t>по результатам проверок (П)</w:t>
            </w:r>
          </w:p>
        </w:tc>
        <w:tc>
          <w:tcPr>
            <w:tcW w:w="1417"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127D3C" w:rsidRPr="00ED3CBA" w:rsidRDefault="00127D3C" w:rsidP="00127D3C">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0435FB" w:rsidRPr="00ED3CBA" w:rsidTr="00B34D66">
        <w:trPr>
          <w:gridBefore w:val="1"/>
          <w:wBefore w:w="7" w:type="dxa"/>
        </w:trPr>
        <w:tc>
          <w:tcPr>
            <w:tcW w:w="14877" w:type="dxa"/>
            <w:gridSpan w:val="9"/>
          </w:tcPr>
          <w:p w:rsidR="000435FB" w:rsidRPr="00A07175" w:rsidRDefault="000435FB" w:rsidP="00ED3CBA">
            <w:pPr>
              <w:pStyle w:val="a5"/>
              <w:rPr>
                <w:rFonts w:ascii="Times New Roman" w:hAnsi="Times New Roman" w:cs="Times New Roman"/>
                <w:b/>
                <w:sz w:val="24"/>
                <w:szCs w:val="24"/>
              </w:rPr>
            </w:pPr>
            <w:r w:rsidRPr="00A07175">
              <w:rPr>
                <w:rFonts w:ascii="Times New Roman" w:hAnsi="Times New Roman" w:cs="Times New Roman"/>
                <w:b/>
                <w:sz w:val="24"/>
                <w:szCs w:val="24"/>
              </w:rPr>
              <w:t>Подраздел  2.3. Количество должностей гражданских служащих с высоким риском коррупционных проявлений</w:t>
            </w:r>
          </w:p>
        </w:tc>
      </w:tr>
      <w:tr w:rsidR="000435FB" w:rsidRPr="00ED3CBA" w:rsidTr="00B34D66">
        <w:trPr>
          <w:gridBefore w:val="1"/>
          <w:wBefore w:w="7" w:type="dxa"/>
        </w:trPr>
        <w:tc>
          <w:tcPr>
            <w:tcW w:w="969" w:type="dxa"/>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2.3.1</w:t>
            </w:r>
          </w:p>
        </w:tc>
        <w:tc>
          <w:tcPr>
            <w:tcW w:w="10788" w:type="dxa"/>
            <w:gridSpan w:val="6"/>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должностей гражданской службы с высоким риском коррупционных проявлений (П)</w:t>
            </w:r>
          </w:p>
        </w:tc>
        <w:tc>
          <w:tcPr>
            <w:tcW w:w="1417" w:type="dxa"/>
          </w:tcPr>
          <w:p w:rsidR="000435FB" w:rsidRPr="00ED3CBA" w:rsidRDefault="00127D3C" w:rsidP="001E4F5E">
            <w:pPr>
              <w:pStyle w:val="a5"/>
              <w:jc w:val="center"/>
              <w:rPr>
                <w:rFonts w:ascii="Times New Roman" w:hAnsi="Times New Roman" w:cs="Times New Roman"/>
                <w:sz w:val="24"/>
                <w:szCs w:val="24"/>
              </w:rPr>
            </w:pPr>
            <w:r>
              <w:rPr>
                <w:rFonts w:ascii="Times New Roman" w:hAnsi="Times New Roman" w:cs="Times New Roman"/>
                <w:sz w:val="24"/>
                <w:szCs w:val="24"/>
              </w:rPr>
              <w:t>33</w:t>
            </w:r>
          </w:p>
        </w:tc>
        <w:tc>
          <w:tcPr>
            <w:tcW w:w="1703" w:type="dxa"/>
          </w:tcPr>
          <w:p w:rsidR="000435FB" w:rsidRPr="00ED3CBA" w:rsidRDefault="00127D3C" w:rsidP="001E4F5E">
            <w:pPr>
              <w:pStyle w:val="a5"/>
              <w:jc w:val="center"/>
              <w:rPr>
                <w:rFonts w:ascii="Times New Roman" w:hAnsi="Times New Roman" w:cs="Times New Roman"/>
                <w:sz w:val="24"/>
                <w:szCs w:val="24"/>
              </w:rPr>
            </w:pPr>
            <w:r>
              <w:rPr>
                <w:rFonts w:ascii="Times New Roman" w:hAnsi="Times New Roman" w:cs="Times New Roman"/>
                <w:sz w:val="24"/>
                <w:szCs w:val="24"/>
              </w:rPr>
              <w:t>33</w:t>
            </w:r>
          </w:p>
        </w:tc>
      </w:tr>
      <w:tr w:rsidR="000435FB" w:rsidRPr="00ED3CBA" w:rsidTr="00291917">
        <w:trPr>
          <w:gridBefore w:val="1"/>
          <w:wBefore w:w="7" w:type="dxa"/>
          <w:trHeight w:val="517"/>
        </w:trPr>
        <w:tc>
          <w:tcPr>
            <w:tcW w:w="969" w:type="dxa"/>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2.3.2</w:t>
            </w:r>
          </w:p>
        </w:tc>
        <w:tc>
          <w:tcPr>
            <w:tcW w:w="10788" w:type="dxa"/>
            <w:gridSpan w:val="6"/>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ED3CBA">
              <w:rPr>
                <w:rFonts w:ascii="Times New Roman" w:hAnsi="Times New Roman" w:cs="Times New Roman"/>
                <w:sz w:val="24"/>
                <w:szCs w:val="24"/>
              </w:rPr>
              <w:br/>
              <w:t>от общего числа должностей гражданской службы государственных органов (П</w:t>
            </w:r>
            <w:proofErr w:type="gramStart"/>
            <w:r w:rsidRPr="00ED3CBA">
              <w:rPr>
                <w:rFonts w:ascii="Times New Roman" w:hAnsi="Times New Roman" w:cs="Times New Roman"/>
                <w:sz w:val="24"/>
                <w:szCs w:val="24"/>
              </w:rPr>
              <w:t>) (%)</w:t>
            </w:r>
            <w:proofErr w:type="gramEnd"/>
          </w:p>
        </w:tc>
        <w:tc>
          <w:tcPr>
            <w:tcW w:w="1417" w:type="dxa"/>
          </w:tcPr>
          <w:p w:rsidR="000435FB" w:rsidRPr="00ED3CBA" w:rsidRDefault="00127D3C" w:rsidP="001E4F5E">
            <w:pPr>
              <w:pStyle w:val="a5"/>
              <w:jc w:val="center"/>
              <w:rPr>
                <w:rFonts w:ascii="Times New Roman" w:hAnsi="Times New Roman" w:cs="Times New Roman"/>
                <w:sz w:val="24"/>
                <w:szCs w:val="24"/>
              </w:rPr>
            </w:pPr>
            <w:r>
              <w:rPr>
                <w:rFonts w:ascii="Times New Roman" w:hAnsi="Times New Roman" w:cs="Times New Roman"/>
                <w:sz w:val="24"/>
                <w:szCs w:val="24"/>
              </w:rPr>
              <w:t>40,7%</w:t>
            </w:r>
          </w:p>
        </w:tc>
        <w:tc>
          <w:tcPr>
            <w:tcW w:w="1703" w:type="dxa"/>
          </w:tcPr>
          <w:p w:rsidR="000435FB" w:rsidRPr="00ED3CBA" w:rsidRDefault="00127D3C" w:rsidP="001E4F5E">
            <w:pPr>
              <w:pStyle w:val="a5"/>
              <w:jc w:val="center"/>
              <w:rPr>
                <w:rFonts w:ascii="Times New Roman" w:hAnsi="Times New Roman" w:cs="Times New Roman"/>
                <w:sz w:val="24"/>
                <w:szCs w:val="24"/>
              </w:rPr>
            </w:pPr>
            <w:r>
              <w:rPr>
                <w:rFonts w:ascii="Times New Roman" w:hAnsi="Times New Roman" w:cs="Times New Roman"/>
                <w:sz w:val="24"/>
                <w:szCs w:val="24"/>
              </w:rPr>
              <w:t>41,25%</w:t>
            </w:r>
          </w:p>
        </w:tc>
      </w:tr>
      <w:tr w:rsidR="000435FB" w:rsidRPr="00ED3CBA" w:rsidTr="00B34D66">
        <w:trPr>
          <w:gridBefore w:val="1"/>
          <w:wBefore w:w="7" w:type="dxa"/>
        </w:trPr>
        <w:tc>
          <w:tcPr>
            <w:tcW w:w="969" w:type="dxa"/>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2.3.3</w:t>
            </w:r>
          </w:p>
        </w:tc>
        <w:tc>
          <w:tcPr>
            <w:tcW w:w="10788" w:type="dxa"/>
            <w:gridSpan w:val="6"/>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фактически представивших сведения о своих доходах, </w:t>
            </w:r>
          </w:p>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об имуществе и обязательствах имущественного характера, а также о доходах, об имуществе </w:t>
            </w:r>
          </w:p>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и </w:t>
            </w:r>
            <w:proofErr w:type="gramStart"/>
            <w:r w:rsidRPr="00ED3CBA">
              <w:rPr>
                <w:rFonts w:ascii="Times New Roman" w:hAnsi="Times New Roman" w:cs="Times New Roman"/>
                <w:sz w:val="24"/>
                <w:szCs w:val="24"/>
              </w:rPr>
              <w:t>обязательствах</w:t>
            </w:r>
            <w:proofErr w:type="gramEnd"/>
            <w:r w:rsidRPr="00ED3CBA">
              <w:rPr>
                <w:rFonts w:ascii="Times New Roman" w:hAnsi="Times New Roman" w:cs="Times New Roman"/>
                <w:sz w:val="24"/>
                <w:szCs w:val="24"/>
              </w:rPr>
              <w:t xml:space="preserve"> имущественного характера своих супруги (супруга) и несовершеннолетних детей по состоянию на конец отчетного периода (П)</w:t>
            </w:r>
          </w:p>
        </w:tc>
        <w:tc>
          <w:tcPr>
            <w:tcW w:w="1417" w:type="dxa"/>
          </w:tcPr>
          <w:p w:rsidR="000435FB" w:rsidRPr="00ED3CBA" w:rsidRDefault="00127D3C" w:rsidP="001E4F5E">
            <w:pPr>
              <w:pStyle w:val="a5"/>
              <w:jc w:val="center"/>
              <w:rPr>
                <w:rFonts w:ascii="Times New Roman" w:hAnsi="Times New Roman" w:cs="Times New Roman"/>
                <w:sz w:val="24"/>
                <w:szCs w:val="24"/>
              </w:rPr>
            </w:pPr>
            <w:r>
              <w:rPr>
                <w:rFonts w:ascii="Times New Roman" w:hAnsi="Times New Roman" w:cs="Times New Roman"/>
                <w:sz w:val="24"/>
                <w:szCs w:val="24"/>
              </w:rPr>
              <w:t>33</w:t>
            </w:r>
          </w:p>
        </w:tc>
        <w:tc>
          <w:tcPr>
            <w:tcW w:w="1703" w:type="dxa"/>
          </w:tcPr>
          <w:p w:rsidR="000435FB" w:rsidRPr="00ED3CBA" w:rsidRDefault="00127D3C" w:rsidP="001E4F5E">
            <w:pPr>
              <w:pStyle w:val="a5"/>
              <w:jc w:val="center"/>
              <w:rPr>
                <w:rFonts w:ascii="Times New Roman" w:hAnsi="Times New Roman" w:cs="Times New Roman"/>
                <w:sz w:val="24"/>
                <w:szCs w:val="24"/>
              </w:rPr>
            </w:pPr>
            <w:r>
              <w:rPr>
                <w:rFonts w:ascii="Times New Roman" w:hAnsi="Times New Roman" w:cs="Times New Roman"/>
                <w:sz w:val="24"/>
                <w:szCs w:val="24"/>
              </w:rPr>
              <w:t>33</w:t>
            </w:r>
          </w:p>
        </w:tc>
      </w:tr>
      <w:tr w:rsidR="000435FB" w:rsidRPr="00ED3CBA" w:rsidTr="00B34D66">
        <w:trPr>
          <w:gridBefore w:val="1"/>
          <w:wBefore w:w="7" w:type="dxa"/>
        </w:trPr>
        <w:tc>
          <w:tcPr>
            <w:tcW w:w="969" w:type="dxa"/>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2.3.4</w:t>
            </w:r>
          </w:p>
        </w:tc>
        <w:tc>
          <w:tcPr>
            <w:tcW w:w="10788" w:type="dxa"/>
            <w:gridSpan w:val="6"/>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не представивших сведения о своих доходах, об имуществе </w:t>
            </w:r>
            <w:r w:rsidRPr="00ED3CBA">
              <w:rPr>
                <w:rFonts w:ascii="Times New Roman" w:hAnsi="Times New Roman" w:cs="Times New Roman"/>
                <w:sz w:val="24"/>
                <w:szCs w:val="24"/>
              </w:rPr>
              <w:br/>
              <w:t xml:space="preserve">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w:t>
            </w:r>
          </w:p>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на конец отчетного периода (П)</w:t>
            </w:r>
          </w:p>
        </w:tc>
        <w:tc>
          <w:tcPr>
            <w:tcW w:w="1417" w:type="dxa"/>
          </w:tcPr>
          <w:p w:rsidR="000435FB" w:rsidRPr="00ED3CBA" w:rsidRDefault="00127D3C" w:rsidP="001E4F5E">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0435FB" w:rsidRPr="00ED3CBA" w:rsidRDefault="00127D3C" w:rsidP="001E4F5E">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0435FB" w:rsidRPr="00ED3CBA" w:rsidTr="00B34D66">
        <w:tc>
          <w:tcPr>
            <w:tcW w:w="993" w:type="dxa"/>
            <w:gridSpan w:val="3"/>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2.3.5</w:t>
            </w:r>
          </w:p>
        </w:tc>
        <w:tc>
          <w:tcPr>
            <w:tcW w:w="10771" w:type="dxa"/>
            <w:gridSpan w:val="5"/>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417" w:type="dxa"/>
          </w:tcPr>
          <w:p w:rsidR="000435FB" w:rsidRPr="00ED3CBA" w:rsidRDefault="00127D3C" w:rsidP="001E4F5E">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0435FB" w:rsidRPr="00ED3CBA" w:rsidRDefault="00127D3C" w:rsidP="001E4F5E">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0435FB" w:rsidRPr="00ED3CBA" w:rsidTr="00B34D66">
        <w:tc>
          <w:tcPr>
            <w:tcW w:w="993" w:type="dxa"/>
            <w:gridSpan w:val="3"/>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2.3.6</w:t>
            </w:r>
          </w:p>
        </w:tc>
        <w:tc>
          <w:tcPr>
            <w:tcW w:w="10771" w:type="dxa"/>
            <w:gridSpan w:val="5"/>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представившие уточненные сведения о своих доходах, </w:t>
            </w:r>
            <w:r w:rsidRPr="00ED3CBA">
              <w:rPr>
                <w:rFonts w:ascii="Times New Roman" w:hAnsi="Times New Roman" w:cs="Times New Roman"/>
                <w:sz w:val="24"/>
                <w:szCs w:val="24"/>
              </w:rPr>
              <w:br/>
              <w:t>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tcPr>
          <w:p w:rsidR="000435FB" w:rsidRPr="00ED3CBA" w:rsidRDefault="00127D3C" w:rsidP="001E4F5E">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0435FB" w:rsidRPr="00ED3CBA" w:rsidRDefault="00127D3C" w:rsidP="001E4F5E">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0435FB" w:rsidRPr="00ED3CBA" w:rsidTr="00B34D66">
        <w:trPr>
          <w:trHeight w:val="555"/>
        </w:trPr>
        <w:tc>
          <w:tcPr>
            <w:tcW w:w="993" w:type="dxa"/>
            <w:gridSpan w:val="3"/>
            <w:vMerge w:val="restart"/>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2.3.7</w:t>
            </w:r>
          </w:p>
        </w:tc>
        <w:tc>
          <w:tcPr>
            <w:tcW w:w="10771" w:type="dxa"/>
            <w:gridSpan w:val="5"/>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417" w:type="dxa"/>
          </w:tcPr>
          <w:p w:rsidR="000435FB" w:rsidRPr="00ED3CBA" w:rsidRDefault="001E4F5E" w:rsidP="001E4F5E">
            <w:pPr>
              <w:pStyle w:val="a5"/>
              <w:jc w:val="center"/>
              <w:rPr>
                <w:rFonts w:ascii="Times New Roman" w:hAnsi="Times New Roman" w:cs="Times New Roman"/>
                <w:sz w:val="24"/>
                <w:szCs w:val="24"/>
              </w:rPr>
            </w:pPr>
            <w:r>
              <w:rPr>
                <w:rFonts w:ascii="Times New Roman" w:hAnsi="Times New Roman" w:cs="Times New Roman"/>
                <w:sz w:val="24"/>
                <w:szCs w:val="24"/>
              </w:rPr>
              <w:t>3</w:t>
            </w:r>
          </w:p>
        </w:tc>
        <w:tc>
          <w:tcPr>
            <w:tcW w:w="1703" w:type="dxa"/>
          </w:tcPr>
          <w:p w:rsidR="000435FB" w:rsidRPr="00ED3CBA" w:rsidRDefault="001E4F5E" w:rsidP="001E4F5E">
            <w:pPr>
              <w:pStyle w:val="a5"/>
              <w:jc w:val="center"/>
              <w:rPr>
                <w:rFonts w:ascii="Times New Roman" w:hAnsi="Times New Roman" w:cs="Times New Roman"/>
                <w:sz w:val="24"/>
                <w:szCs w:val="24"/>
              </w:rPr>
            </w:pPr>
            <w:r>
              <w:rPr>
                <w:rFonts w:ascii="Times New Roman" w:hAnsi="Times New Roman" w:cs="Times New Roman"/>
                <w:sz w:val="24"/>
                <w:szCs w:val="24"/>
              </w:rPr>
              <w:t>3</w:t>
            </w:r>
          </w:p>
        </w:tc>
      </w:tr>
      <w:tr w:rsidR="000435FB" w:rsidRPr="00ED3CBA" w:rsidTr="00B34D66">
        <w:tc>
          <w:tcPr>
            <w:tcW w:w="993" w:type="dxa"/>
            <w:gridSpan w:val="3"/>
            <w:vMerge/>
          </w:tcPr>
          <w:p w:rsidR="000435FB" w:rsidRPr="00ED3CBA" w:rsidRDefault="000435FB" w:rsidP="00ED3CBA">
            <w:pPr>
              <w:pStyle w:val="a5"/>
              <w:rPr>
                <w:rFonts w:ascii="Times New Roman" w:hAnsi="Times New Roman" w:cs="Times New Roman"/>
                <w:sz w:val="24"/>
                <w:szCs w:val="24"/>
              </w:rPr>
            </w:pPr>
          </w:p>
        </w:tc>
        <w:tc>
          <w:tcPr>
            <w:tcW w:w="10771" w:type="dxa"/>
            <w:gridSpan w:val="5"/>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представили сведения о своих доходах, об имуществе и обязательствах имущественного </w:t>
            </w:r>
            <w:r w:rsidRPr="00ED3CBA">
              <w:rPr>
                <w:rFonts w:ascii="Times New Roman" w:hAnsi="Times New Roman" w:cs="Times New Roman"/>
                <w:sz w:val="24"/>
                <w:szCs w:val="24"/>
              </w:rPr>
              <w:lastRenderedPageBreak/>
              <w:t>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tcPr>
          <w:p w:rsidR="000435FB" w:rsidRPr="00ED3CBA" w:rsidRDefault="001E4F5E" w:rsidP="001E4F5E">
            <w:pPr>
              <w:pStyle w:val="a5"/>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703" w:type="dxa"/>
          </w:tcPr>
          <w:p w:rsidR="000435FB" w:rsidRPr="00ED3CBA" w:rsidRDefault="001E4F5E" w:rsidP="001E4F5E">
            <w:pPr>
              <w:pStyle w:val="a5"/>
              <w:jc w:val="center"/>
              <w:rPr>
                <w:rFonts w:ascii="Times New Roman" w:hAnsi="Times New Roman" w:cs="Times New Roman"/>
                <w:sz w:val="24"/>
                <w:szCs w:val="24"/>
              </w:rPr>
            </w:pPr>
            <w:r>
              <w:rPr>
                <w:rFonts w:ascii="Times New Roman" w:hAnsi="Times New Roman" w:cs="Times New Roman"/>
                <w:sz w:val="24"/>
                <w:szCs w:val="24"/>
              </w:rPr>
              <w:t>3</w:t>
            </w:r>
          </w:p>
        </w:tc>
      </w:tr>
      <w:tr w:rsidR="000435FB" w:rsidRPr="00ED3CBA" w:rsidTr="00B34D66">
        <w:trPr>
          <w:trHeight w:val="285"/>
        </w:trPr>
        <w:tc>
          <w:tcPr>
            <w:tcW w:w="993" w:type="dxa"/>
            <w:gridSpan w:val="3"/>
            <w:vMerge w:val="restart"/>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lastRenderedPageBreak/>
              <w:t>2.3.8</w:t>
            </w:r>
          </w:p>
        </w:tc>
        <w:tc>
          <w:tcPr>
            <w:tcW w:w="10771" w:type="dxa"/>
            <w:gridSpan w:val="5"/>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переведенных на иные должности гражданской службы (П)</w:t>
            </w:r>
          </w:p>
        </w:tc>
        <w:tc>
          <w:tcPr>
            <w:tcW w:w="1417" w:type="dxa"/>
          </w:tcPr>
          <w:p w:rsidR="000435FB" w:rsidRPr="00ED3CBA" w:rsidRDefault="001E4F5E" w:rsidP="001E4F5E">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0435FB" w:rsidRPr="00ED3CBA" w:rsidRDefault="001E4F5E" w:rsidP="001E4F5E">
            <w:pPr>
              <w:pStyle w:val="a5"/>
              <w:jc w:val="center"/>
              <w:rPr>
                <w:rFonts w:ascii="Times New Roman" w:hAnsi="Times New Roman" w:cs="Times New Roman"/>
                <w:sz w:val="24"/>
                <w:szCs w:val="24"/>
              </w:rPr>
            </w:pPr>
            <w:r>
              <w:rPr>
                <w:rFonts w:ascii="Times New Roman" w:hAnsi="Times New Roman" w:cs="Times New Roman"/>
                <w:sz w:val="24"/>
                <w:szCs w:val="24"/>
              </w:rPr>
              <w:t>1</w:t>
            </w:r>
          </w:p>
        </w:tc>
      </w:tr>
      <w:tr w:rsidR="000435FB" w:rsidRPr="00ED3CBA" w:rsidTr="00B34D66">
        <w:trPr>
          <w:trHeight w:val="854"/>
        </w:trPr>
        <w:tc>
          <w:tcPr>
            <w:tcW w:w="993" w:type="dxa"/>
            <w:gridSpan w:val="3"/>
            <w:vMerge/>
          </w:tcPr>
          <w:p w:rsidR="000435FB" w:rsidRPr="00ED3CBA" w:rsidRDefault="000435FB" w:rsidP="00ED3CBA">
            <w:pPr>
              <w:pStyle w:val="a5"/>
              <w:rPr>
                <w:rFonts w:ascii="Times New Roman" w:hAnsi="Times New Roman" w:cs="Times New Roman"/>
                <w:sz w:val="24"/>
                <w:szCs w:val="24"/>
              </w:rPr>
            </w:pPr>
          </w:p>
        </w:tc>
        <w:tc>
          <w:tcPr>
            <w:tcW w:w="10771" w:type="dxa"/>
            <w:gridSpan w:val="5"/>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tcPr>
          <w:p w:rsidR="000435FB" w:rsidRPr="00ED3CBA" w:rsidRDefault="001E4F5E" w:rsidP="001E4F5E">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0435FB" w:rsidRPr="00ED3CBA" w:rsidRDefault="001E4F5E" w:rsidP="001E4F5E">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0435FB" w:rsidRPr="00ED3CBA" w:rsidTr="00B34D66">
        <w:tc>
          <w:tcPr>
            <w:tcW w:w="993" w:type="dxa"/>
            <w:gridSpan w:val="3"/>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2.3.9</w:t>
            </w:r>
          </w:p>
        </w:tc>
        <w:tc>
          <w:tcPr>
            <w:tcW w:w="13891" w:type="dxa"/>
            <w:gridSpan w:val="7"/>
          </w:tcPr>
          <w:p w:rsidR="000435FB" w:rsidRDefault="000435FB" w:rsidP="00ED3CBA">
            <w:pPr>
              <w:pStyle w:val="a5"/>
              <w:rPr>
                <w:rFonts w:ascii="Times New Roman" w:hAnsi="Times New Roman" w:cs="Times New Roman"/>
                <w:sz w:val="24"/>
                <w:szCs w:val="24"/>
              </w:rPr>
            </w:pPr>
            <w:proofErr w:type="gramStart"/>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назначении на которые граждане и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proofErr w:type="gramEnd"/>
          </w:p>
          <w:p w:rsidR="001E4F5E" w:rsidRDefault="001E4F5E" w:rsidP="00ED3CBA">
            <w:pPr>
              <w:pStyle w:val="a5"/>
              <w:rPr>
                <w:rFonts w:ascii="Times New Roman" w:hAnsi="Times New Roman" w:cs="Times New Roman"/>
                <w:sz w:val="24"/>
                <w:szCs w:val="24"/>
              </w:rPr>
            </w:pPr>
          </w:p>
          <w:p w:rsidR="001E4F5E" w:rsidRPr="001E4F5E" w:rsidRDefault="001E4F5E" w:rsidP="001E4F5E">
            <w:pPr>
              <w:pStyle w:val="a5"/>
              <w:rPr>
                <w:rFonts w:ascii="Times New Roman" w:hAnsi="Times New Roman" w:cs="Times New Roman"/>
                <w:i/>
                <w:sz w:val="24"/>
                <w:szCs w:val="24"/>
              </w:rPr>
            </w:pPr>
            <w:proofErr w:type="gramStart"/>
            <w:r w:rsidRPr="001E4F5E">
              <w:rPr>
                <w:rFonts w:ascii="Times New Roman" w:hAnsi="Times New Roman" w:cs="Times New Roman"/>
                <w:i/>
                <w:sz w:val="24"/>
                <w:szCs w:val="24"/>
              </w:rPr>
              <w:t>Приказ КЭИО от 30.07.2015 № 290-к «Об утверждении Перечня должностей государственной гражданской службы Санкт-Петербурга Комитета по энергетике и инженерному обеспечению, при замещении которых государственные гражданские служащие Санкт-Петербурга Комитета по энергетике и инженерному обеспечению обязаны представлять сведения о своих доходах, об имуществе и обязательствах имущественного характера</w:t>
            </w:r>
            <w:r w:rsidRPr="001E4F5E">
              <w:rPr>
                <w:rFonts w:ascii="Times New Roman" w:hAnsi="Times New Roman" w:cs="Times New Roman"/>
                <w:bCs/>
                <w:i/>
                <w:sz w:val="24"/>
                <w:szCs w:val="24"/>
              </w:rPr>
              <w:t>, а также сведения о доходах, об имуществе и обязательствах имущественного характера своих супруги (супруга) и несовершеннолетних</w:t>
            </w:r>
            <w:proofErr w:type="gramEnd"/>
            <w:r w:rsidRPr="001E4F5E">
              <w:rPr>
                <w:rFonts w:ascii="Times New Roman" w:hAnsi="Times New Roman" w:cs="Times New Roman"/>
                <w:bCs/>
                <w:i/>
                <w:sz w:val="24"/>
                <w:szCs w:val="24"/>
              </w:rPr>
              <w:t xml:space="preserve"> детей</w:t>
            </w:r>
            <w:r w:rsidRPr="001E4F5E">
              <w:rPr>
                <w:rFonts w:ascii="Times New Roman" w:hAnsi="Times New Roman" w:cs="Times New Roman"/>
                <w:i/>
                <w:sz w:val="24"/>
                <w:szCs w:val="24"/>
              </w:rPr>
              <w:t>»</w:t>
            </w:r>
          </w:p>
        </w:tc>
      </w:tr>
      <w:tr w:rsidR="000435FB" w:rsidRPr="00ED3CBA" w:rsidTr="00B34D66">
        <w:tc>
          <w:tcPr>
            <w:tcW w:w="993" w:type="dxa"/>
            <w:gridSpan w:val="3"/>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2.3.10</w:t>
            </w:r>
          </w:p>
        </w:tc>
        <w:tc>
          <w:tcPr>
            <w:tcW w:w="13891" w:type="dxa"/>
            <w:gridSpan w:val="7"/>
          </w:tcPr>
          <w:p w:rsidR="000435FB"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
          <w:p w:rsidR="001E4F5E" w:rsidRDefault="001E4F5E" w:rsidP="00ED3CBA">
            <w:pPr>
              <w:pStyle w:val="a5"/>
              <w:rPr>
                <w:rFonts w:ascii="Times New Roman" w:hAnsi="Times New Roman" w:cs="Times New Roman"/>
                <w:sz w:val="24"/>
                <w:szCs w:val="24"/>
              </w:rPr>
            </w:pPr>
          </w:p>
          <w:p w:rsidR="001E4F5E" w:rsidRPr="001E4F5E" w:rsidRDefault="001E4F5E" w:rsidP="00ED3CBA">
            <w:pPr>
              <w:pStyle w:val="a5"/>
              <w:rPr>
                <w:rFonts w:ascii="Times New Roman" w:hAnsi="Times New Roman" w:cs="Times New Roman"/>
                <w:i/>
                <w:sz w:val="24"/>
                <w:szCs w:val="24"/>
              </w:rPr>
            </w:pPr>
            <w:r w:rsidRPr="001E4F5E">
              <w:rPr>
                <w:rFonts w:ascii="Times New Roman" w:hAnsi="Times New Roman" w:cs="Times New Roman"/>
                <w:i/>
                <w:sz w:val="24"/>
                <w:szCs w:val="24"/>
              </w:rPr>
              <w:t>Нет</w:t>
            </w:r>
          </w:p>
        </w:tc>
      </w:tr>
      <w:tr w:rsidR="000435FB" w:rsidRPr="00ED3CBA" w:rsidTr="001108E2">
        <w:trPr>
          <w:trHeight w:val="285"/>
        </w:trPr>
        <w:tc>
          <w:tcPr>
            <w:tcW w:w="14884" w:type="dxa"/>
            <w:gridSpan w:val="10"/>
          </w:tcPr>
          <w:p w:rsidR="000435FB" w:rsidRPr="00A07175" w:rsidRDefault="000435FB" w:rsidP="00ED3CBA">
            <w:pPr>
              <w:pStyle w:val="a5"/>
              <w:rPr>
                <w:rFonts w:ascii="Times New Roman" w:hAnsi="Times New Roman" w:cs="Times New Roman"/>
                <w:b/>
                <w:sz w:val="24"/>
                <w:szCs w:val="24"/>
              </w:rPr>
            </w:pPr>
            <w:r w:rsidRPr="00A07175">
              <w:rPr>
                <w:rFonts w:ascii="Times New Roman" w:hAnsi="Times New Roman" w:cs="Times New Roman"/>
                <w:b/>
                <w:sz w:val="24"/>
                <w:szCs w:val="24"/>
              </w:rPr>
              <w:t>Подраздел 2.4. Проверка обращений о коррупционных правонарушениях, совершенных гражданскими служащими</w:t>
            </w:r>
          </w:p>
        </w:tc>
      </w:tr>
      <w:tr w:rsidR="000435FB" w:rsidRPr="00ED3CBA" w:rsidTr="00B34D66">
        <w:trPr>
          <w:trHeight w:val="555"/>
        </w:trPr>
        <w:tc>
          <w:tcPr>
            <w:tcW w:w="1031" w:type="dxa"/>
            <w:gridSpan w:val="4"/>
            <w:vMerge w:val="restart"/>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2.4.1</w:t>
            </w:r>
          </w:p>
        </w:tc>
        <w:tc>
          <w:tcPr>
            <w:tcW w:w="10733" w:type="dxa"/>
            <w:gridSpan w:val="4"/>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(П)</w:t>
            </w:r>
          </w:p>
        </w:tc>
        <w:tc>
          <w:tcPr>
            <w:tcW w:w="1417" w:type="dxa"/>
          </w:tcPr>
          <w:p w:rsidR="000435FB" w:rsidRPr="00ED3CBA" w:rsidRDefault="001E4F5E" w:rsidP="001E4F5E">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0435FB" w:rsidRPr="00ED3CBA" w:rsidRDefault="001E4F5E" w:rsidP="001E4F5E">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0435FB" w:rsidRPr="00ED3CBA" w:rsidTr="00B34D66">
        <w:tc>
          <w:tcPr>
            <w:tcW w:w="1031" w:type="dxa"/>
            <w:gridSpan w:val="4"/>
            <w:vMerge/>
          </w:tcPr>
          <w:p w:rsidR="000435FB" w:rsidRPr="00ED3CBA" w:rsidRDefault="000435FB" w:rsidP="00ED3CBA">
            <w:pPr>
              <w:pStyle w:val="a5"/>
              <w:rPr>
                <w:rFonts w:ascii="Times New Roman" w:hAnsi="Times New Roman" w:cs="Times New Roman"/>
                <w:sz w:val="24"/>
                <w:szCs w:val="24"/>
              </w:rPr>
            </w:pPr>
          </w:p>
        </w:tc>
        <w:tc>
          <w:tcPr>
            <w:tcW w:w="13853" w:type="dxa"/>
            <w:gridSpan w:val="6"/>
          </w:tcPr>
          <w:p w:rsidR="000435FB" w:rsidRPr="00ED3CBA" w:rsidRDefault="000435FB"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обращений:</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Граждан</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Организаций</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lastRenderedPageBreak/>
              <w:t>2.4.2</w:t>
            </w: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обращений, рассмотренных непосредственно в государственном органе </w:t>
            </w:r>
            <w:r w:rsidRPr="00ED3CBA">
              <w:rPr>
                <w:rFonts w:ascii="Times New Roman" w:hAnsi="Times New Roman" w:cs="Times New Roman"/>
                <w:sz w:val="24"/>
                <w:szCs w:val="24"/>
              </w:rPr>
              <w:br/>
              <w:t>Санкт-Петербурга (П)</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2.4.3</w:t>
            </w: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обращений, направленных для дальнейшего рассмотрения в иные государственные органы в рамках их компетенции (П)</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2.4.4</w:t>
            </w: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полностью либо частично подтвердившихся фактов коррупционных проявлений </w:t>
            </w:r>
            <w:r w:rsidRPr="00ED3CBA">
              <w:rPr>
                <w:rFonts w:ascii="Times New Roman" w:hAnsi="Times New Roman" w:cs="Times New Roman"/>
                <w:sz w:val="24"/>
                <w:szCs w:val="24"/>
              </w:rPr>
              <w:br/>
              <w:t>со стороны гражданских служащих (П)</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2.4.5</w:t>
            </w: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обращений, проведение проверок по которым продолжается (П)</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rPr>
          <w:trHeight w:val="555"/>
        </w:trPr>
        <w:tc>
          <w:tcPr>
            <w:tcW w:w="1031" w:type="dxa"/>
            <w:gridSpan w:val="4"/>
            <w:vMerge w:val="restart"/>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2.4.6</w:t>
            </w: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trHeight w:val="270"/>
        </w:trPr>
        <w:tc>
          <w:tcPr>
            <w:tcW w:w="1031" w:type="dxa"/>
            <w:gridSpan w:val="4"/>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A66538" w:rsidRPr="00ED3CBA" w:rsidTr="00B34D66">
        <w:tc>
          <w:tcPr>
            <w:tcW w:w="1031" w:type="dxa"/>
            <w:gridSpan w:val="4"/>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c>
          <w:tcPr>
            <w:tcW w:w="1031" w:type="dxa"/>
            <w:gridSpan w:val="4"/>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rPr>
          <w:trHeight w:val="285"/>
        </w:trPr>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c>
          <w:tcPr>
            <w:tcW w:w="1031" w:type="dxa"/>
            <w:gridSpan w:val="4"/>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rPr>
          <w:trHeight w:val="270"/>
        </w:trPr>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c>
          <w:tcPr>
            <w:tcW w:w="1031" w:type="dxa"/>
            <w:gridSpan w:val="4"/>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vAlign w:val="center"/>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rPr>
          <w:trHeight w:val="300"/>
        </w:trPr>
        <w:tc>
          <w:tcPr>
            <w:tcW w:w="1031"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2.4.7</w:t>
            </w: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иные правоохранительные органы (П)</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2.4.8</w:t>
            </w: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sidRPr="00ED3CBA">
              <w:rPr>
                <w:rFonts w:ascii="Times New Roman" w:hAnsi="Times New Roman" w:cs="Times New Roman"/>
                <w:sz w:val="24"/>
                <w:szCs w:val="24"/>
              </w:rPr>
              <w:br/>
              <w:t>и организаций (П)</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45CEC" w:rsidRPr="00ED3CBA" w:rsidTr="00B34D66">
        <w:tc>
          <w:tcPr>
            <w:tcW w:w="1031" w:type="dxa"/>
            <w:gridSpan w:val="4"/>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2.4.9</w:t>
            </w:r>
          </w:p>
        </w:tc>
        <w:tc>
          <w:tcPr>
            <w:tcW w:w="13853" w:type="dxa"/>
            <w:gridSpan w:val="6"/>
          </w:tcPr>
          <w:p w:rsidR="00845CEC"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и документов государственных органов Санкт-Петербурга, в соответствии                               с которыми было организовано рассмотрение обращений, содержащих сведения о коррупционных правонарушениях гражданских служащих (ИМ)</w:t>
            </w:r>
          </w:p>
          <w:p w:rsidR="001E4F5E" w:rsidRDefault="001E4F5E" w:rsidP="00ED3CBA">
            <w:pPr>
              <w:pStyle w:val="a5"/>
              <w:rPr>
                <w:rFonts w:ascii="Times New Roman" w:hAnsi="Times New Roman" w:cs="Times New Roman"/>
                <w:sz w:val="24"/>
                <w:szCs w:val="24"/>
              </w:rPr>
            </w:pPr>
          </w:p>
          <w:p w:rsidR="001E4F5E" w:rsidRPr="001E4F5E" w:rsidRDefault="001E4F5E" w:rsidP="001E4F5E">
            <w:pPr>
              <w:jc w:val="both"/>
              <w:rPr>
                <w:i/>
                <w:sz w:val="24"/>
                <w:szCs w:val="24"/>
              </w:rPr>
            </w:pPr>
            <w:r w:rsidRPr="001E4F5E">
              <w:rPr>
                <w:i/>
                <w:sz w:val="24"/>
                <w:szCs w:val="24"/>
              </w:rPr>
              <w:t xml:space="preserve">Распоряжение Комитета по вопросам законности, правопорядка и безопасности от 20.10.2015 № 256-р «Об утверждении Методических рекомендаций о порядке рассмотрения исполнительными органами государственной власти Санкт-Петербурга </w:t>
            </w:r>
          </w:p>
          <w:p w:rsidR="001E4F5E" w:rsidRDefault="001E4F5E" w:rsidP="001E4F5E">
            <w:pPr>
              <w:pStyle w:val="a5"/>
              <w:rPr>
                <w:rFonts w:ascii="Times New Roman" w:hAnsi="Times New Roman" w:cs="Times New Roman"/>
                <w:i/>
                <w:sz w:val="24"/>
                <w:szCs w:val="24"/>
              </w:rPr>
            </w:pPr>
            <w:r w:rsidRPr="001E4F5E">
              <w:rPr>
                <w:rFonts w:ascii="Times New Roman" w:hAnsi="Times New Roman" w:cs="Times New Roman"/>
                <w:i/>
                <w:sz w:val="24"/>
                <w:szCs w:val="24"/>
              </w:rPr>
              <w:t>обращений граждан, содержащих сведения о коррупции»</w:t>
            </w:r>
          </w:p>
          <w:p w:rsidR="001E4F5E" w:rsidRPr="00ED3CBA" w:rsidRDefault="001E4F5E" w:rsidP="001E4F5E">
            <w:pPr>
              <w:pStyle w:val="a5"/>
              <w:rPr>
                <w:rFonts w:ascii="Times New Roman" w:hAnsi="Times New Roman" w:cs="Times New Roman"/>
                <w:sz w:val="24"/>
                <w:szCs w:val="24"/>
              </w:rPr>
            </w:pPr>
          </w:p>
        </w:tc>
      </w:tr>
      <w:tr w:rsidR="00845CEC" w:rsidRPr="00ED3CBA" w:rsidTr="001108E2">
        <w:tc>
          <w:tcPr>
            <w:tcW w:w="14884" w:type="dxa"/>
            <w:gridSpan w:val="10"/>
          </w:tcPr>
          <w:p w:rsidR="00845CEC" w:rsidRPr="00A07175" w:rsidRDefault="00845CEC" w:rsidP="00ED3CBA">
            <w:pPr>
              <w:pStyle w:val="a5"/>
              <w:rPr>
                <w:rFonts w:ascii="Times New Roman" w:hAnsi="Times New Roman" w:cs="Times New Roman"/>
                <w:b/>
                <w:sz w:val="24"/>
                <w:szCs w:val="24"/>
              </w:rPr>
            </w:pPr>
            <w:r w:rsidRPr="00A07175">
              <w:rPr>
                <w:rFonts w:ascii="Times New Roman" w:hAnsi="Times New Roman" w:cs="Times New Roman"/>
                <w:b/>
                <w:sz w:val="24"/>
                <w:szCs w:val="24"/>
              </w:rPr>
              <w:lastRenderedPageBreak/>
              <w:t>Подраздел 2.5. Увольнение в связи с утратой доверия</w:t>
            </w:r>
          </w:p>
        </w:tc>
      </w:tr>
      <w:tr w:rsidR="001E4F5E" w:rsidRPr="00ED3CBA" w:rsidTr="00B34D66">
        <w:trPr>
          <w:trHeight w:val="270"/>
        </w:trPr>
        <w:tc>
          <w:tcPr>
            <w:tcW w:w="1031" w:type="dxa"/>
            <w:gridSpan w:val="4"/>
            <w:vMerge w:val="restart"/>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2.5.1</w:t>
            </w: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уволенных в связи с утратой доверия (П)</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3853" w:type="dxa"/>
            <w:gridSpan w:val="6"/>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по основаниям увольнения:</w:t>
            </w:r>
          </w:p>
        </w:tc>
      </w:tr>
      <w:tr w:rsidR="001E4F5E" w:rsidRPr="00ED3CBA" w:rsidTr="00B34D66">
        <w:trPr>
          <w:trHeight w:val="565"/>
        </w:trPr>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Непринятие гражданским служащим мер по предотвращению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урегулированию конфликта интересов, стороной которого он является</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rPr>
          <w:trHeight w:val="1032"/>
        </w:trPr>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Непредставление гражданским служащим сведений о своих доходах, об имуществе </w:t>
            </w:r>
            <w:r w:rsidRPr="00ED3CBA">
              <w:rPr>
                <w:rFonts w:ascii="Times New Roman" w:hAnsi="Times New Roman" w:cs="Times New Roman"/>
                <w:sz w:val="24"/>
                <w:szCs w:val="24"/>
              </w:rPr>
              <w:br/>
              <w:t xml:space="preserve">и обязательствах имущественного характера, а также о доходах, об имуществе </w:t>
            </w:r>
            <w:r w:rsidRPr="00ED3CBA">
              <w:rPr>
                <w:rFonts w:ascii="Times New Roman" w:hAnsi="Times New Roman" w:cs="Times New Roman"/>
                <w:sz w:val="24"/>
                <w:szCs w:val="24"/>
              </w:rPr>
              <w:br/>
              <w:t>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rPr>
          <w:trHeight w:val="647"/>
        </w:trPr>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Осуществление гражданским служащим предпринимательской деятельности</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rPr>
          <w:trHeight w:val="825"/>
        </w:trPr>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sidRPr="00ED3CBA">
              <w:rPr>
                <w:rFonts w:ascii="Times New Roman" w:hAnsi="Times New Roman" w:cs="Times New Roman"/>
                <w:sz w:val="24"/>
                <w:szCs w:val="24"/>
              </w:rPr>
              <w:br/>
              <w:t>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rPr>
          <w:trHeight w:val="1110"/>
        </w:trPr>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w:t>
            </w:r>
            <w:r w:rsidRPr="00ED3CBA">
              <w:rPr>
                <w:rFonts w:ascii="Times New Roman" w:hAnsi="Times New Roman" w:cs="Times New Roman"/>
                <w:sz w:val="24"/>
                <w:szCs w:val="24"/>
              </w:rPr>
              <w:br/>
              <w:t>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vAlign w:val="center"/>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2.5.2</w:t>
            </w:r>
          </w:p>
        </w:tc>
        <w:tc>
          <w:tcPr>
            <w:tcW w:w="10733" w:type="dxa"/>
            <w:gridSpan w:val="4"/>
          </w:tcPr>
          <w:p w:rsidR="001E4F5E" w:rsidRPr="00ED3CBA" w:rsidRDefault="001E4F5E" w:rsidP="00ED3CBA">
            <w:pPr>
              <w:pStyle w:val="a5"/>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Количество фактов увольнений представителя нанимателя, которому стало известно </w:t>
            </w:r>
            <w:r w:rsidRPr="00ED3CBA">
              <w:rPr>
                <w:rFonts w:ascii="Times New Roman" w:hAnsi="Times New Roman" w:cs="Times New Roman"/>
                <w:sz w:val="24"/>
                <w:szCs w:val="24"/>
              </w:rPr>
              <w:br/>
              <w:t xml:space="preserve">о возникновении у гражданского служащего личной заинтересованности, которая приводит </w:t>
            </w:r>
            <w:r w:rsidRPr="00ED3CBA">
              <w:rPr>
                <w:rFonts w:ascii="Times New Roman" w:hAnsi="Times New Roman" w:cs="Times New Roman"/>
                <w:sz w:val="24"/>
                <w:szCs w:val="24"/>
              </w:rPr>
              <w:br/>
              <w:t xml:space="preserve">или может привести к конфликту интересов, в случае непринятия представителем нанимателя мер </w:t>
            </w:r>
            <w:r w:rsidRPr="00ED3CBA">
              <w:rPr>
                <w:rFonts w:ascii="Times New Roman" w:hAnsi="Times New Roman" w:cs="Times New Roman"/>
                <w:sz w:val="24"/>
                <w:szCs w:val="24"/>
              </w:rPr>
              <w:br/>
              <w:t>по предотвращению и (или) урегулированию конфликта интересов, стороной которого является подчиненный ему гражданский служащий (П)</w:t>
            </w:r>
            <w:proofErr w:type="gramEnd"/>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45CEC" w:rsidRPr="00ED3CBA" w:rsidTr="001108E2">
        <w:tc>
          <w:tcPr>
            <w:tcW w:w="14884" w:type="dxa"/>
            <w:gridSpan w:val="10"/>
          </w:tcPr>
          <w:p w:rsidR="00845CEC" w:rsidRPr="00A07175" w:rsidRDefault="00845CEC" w:rsidP="00ED3CBA">
            <w:pPr>
              <w:pStyle w:val="a5"/>
              <w:rPr>
                <w:rFonts w:ascii="Times New Roman" w:hAnsi="Times New Roman" w:cs="Times New Roman"/>
                <w:b/>
                <w:sz w:val="24"/>
                <w:szCs w:val="24"/>
              </w:rPr>
            </w:pPr>
            <w:r w:rsidRPr="00A07175">
              <w:rPr>
                <w:rFonts w:ascii="Times New Roman" w:hAnsi="Times New Roman" w:cs="Times New Roman"/>
                <w:b/>
                <w:sz w:val="24"/>
                <w:szCs w:val="24"/>
              </w:rPr>
              <w:t xml:space="preserve">Подраздел 2.6. Рассмотрение уведомлений гражданских служащих о фактах обращений </w:t>
            </w:r>
            <w:r w:rsidRPr="00A07175">
              <w:rPr>
                <w:rFonts w:ascii="Times New Roman" w:hAnsi="Times New Roman" w:cs="Times New Roman"/>
                <w:b/>
                <w:sz w:val="24"/>
                <w:szCs w:val="24"/>
              </w:rPr>
              <w:br/>
              <w:t>в целях склонения их к совершению коррупционных правонарушений</w:t>
            </w:r>
          </w:p>
        </w:tc>
      </w:tr>
      <w:tr w:rsidR="001E4F5E" w:rsidRPr="00ED3CBA" w:rsidTr="001E4F5E">
        <w:trPr>
          <w:trHeight w:val="592"/>
        </w:trPr>
        <w:tc>
          <w:tcPr>
            <w:tcW w:w="1031"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2.6.1</w:t>
            </w: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2.6.2</w:t>
            </w: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рассмотренных уведомлений гражданских служащих о фактах обращений к ним </w:t>
            </w:r>
            <w:r w:rsidRPr="00ED3CBA">
              <w:rPr>
                <w:rFonts w:ascii="Times New Roman" w:hAnsi="Times New Roman" w:cs="Times New Roman"/>
                <w:sz w:val="24"/>
                <w:szCs w:val="24"/>
              </w:rPr>
              <w:br/>
              <w:t>в целях склонения их к совершению коррупционных правонарушений (П)</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rPr>
          <w:trHeight w:val="570"/>
        </w:trPr>
        <w:tc>
          <w:tcPr>
            <w:tcW w:w="1031"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2.6.3</w:t>
            </w: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материалов, направленных в государственные органы в соответствии </w:t>
            </w:r>
            <w:r w:rsidRPr="00ED3CBA">
              <w:rPr>
                <w:rFonts w:ascii="Times New Roman" w:hAnsi="Times New Roman" w:cs="Times New Roman"/>
                <w:sz w:val="24"/>
                <w:szCs w:val="24"/>
              </w:rPr>
              <w:br/>
              <w:t xml:space="preserve">с их компетенцией, в случае установления в ходе проверки обстоятельств, свидетельствующих </w:t>
            </w:r>
            <w:r w:rsidRPr="00ED3CBA">
              <w:rPr>
                <w:rFonts w:ascii="Times New Roman" w:hAnsi="Times New Roman" w:cs="Times New Roman"/>
                <w:sz w:val="24"/>
                <w:szCs w:val="24"/>
              </w:rPr>
              <w:br/>
              <w:t>о наличии признаков преступления или административного правонарушения (П)</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rPr>
          <w:trHeight w:val="285"/>
        </w:trPr>
        <w:tc>
          <w:tcPr>
            <w:tcW w:w="1031" w:type="dxa"/>
            <w:gridSpan w:val="4"/>
            <w:vMerge w:val="restart"/>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2.6.4</w:t>
            </w: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Результаты рассмотрения уведомлений (П)</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45CEC" w:rsidRPr="00ED3CBA" w:rsidTr="00B34D66">
        <w:tc>
          <w:tcPr>
            <w:tcW w:w="1031" w:type="dxa"/>
            <w:gridSpan w:val="4"/>
            <w:vMerge/>
          </w:tcPr>
          <w:p w:rsidR="00845CEC" w:rsidRPr="00ED3CBA" w:rsidRDefault="00845CEC" w:rsidP="00ED3CBA">
            <w:pPr>
              <w:pStyle w:val="a5"/>
              <w:rPr>
                <w:rFonts w:ascii="Times New Roman" w:hAnsi="Times New Roman" w:cs="Times New Roman"/>
                <w:sz w:val="24"/>
                <w:szCs w:val="24"/>
              </w:rPr>
            </w:pPr>
          </w:p>
        </w:tc>
        <w:tc>
          <w:tcPr>
            <w:tcW w:w="13853" w:type="dxa"/>
            <w:gridSpan w:val="6"/>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Возбуждено уголовных дел</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Привлечено к уголовной ответственности гражданских служащих</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1E4F5E" w:rsidRPr="00ED3CBA" w:rsidTr="00B34D66">
        <w:tc>
          <w:tcPr>
            <w:tcW w:w="1031" w:type="dxa"/>
            <w:gridSpan w:val="4"/>
            <w:vMerge/>
          </w:tcPr>
          <w:p w:rsidR="001E4F5E" w:rsidRPr="00ED3CBA" w:rsidRDefault="001E4F5E" w:rsidP="00ED3CBA">
            <w:pPr>
              <w:pStyle w:val="a5"/>
              <w:rPr>
                <w:rFonts w:ascii="Times New Roman" w:hAnsi="Times New Roman" w:cs="Times New Roman"/>
                <w:sz w:val="24"/>
                <w:szCs w:val="24"/>
              </w:rPr>
            </w:pPr>
          </w:p>
        </w:tc>
        <w:tc>
          <w:tcPr>
            <w:tcW w:w="10733" w:type="dxa"/>
            <w:gridSpan w:val="4"/>
          </w:tcPr>
          <w:p w:rsidR="001E4F5E" w:rsidRPr="00ED3CBA" w:rsidRDefault="001E4F5E" w:rsidP="00ED3CBA">
            <w:pPr>
              <w:pStyle w:val="a5"/>
              <w:rPr>
                <w:rFonts w:ascii="Times New Roman" w:hAnsi="Times New Roman" w:cs="Times New Roman"/>
                <w:sz w:val="24"/>
                <w:szCs w:val="24"/>
              </w:rPr>
            </w:pPr>
            <w:r w:rsidRPr="00ED3CBA">
              <w:rPr>
                <w:rFonts w:ascii="Times New Roman" w:hAnsi="Times New Roman" w:cs="Times New Roman"/>
                <w:sz w:val="24"/>
                <w:szCs w:val="24"/>
              </w:rPr>
              <w:t>Приняты иные решения (при наличии показателя - указать принятое решение)</w:t>
            </w:r>
          </w:p>
        </w:tc>
        <w:tc>
          <w:tcPr>
            <w:tcW w:w="1417"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1E4F5E" w:rsidRPr="00ED3CBA" w:rsidRDefault="001E4F5E"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45CEC" w:rsidRPr="00ED3CBA" w:rsidTr="00B34D66">
        <w:tc>
          <w:tcPr>
            <w:tcW w:w="1031" w:type="dxa"/>
            <w:gridSpan w:val="4"/>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2.6.5</w:t>
            </w:r>
          </w:p>
        </w:tc>
        <w:tc>
          <w:tcPr>
            <w:tcW w:w="13853" w:type="dxa"/>
            <w:gridSpan w:val="6"/>
          </w:tcPr>
          <w:p w:rsidR="00845CEC"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p w:rsidR="001E4F5E" w:rsidRPr="00ED3CBA" w:rsidRDefault="001E4F5E" w:rsidP="00ED3CBA">
            <w:pPr>
              <w:pStyle w:val="a5"/>
              <w:rPr>
                <w:rFonts w:ascii="Times New Roman" w:hAnsi="Times New Roman" w:cs="Times New Roman"/>
                <w:sz w:val="24"/>
                <w:szCs w:val="24"/>
              </w:rPr>
            </w:pPr>
            <w:r w:rsidRPr="007B3EBC">
              <w:rPr>
                <w:rFonts w:ascii="Times New Roman" w:hAnsi="Times New Roman"/>
                <w:i/>
                <w:sz w:val="24"/>
                <w:szCs w:val="24"/>
              </w:rPr>
              <w:lastRenderedPageBreak/>
              <w:t>Положение о порядке уведомления представителя нанимателя о фактах обращения в целях склонения государственного гражданского служащего, замещающего должность государственной гражданской службы Санкт-Петербурга в Комитете по энергетике и инженерному обеспечению, к совершению коррупционных правонарушений</w:t>
            </w:r>
            <w:r>
              <w:rPr>
                <w:rFonts w:ascii="Times New Roman" w:hAnsi="Times New Roman"/>
                <w:i/>
                <w:sz w:val="24"/>
                <w:szCs w:val="24"/>
              </w:rPr>
              <w:t>, утвержденное приказом Комитета от 31.03.2010 № 69-к</w:t>
            </w:r>
          </w:p>
        </w:tc>
      </w:tr>
      <w:tr w:rsidR="00845CEC" w:rsidRPr="00ED3CBA" w:rsidTr="00B34D66">
        <w:tc>
          <w:tcPr>
            <w:tcW w:w="1031" w:type="dxa"/>
            <w:gridSpan w:val="4"/>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lastRenderedPageBreak/>
              <w:t>2.6.6</w:t>
            </w:r>
          </w:p>
        </w:tc>
        <w:tc>
          <w:tcPr>
            <w:tcW w:w="13853" w:type="dxa"/>
            <w:gridSpan w:val="6"/>
          </w:tcPr>
          <w:p w:rsidR="00845CEC"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p w:rsidR="001E4F5E" w:rsidRDefault="001E4F5E" w:rsidP="00ED3CBA">
            <w:pPr>
              <w:pStyle w:val="a5"/>
              <w:rPr>
                <w:rFonts w:ascii="Times New Roman" w:hAnsi="Times New Roman" w:cs="Times New Roman"/>
                <w:i/>
                <w:sz w:val="24"/>
                <w:szCs w:val="24"/>
              </w:rPr>
            </w:pPr>
          </w:p>
          <w:p w:rsidR="00A07175" w:rsidRPr="00ED3CBA" w:rsidRDefault="001E4F5E" w:rsidP="00ED3CBA">
            <w:pPr>
              <w:pStyle w:val="a5"/>
              <w:rPr>
                <w:rFonts w:ascii="Times New Roman" w:hAnsi="Times New Roman" w:cs="Times New Roman"/>
                <w:sz w:val="24"/>
                <w:szCs w:val="24"/>
              </w:rPr>
            </w:pPr>
            <w:r>
              <w:rPr>
                <w:rFonts w:ascii="Times New Roman" w:hAnsi="Times New Roman" w:cs="Times New Roman"/>
                <w:i/>
                <w:sz w:val="24"/>
                <w:szCs w:val="24"/>
              </w:rPr>
              <w:t>Разъяснительная работа</w:t>
            </w:r>
          </w:p>
        </w:tc>
      </w:tr>
      <w:tr w:rsidR="00845CEC" w:rsidRPr="00ED3CBA" w:rsidTr="001108E2">
        <w:tc>
          <w:tcPr>
            <w:tcW w:w="14884" w:type="dxa"/>
            <w:gridSpan w:val="10"/>
          </w:tcPr>
          <w:p w:rsidR="00845CEC" w:rsidRPr="00A07175" w:rsidRDefault="00845CEC" w:rsidP="00ED3CBA">
            <w:pPr>
              <w:pStyle w:val="a5"/>
              <w:rPr>
                <w:rFonts w:ascii="Times New Roman" w:hAnsi="Times New Roman" w:cs="Times New Roman"/>
                <w:b/>
                <w:sz w:val="24"/>
                <w:szCs w:val="24"/>
              </w:rPr>
            </w:pPr>
            <w:r w:rsidRPr="00A07175">
              <w:rPr>
                <w:rFonts w:ascii="Times New Roman" w:hAnsi="Times New Roman" w:cs="Times New Roman"/>
                <w:b/>
                <w:sz w:val="24"/>
                <w:szCs w:val="24"/>
              </w:rPr>
              <w:t xml:space="preserve">Подраздел  2.7. Уведомление гражданскими служащими представителя нанимателя </w:t>
            </w:r>
            <w:r w:rsidRPr="00A07175">
              <w:rPr>
                <w:rFonts w:ascii="Times New Roman" w:hAnsi="Times New Roman" w:cs="Times New Roman"/>
                <w:b/>
                <w:sz w:val="24"/>
                <w:szCs w:val="24"/>
              </w:rPr>
              <w:br/>
              <w:t>о намерении выполнять иную оплачиваемую работу</w:t>
            </w:r>
          </w:p>
        </w:tc>
      </w:tr>
      <w:tr w:rsidR="005E1E0B" w:rsidRPr="00ED3CBA" w:rsidTr="00B34D66">
        <w:tc>
          <w:tcPr>
            <w:tcW w:w="1031" w:type="dxa"/>
            <w:gridSpan w:val="4"/>
          </w:tcPr>
          <w:p w:rsidR="005E1E0B" w:rsidRPr="00ED3CBA" w:rsidRDefault="005E1E0B" w:rsidP="00ED3CBA">
            <w:pPr>
              <w:pStyle w:val="a5"/>
              <w:rPr>
                <w:rFonts w:ascii="Times New Roman" w:hAnsi="Times New Roman" w:cs="Times New Roman"/>
                <w:sz w:val="24"/>
                <w:szCs w:val="24"/>
              </w:rPr>
            </w:pPr>
            <w:r w:rsidRPr="00ED3CBA">
              <w:rPr>
                <w:rFonts w:ascii="Times New Roman" w:hAnsi="Times New Roman" w:cs="Times New Roman"/>
                <w:sz w:val="24"/>
                <w:szCs w:val="24"/>
              </w:rPr>
              <w:t>2.7.1</w:t>
            </w:r>
          </w:p>
        </w:tc>
        <w:tc>
          <w:tcPr>
            <w:tcW w:w="10733" w:type="dxa"/>
            <w:gridSpan w:val="4"/>
          </w:tcPr>
          <w:p w:rsidR="005E1E0B" w:rsidRPr="00ED3CBA" w:rsidRDefault="005E1E0B"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417"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5E1E0B" w:rsidRPr="00ED3CBA" w:rsidTr="00B34D66">
        <w:tc>
          <w:tcPr>
            <w:tcW w:w="1031" w:type="dxa"/>
            <w:gridSpan w:val="4"/>
          </w:tcPr>
          <w:p w:rsidR="005E1E0B" w:rsidRPr="00ED3CBA" w:rsidRDefault="005E1E0B" w:rsidP="00ED3CBA">
            <w:pPr>
              <w:pStyle w:val="a5"/>
              <w:rPr>
                <w:rFonts w:ascii="Times New Roman" w:hAnsi="Times New Roman" w:cs="Times New Roman"/>
                <w:color w:val="000000" w:themeColor="text1"/>
                <w:sz w:val="24"/>
                <w:szCs w:val="24"/>
              </w:rPr>
            </w:pPr>
            <w:r w:rsidRPr="00ED3CBA">
              <w:rPr>
                <w:rFonts w:ascii="Times New Roman" w:hAnsi="Times New Roman" w:cs="Times New Roman"/>
                <w:color w:val="000000" w:themeColor="text1"/>
                <w:sz w:val="24"/>
                <w:szCs w:val="24"/>
              </w:rPr>
              <w:t>2.7.2</w:t>
            </w:r>
          </w:p>
        </w:tc>
        <w:tc>
          <w:tcPr>
            <w:tcW w:w="10733" w:type="dxa"/>
            <w:gridSpan w:val="4"/>
          </w:tcPr>
          <w:p w:rsidR="005E1E0B" w:rsidRPr="00ED3CBA" w:rsidRDefault="005E1E0B" w:rsidP="00ED3CBA">
            <w:pPr>
              <w:pStyle w:val="a5"/>
              <w:rPr>
                <w:rFonts w:ascii="Times New Roman" w:hAnsi="Times New Roman" w:cs="Times New Roman"/>
                <w:color w:val="000000" w:themeColor="text1"/>
                <w:sz w:val="24"/>
                <w:szCs w:val="24"/>
              </w:rPr>
            </w:pPr>
            <w:r w:rsidRPr="00ED3CBA">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417"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45CEC" w:rsidRPr="00ED3CBA" w:rsidTr="00B34D66">
        <w:trPr>
          <w:trHeight w:val="665"/>
        </w:trPr>
        <w:tc>
          <w:tcPr>
            <w:tcW w:w="1031" w:type="dxa"/>
            <w:gridSpan w:val="4"/>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2.7.3</w:t>
            </w:r>
          </w:p>
        </w:tc>
        <w:tc>
          <w:tcPr>
            <w:tcW w:w="13853" w:type="dxa"/>
            <w:gridSpan w:val="6"/>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Виды иной оплачиваемой работы, выполняемой гражданскими служащими (ИМ)</w:t>
            </w:r>
          </w:p>
        </w:tc>
      </w:tr>
      <w:tr w:rsidR="005E1E0B" w:rsidRPr="00ED3CBA" w:rsidTr="00B34D66">
        <w:trPr>
          <w:trHeight w:val="555"/>
        </w:trPr>
        <w:tc>
          <w:tcPr>
            <w:tcW w:w="1031" w:type="dxa"/>
            <w:gridSpan w:val="4"/>
            <w:vMerge w:val="restart"/>
          </w:tcPr>
          <w:p w:rsidR="005E1E0B" w:rsidRPr="00ED3CBA" w:rsidRDefault="005E1E0B" w:rsidP="00ED3CBA">
            <w:pPr>
              <w:pStyle w:val="a5"/>
              <w:rPr>
                <w:rFonts w:ascii="Times New Roman" w:hAnsi="Times New Roman" w:cs="Times New Roman"/>
                <w:sz w:val="24"/>
                <w:szCs w:val="24"/>
              </w:rPr>
            </w:pPr>
            <w:r w:rsidRPr="00ED3CBA">
              <w:rPr>
                <w:rFonts w:ascii="Times New Roman" w:hAnsi="Times New Roman" w:cs="Times New Roman"/>
                <w:sz w:val="24"/>
                <w:szCs w:val="24"/>
              </w:rPr>
              <w:t>2.7.4</w:t>
            </w:r>
          </w:p>
        </w:tc>
        <w:tc>
          <w:tcPr>
            <w:tcW w:w="10733" w:type="dxa"/>
            <w:gridSpan w:val="4"/>
          </w:tcPr>
          <w:p w:rsidR="005E1E0B" w:rsidRPr="00ED3CBA" w:rsidRDefault="005E1E0B"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417"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45CEC" w:rsidRPr="00ED3CBA" w:rsidTr="00B34D66">
        <w:tc>
          <w:tcPr>
            <w:tcW w:w="1031" w:type="dxa"/>
            <w:gridSpan w:val="4"/>
            <w:vMerge/>
          </w:tcPr>
          <w:p w:rsidR="00845CEC" w:rsidRPr="00ED3CBA" w:rsidRDefault="00845CEC" w:rsidP="00ED3CBA">
            <w:pPr>
              <w:pStyle w:val="a5"/>
              <w:rPr>
                <w:rFonts w:ascii="Times New Roman" w:hAnsi="Times New Roman" w:cs="Times New Roman"/>
                <w:sz w:val="24"/>
                <w:szCs w:val="24"/>
              </w:rPr>
            </w:pPr>
          </w:p>
        </w:tc>
        <w:tc>
          <w:tcPr>
            <w:tcW w:w="13853" w:type="dxa"/>
            <w:gridSpan w:val="6"/>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5E1E0B" w:rsidRPr="00ED3CBA" w:rsidTr="00B34D66">
        <w:tc>
          <w:tcPr>
            <w:tcW w:w="1031" w:type="dxa"/>
            <w:gridSpan w:val="4"/>
            <w:vMerge/>
          </w:tcPr>
          <w:p w:rsidR="005E1E0B" w:rsidRPr="00ED3CBA" w:rsidRDefault="005E1E0B" w:rsidP="00ED3CBA">
            <w:pPr>
              <w:pStyle w:val="a5"/>
              <w:rPr>
                <w:rFonts w:ascii="Times New Roman" w:hAnsi="Times New Roman" w:cs="Times New Roman"/>
                <w:sz w:val="24"/>
                <w:szCs w:val="24"/>
              </w:rPr>
            </w:pPr>
          </w:p>
        </w:tc>
        <w:tc>
          <w:tcPr>
            <w:tcW w:w="10733" w:type="dxa"/>
            <w:gridSpan w:val="4"/>
          </w:tcPr>
          <w:p w:rsidR="005E1E0B" w:rsidRPr="00ED3CBA" w:rsidRDefault="005E1E0B"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 уведомивших представителя нанимателя</w:t>
            </w:r>
          </w:p>
        </w:tc>
        <w:tc>
          <w:tcPr>
            <w:tcW w:w="1417"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5E1E0B" w:rsidRPr="00ED3CBA" w:rsidTr="00B34D66">
        <w:tc>
          <w:tcPr>
            <w:tcW w:w="1031" w:type="dxa"/>
            <w:gridSpan w:val="4"/>
            <w:vMerge/>
          </w:tcPr>
          <w:p w:rsidR="005E1E0B" w:rsidRPr="00ED3CBA" w:rsidRDefault="005E1E0B" w:rsidP="00ED3CBA">
            <w:pPr>
              <w:pStyle w:val="a5"/>
              <w:rPr>
                <w:rFonts w:ascii="Times New Roman" w:hAnsi="Times New Roman" w:cs="Times New Roman"/>
                <w:sz w:val="24"/>
                <w:szCs w:val="24"/>
              </w:rPr>
            </w:pPr>
          </w:p>
        </w:tc>
        <w:tc>
          <w:tcPr>
            <w:tcW w:w="10733" w:type="dxa"/>
            <w:gridSpan w:val="4"/>
          </w:tcPr>
          <w:p w:rsidR="005E1E0B" w:rsidRPr="00ED3CBA" w:rsidRDefault="005E1E0B"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417"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5E1E0B" w:rsidRPr="00ED3CBA" w:rsidTr="00B34D66">
        <w:tc>
          <w:tcPr>
            <w:tcW w:w="1031" w:type="dxa"/>
            <w:gridSpan w:val="4"/>
          </w:tcPr>
          <w:p w:rsidR="005E1E0B" w:rsidRPr="00ED3CBA" w:rsidRDefault="005E1E0B" w:rsidP="00ED3CBA">
            <w:pPr>
              <w:pStyle w:val="a5"/>
              <w:rPr>
                <w:rFonts w:ascii="Times New Roman" w:hAnsi="Times New Roman" w:cs="Times New Roman"/>
                <w:sz w:val="24"/>
                <w:szCs w:val="24"/>
              </w:rPr>
            </w:pPr>
            <w:r w:rsidRPr="00ED3CBA">
              <w:rPr>
                <w:rFonts w:ascii="Times New Roman" w:hAnsi="Times New Roman" w:cs="Times New Roman"/>
                <w:sz w:val="24"/>
                <w:szCs w:val="24"/>
              </w:rPr>
              <w:t>2.7.5</w:t>
            </w:r>
          </w:p>
        </w:tc>
        <w:tc>
          <w:tcPr>
            <w:tcW w:w="10733" w:type="dxa"/>
            <w:gridSpan w:val="4"/>
          </w:tcPr>
          <w:p w:rsidR="005E1E0B" w:rsidRPr="00ED3CBA" w:rsidRDefault="005E1E0B"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417"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5E1E0B" w:rsidRPr="00ED3CBA" w:rsidTr="00B34D66">
        <w:tc>
          <w:tcPr>
            <w:tcW w:w="1031" w:type="dxa"/>
            <w:gridSpan w:val="4"/>
          </w:tcPr>
          <w:p w:rsidR="005E1E0B" w:rsidRPr="00ED3CBA" w:rsidRDefault="005E1E0B" w:rsidP="00ED3CBA">
            <w:pPr>
              <w:pStyle w:val="a5"/>
              <w:rPr>
                <w:rFonts w:ascii="Times New Roman" w:hAnsi="Times New Roman" w:cs="Times New Roman"/>
                <w:sz w:val="24"/>
                <w:szCs w:val="24"/>
              </w:rPr>
            </w:pPr>
            <w:r w:rsidRPr="00ED3CBA">
              <w:rPr>
                <w:rFonts w:ascii="Times New Roman" w:hAnsi="Times New Roman" w:cs="Times New Roman"/>
                <w:sz w:val="24"/>
                <w:szCs w:val="24"/>
              </w:rPr>
              <w:t>2.7.6</w:t>
            </w:r>
          </w:p>
        </w:tc>
        <w:tc>
          <w:tcPr>
            <w:tcW w:w="10733" w:type="dxa"/>
            <w:gridSpan w:val="4"/>
          </w:tcPr>
          <w:p w:rsidR="005E1E0B" w:rsidRPr="00ED3CBA" w:rsidRDefault="005E1E0B"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установленных представителем нанимателя фактов конфликта интересов </w:t>
            </w:r>
            <w:r w:rsidRPr="00ED3CBA">
              <w:rPr>
                <w:rFonts w:ascii="Times New Roman" w:hAnsi="Times New Roman" w:cs="Times New Roman"/>
                <w:sz w:val="24"/>
                <w:szCs w:val="24"/>
              </w:rPr>
              <w:br/>
              <w:t>в уведомлении гражданского служащего о намерении выполнять иную оплачиваемую работу (П)</w:t>
            </w:r>
          </w:p>
        </w:tc>
        <w:tc>
          <w:tcPr>
            <w:tcW w:w="1417"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5E1E0B" w:rsidRPr="00ED3CBA" w:rsidTr="00B34D66">
        <w:tc>
          <w:tcPr>
            <w:tcW w:w="1031" w:type="dxa"/>
            <w:gridSpan w:val="4"/>
          </w:tcPr>
          <w:p w:rsidR="005E1E0B" w:rsidRPr="00ED3CBA" w:rsidRDefault="005E1E0B" w:rsidP="00ED3CBA">
            <w:pPr>
              <w:pStyle w:val="a5"/>
              <w:rPr>
                <w:rFonts w:ascii="Times New Roman" w:hAnsi="Times New Roman" w:cs="Times New Roman"/>
                <w:sz w:val="24"/>
                <w:szCs w:val="24"/>
              </w:rPr>
            </w:pPr>
            <w:r w:rsidRPr="00ED3CBA">
              <w:rPr>
                <w:rFonts w:ascii="Times New Roman" w:hAnsi="Times New Roman" w:cs="Times New Roman"/>
                <w:sz w:val="24"/>
                <w:szCs w:val="24"/>
              </w:rPr>
              <w:lastRenderedPageBreak/>
              <w:t>2.7.7</w:t>
            </w:r>
          </w:p>
        </w:tc>
        <w:tc>
          <w:tcPr>
            <w:tcW w:w="10733" w:type="dxa"/>
            <w:gridSpan w:val="4"/>
          </w:tcPr>
          <w:p w:rsidR="005E1E0B" w:rsidRPr="00ED3CBA" w:rsidRDefault="005E1E0B"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417"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5E1E0B" w:rsidRPr="00ED3CBA" w:rsidTr="00B34D66">
        <w:trPr>
          <w:trHeight w:val="285"/>
        </w:trPr>
        <w:tc>
          <w:tcPr>
            <w:tcW w:w="1031" w:type="dxa"/>
            <w:gridSpan w:val="4"/>
            <w:vMerge w:val="restart"/>
          </w:tcPr>
          <w:p w:rsidR="005E1E0B" w:rsidRPr="00ED3CBA" w:rsidRDefault="005E1E0B" w:rsidP="00ED3CBA">
            <w:pPr>
              <w:pStyle w:val="a5"/>
              <w:rPr>
                <w:rFonts w:ascii="Times New Roman" w:hAnsi="Times New Roman" w:cs="Times New Roman"/>
                <w:sz w:val="24"/>
                <w:szCs w:val="24"/>
              </w:rPr>
            </w:pPr>
            <w:r w:rsidRPr="00ED3CBA">
              <w:rPr>
                <w:rFonts w:ascii="Times New Roman" w:hAnsi="Times New Roman" w:cs="Times New Roman"/>
                <w:sz w:val="24"/>
                <w:szCs w:val="24"/>
              </w:rPr>
              <w:t>2.7.8</w:t>
            </w:r>
          </w:p>
        </w:tc>
        <w:tc>
          <w:tcPr>
            <w:tcW w:w="10733" w:type="dxa"/>
            <w:gridSpan w:val="4"/>
          </w:tcPr>
          <w:p w:rsidR="005E1E0B" w:rsidRPr="00ED3CBA" w:rsidRDefault="005E1E0B"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уведомлений, рассмотренных комиссией (П)</w:t>
            </w:r>
          </w:p>
        </w:tc>
        <w:tc>
          <w:tcPr>
            <w:tcW w:w="1417"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5E1E0B" w:rsidRPr="00ED3CBA" w:rsidRDefault="005E1E0B"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45CEC" w:rsidRPr="00ED3CBA" w:rsidTr="00B34D66">
        <w:tc>
          <w:tcPr>
            <w:tcW w:w="1031" w:type="dxa"/>
            <w:gridSpan w:val="4"/>
            <w:vMerge/>
          </w:tcPr>
          <w:p w:rsidR="00845CEC" w:rsidRPr="00ED3CBA" w:rsidRDefault="00845CEC" w:rsidP="00ED3CBA">
            <w:pPr>
              <w:pStyle w:val="a5"/>
              <w:rPr>
                <w:rFonts w:ascii="Times New Roman" w:hAnsi="Times New Roman" w:cs="Times New Roman"/>
                <w:sz w:val="24"/>
                <w:szCs w:val="24"/>
              </w:rPr>
            </w:pPr>
          </w:p>
        </w:tc>
        <w:tc>
          <w:tcPr>
            <w:tcW w:w="13853" w:type="dxa"/>
            <w:gridSpan w:val="6"/>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по результатам заседания комиссии:</w:t>
            </w:r>
          </w:p>
        </w:tc>
      </w:tr>
      <w:tr w:rsidR="00806540" w:rsidRPr="00ED3CBA" w:rsidTr="00B34D66">
        <w:tc>
          <w:tcPr>
            <w:tcW w:w="1031" w:type="dxa"/>
            <w:gridSpan w:val="4"/>
            <w:vMerge/>
          </w:tcPr>
          <w:p w:rsidR="00806540" w:rsidRPr="00ED3CBA" w:rsidRDefault="00806540" w:rsidP="00ED3CBA">
            <w:pPr>
              <w:pStyle w:val="a5"/>
              <w:rPr>
                <w:rFonts w:ascii="Times New Roman" w:hAnsi="Times New Roman" w:cs="Times New Roman"/>
                <w:sz w:val="24"/>
                <w:szCs w:val="24"/>
              </w:rPr>
            </w:pPr>
          </w:p>
        </w:tc>
        <w:tc>
          <w:tcPr>
            <w:tcW w:w="10733" w:type="dxa"/>
            <w:gridSpan w:val="4"/>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c>
          <w:tcPr>
            <w:tcW w:w="1031" w:type="dxa"/>
            <w:gridSpan w:val="4"/>
            <w:vMerge/>
          </w:tcPr>
          <w:p w:rsidR="00806540" w:rsidRPr="00ED3CBA" w:rsidRDefault="00806540" w:rsidP="00ED3CBA">
            <w:pPr>
              <w:pStyle w:val="a5"/>
              <w:rPr>
                <w:rFonts w:ascii="Times New Roman" w:hAnsi="Times New Roman" w:cs="Times New Roman"/>
                <w:sz w:val="24"/>
                <w:szCs w:val="24"/>
              </w:rPr>
            </w:pPr>
          </w:p>
        </w:tc>
        <w:tc>
          <w:tcPr>
            <w:tcW w:w="10733" w:type="dxa"/>
            <w:gridSpan w:val="4"/>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rPr>
          <w:trHeight w:val="825"/>
        </w:trPr>
        <w:tc>
          <w:tcPr>
            <w:tcW w:w="1031" w:type="dxa"/>
            <w:gridSpan w:val="4"/>
            <w:vMerge w:val="restart"/>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2.7.9</w:t>
            </w:r>
          </w:p>
        </w:tc>
        <w:tc>
          <w:tcPr>
            <w:tcW w:w="10733" w:type="dxa"/>
            <w:gridSpan w:val="4"/>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rPr>
          <w:trHeight w:val="285"/>
        </w:trPr>
        <w:tc>
          <w:tcPr>
            <w:tcW w:w="1031" w:type="dxa"/>
            <w:gridSpan w:val="4"/>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A66538" w:rsidRPr="00ED3CBA" w:rsidTr="00B34D66">
        <w:tc>
          <w:tcPr>
            <w:tcW w:w="1031" w:type="dxa"/>
            <w:gridSpan w:val="4"/>
            <w:vMerge/>
          </w:tcPr>
          <w:p w:rsidR="00A66538" w:rsidRPr="00ED3CBA" w:rsidRDefault="00A66538" w:rsidP="00ED3CBA">
            <w:pPr>
              <w:pStyle w:val="a5"/>
              <w:rPr>
                <w:rFonts w:ascii="Times New Roman" w:hAnsi="Times New Roman" w:cs="Times New Roman"/>
                <w:sz w:val="24"/>
                <w:szCs w:val="24"/>
              </w:rPr>
            </w:pPr>
          </w:p>
        </w:tc>
        <w:tc>
          <w:tcPr>
            <w:tcW w:w="13853" w:type="dxa"/>
            <w:gridSpan w:val="6"/>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06540" w:rsidRPr="00ED3CBA" w:rsidTr="00B34D66">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nil"/>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rPr>
          <w:trHeight w:val="240"/>
        </w:trPr>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rPr>
          <w:trHeight w:val="270"/>
        </w:trPr>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c>
          <w:tcPr>
            <w:tcW w:w="1031" w:type="dxa"/>
            <w:gridSpan w:val="4"/>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tcBorders>
              <w:top w:val="single" w:sz="4" w:space="0" w:color="auto"/>
            </w:tcBorders>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06540" w:rsidRPr="00ED3CBA" w:rsidTr="00B34D66">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rPr>
          <w:trHeight w:val="270"/>
        </w:trPr>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c>
          <w:tcPr>
            <w:tcW w:w="1031" w:type="dxa"/>
            <w:gridSpan w:val="4"/>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tcBorders>
              <w:top w:val="single" w:sz="4" w:space="0" w:color="auto"/>
            </w:tcBorders>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06540" w:rsidRPr="00ED3CBA" w:rsidTr="00B34D66">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rPr>
          <w:trHeight w:val="270"/>
        </w:trPr>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66538" w:rsidRPr="00ED3CBA" w:rsidTr="00B34D66">
        <w:tc>
          <w:tcPr>
            <w:tcW w:w="1031" w:type="dxa"/>
            <w:gridSpan w:val="4"/>
            <w:vMerge/>
            <w:vAlign w:val="center"/>
          </w:tcPr>
          <w:p w:rsidR="00A66538" w:rsidRPr="00ED3CBA" w:rsidRDefault="00A66538" w:rsidP="00ED3CBA">
            <w:pPr>
              <w:pStyle w:val="a5"/>
              <w:rPr>
                <w:rFonts w:ascii="Times New Roman" w:hAnsi="Times New Roman" w:cs="Times New Roman"/>
                <w:sz w:val="24"/>
                <w:szCs w:val="24"/>
              </w:rPr>
            </w:pPr>
          </w:p>
        </w:tc>
        <w:tc>
          <w:tcPr>
            <w:tcW w:w="13853" w:type="dxa"/>
            <w:gridSpan w:val="6"/>
            <w:tcBorders>
              <w:top w:val="single" w:sz="4" w:space="0" w:color="auto"/>
            </w:tcBorders>
            <w:vAlign w:val="center"/>
          </w:tcPr>
          <w:p w:rsidR="00A66538" w:rsidRPr="00ED3CBA" w:rsidRDefault="00A66538" w:rsidP="00ED3CBA">
            <w:pPr>
              <w:pStyle w:val="a5"/>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06540" w:rsidRPr="00ED3CBA" w:rsidTr="00B34D66">
        <w:tc>
          <w:tcPr>
            <w:tcW w:w="1031" w:type="dxa"/>
            <w:gridSpan w:val="4"/>
            <w:vMerge/>
            <w:vAlign w:val="center"/>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vAlign w:val="center"/>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c>
          <w:tcPr>
            <w:tcW w:w="1031" w:type="dxa"/>
            <w:gridSpan w:val="4"/>
            <w:vMerge/>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c>
          <w:tcPr>
            <w:tcW w:w="1031" w:type="dxa"/>
            <w:gridSpan w:val="4"/>
            <w:vMerge/>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c>
          <w:tcPr>
            <w:tcW w:w="1031" w:type="dxa"/>
            <w:gridSpan w:val="4"/>
            <w:vMerge/>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06540" w:rsidRPr="00ED3CBA" w:rsidTr="00B34D66">
        <w:trPr>
          <w:trHeight w:val="270"/>
        </w:trPr>
        <w:tc>
          <w:tcPr>
            <w:tcW w:w="1031" w:type="dxa"/>
            <w:gridSpan w:val="4"/>
            <w:vMerge/>
          </w:tcPr>
          <w:p w:rsidR="00806540" w:rsidRPr="00ED3CBA" w:rsidRDefault="00806540" w:rsidP="00ED3CBA">
            <w:pPr>
              <w:pStyle w:val="a5"/>
              <w:rPr>
                <w:rFonts w:ascii="Times New Roman" w:hAnsi="Times New Roman" w:cs="Times New Roman"/>
                <w:sz w:val="24"/>
                <w:szCs w:val="24"/>
              </w:rPr>
            </w:pPr>
          </w:p>
        </w:tc>
        <w:tc>
          <w:tcPr>
            <w:tcW w:w="10733" w:type="dxa"/>
            <w:gridSpan w:val="4"/>
            <w:tcBorders>
              <w:top w:val="single" w:sz="4" w:space="0" w:color="auto"/>
            </w:tcBorders>
          </w:tcPr>
          <w:p w:rsidR="00806540" w:rsidRPr="00ED3CBA" w:rsidRDefault="00806540" w:rsidP="00ED3CBA">
            <w:pPr>
              <w:pStyle w:val="a5"/>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06540" w:rsidRPr="00ED3CBA" w:rsidRDefault="00806540"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845CEC" w:rsidRPr="00ED3CBA" w:rsidTr="00B34D66">
        <w:tc>
          <w:tcPr>
            <w:tcW w:w="1031" w:type="dxa"/>
            <w:gridSpan w:val="4"/>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2.7.10</w:t>
            </w:r>
          </w:p>
        </w:tc>
        <w:tc>
          <w:tcPr>
            <w:tcW w:w="13853" w:type="dxa"/>
            <w:gridSpan w:val="6"/>
          </w:tcPr>
          <w:p w:rsidR="00845CEC"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p>
          <w:p w:rsidR="005E1E0B" w:rsidRDefault="005E1E0B" w:rsidP="00ED3CBA">
            <w:pPr>
              <w:pStyle w:val="a5"/>
              <w:rPr>
                <w:rFonts w:ascii="Times New Roman" w:hAnsi="Times New Roman" w:cs="Times New Roman"/>
                <w:sz w:val="24"/>
                <w:szCs w:val="24"/>
              </w:rPr>
            </w:pPr>
          </w:p>
          <w:p w:rsidR="005E1E0B" w:rsidRPr="00ED3CBA" w:rsidRDefault="005E1E0B" w:rsidP="00ED3CBA">
            <w:pPr>
              <w:pStyle w:val="a5"/>
              <w:rPr>
                <w:rFonts w:ascii="Times New Roman" w:hAnsi="Times New Roman" w:cs="Times New Roman"/>
                <w:sz w:val="24"/>
                <w:szCs w:val="24"/>
              </w:rPr>
            </w:pPr>
            <w:r w:rsidRPr="005D58B0">
              <w:rPr>
                <w:rFonts w:ascii="Times New Roman" w:hAnsi="Times New Roman" w:cs="Times New Roman"/>
                <w:i/>
                <w:sz w:val="24"/>
                <w:szCs w:val="24"/>
              </w:rPr>
              <w:t xml:space="preserve">Приказ Комитет от 30.09.2015 № 370-к «О </w:t>
            </w:r>
            <w:r w:rsidRPr="005D58B0">
              <w:rPr>
                <w:rFonts w:ascii="Times New Roman" w:eastAsia="Times New Roman" w:hAnsi="Times New Roman" w:cs="Times New Roman"/>
                <w:i/>
                <w:sz w:val="24"/>
                <w:szCs w:val="24"/>
              </w:rPr>
              <w:t>Поряд</w:t>
            </w:r>
            <w:r w:rsidRPr="005D58B0">
              <w:rPr>
                <w:rFonts w:ascii="Times New Roman" w:hAnsi="Times New Roman" w:cs="Times New Roman"/>
                <w:i/>
                <w:sz w:val="24"/>
                <w:szCs w:val="24"/>
              </w:rPr>
              <w:t>ке</w:t>
            </w:r>
            <w:r w:rsidRPr="005D58B0">
              <w:rPr>
                <w:rFonts w:ascii="Times New Roman" w:eastAsia="Times New Roman" w:hAnsi="Times New Roman" w:cs="Times New Roman"/>
                <w:i/>
                <w:sz w:val="24"/>
                <w:szCs w:val="24"/>
              </w:rPr>
              <w:t xml:space="preserve"> уведомления госуда</w:t>
            </w:r>
            <w:r w:rsidRPr="005D58B0">
              <w:rPr>
                <w:rFonts w:ascii="Times New Roman" w:hAnsi="Times New Roman" w:cs="Times New Roman"/>
                <w:i/>
                <w:sz w:val="24"/>
                <w:szCs w:val="24"/>
              </w:rPr>
              <w:t xml:space="preserve">рственным гражданским служащим Санкт-Петербурга, </w:t>
            </w:r>
            <w:r w:rsidRPr="005D58B0">
              <w:rPr>
                <w:rFonts w:ascii="Times New Roman" w:eastAsia="Times New Roman" w:hAnsi="Times New Roman" w:cs="Times New Roman"/>
                <w:i/>
                <w:sz w:val="24"/>
                <w:szCs w:val="24"/>
              </w:rPr>
              <w:t>замещающим должность госу</w:t>
            </w:r>
            <w:r w:rsidRPr="005D58B0">
              <w:rPr>
                <w:rFonts w:ascii="Times New Roman" w:hAnsi="Times New Roman" w:cs="Times New Roman"/>
                <w:i/>
                <w:sz w:val="24"/>
                <w:szCs w:val="24"/>
              </w:rPr>
              <w:t xml:space="preserve">дарственной гражданской службы </w:t>
            </w:r>
            <w:r w:rsidRPr="005D58B0">
              <w:rPr>
                <w:rFonts w:ascii="Times New Roman" w:eastAsia="Times New Roman" w:hAnsi="Times New Roman" w:cs="Times New Roman"/>
                <w:i/>
                <w:sz w:val="24"/>
                <w:szCs w:val="24"/>
              </w:rPr>
              <w:t>Санкт-Петербурга в Комитете по энергетике и инженерному обеспечению, о намерении выполнять иную оплачиваемую работу (о выполнении иной оплачиваемой работы)</w:t>
            </w:r>
            <w:r w:rsidRPr="005D58B0">
              <w:rPr>
                <w:rFonts w:ascii="Times New Roman" w:hAnsi="Times New Roman" w:cs="Times New Roman"/>
                <w:i/>
                <w:sz w:val="24"/>
                <w:szCs w:val="24"/>
              </w:rPr>
              <w:t>»</w:t>
            </w:r>
          </w:p>
        </w:tc>
      </w:tr>
      <w:tr w:rsidR="00845CEC" w:rsidRPr="00ED3CBA" w:rsidTr="00B34D66">
        <w:tc>
          <w:tcPr>
            <w:tcW w:w="1031" w:type="dxa"/>
            <w:gridSpan w:val="4"/>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2.7.11</w:t>
            </w:r>
          </w:p>
        </w:tc>
        <w:tc>
          <w:tcPr>
            <w:tcW w:w="13853" w:type="dxa"/>
            <w:gridSpan w:val="6"/>
          </w:tcPr>
          <w:p w:rsidR="00845CEC"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p>
          <w:p w:rsidR="00806540" w:rsidRDefault="00806540" w:rsidP="00ED3CBA">
            <w:pPr>
              <w:pStyle w:val="a5"/>
              <w:rPr>
                <w:rFonts w:ascii="Times New Roman" w:hAnsi="Times New Roman" w:cs="Times New Roman"/>
                <w:sz w:val="24"/>
                <w:szCs w:val="24"/>
              </w:rPr>
            </w:pPr>
          </w:p>
          <w:p w:rsidR="00806540" w:rsidRPr="00ED3CBA" w:rsidRDefault="00806540" w:rsidP="00ED3CBA">
            <w:pPr>
              <w:pStyle w:val="a5"/>
              <w:rPr>
                <w:rFonts w:ascii="Times New Roman" w:hAnsi="Times New Roman" w:cs="Times New Roman"/>
                <w:sz w:val="24"/>
                <w:szCs w:val="24"/>
              </w:rPr>
            </w:pPr>
            <w:r>
              <w:rPr>
                <w:rFonts w:ascii="Times New Roman" w:hAnsi="Times New Roman" w:cs="Times New Roman"/>
                <w:i/>
                <w:sz w:val="24"/>
                <w:szCs w:val="24"/>
              </w:rPr>
              <w:t>Таких фактов не установлено</w:t>
            </w:r>
          </w:p>
        </w:tc>
      </w:tr>
      <w:tr w:rsidR="00845CEC" w:rsidRPr="00ED3CBA" w:rsidTr="001108E2">
        <w:tc>
          <w:tcPr>
            <w:tcW w:w="14884" w:type="dxa"/>
            <w:gridSpan w:val="10"/>
          </w:tcPr>
          <w:p w:rsidR="00845CEC" w:rsidRPr="00A07175" w:rsidRDefault="00845CEC" w:rsidP="00ED3CBA">
            <w:pPr>
              <w:pStyle w:val="a5"/>
              <w:rPr>
                <w:rFonts w:ascii="Times New Roman" w:hAnsi="Times New Roman" w:cs="Times New Roman"/>
                <w:b/>
                <w:sz w:val="24"/>
                <w:szCs w:val="24"/>
              </w:rPr>
            </w:pPr>
            <w:r w:rsidRPr="00A07175">
              <w:rPr>
                <w:rFonts w:ascii="Times New Roman" w:hAnsi="Times New Roman" w:cs="Times New Roman"/>
                <w:b/>
                <w:sz w:val="24"/>
                <w:szCs w:val="24"/>
              </w:rPr>
              <w:t>Подраздел  2.8. Ротация гражданских служащих</w:t>
            </w:r>
          </w:p>
        </w:tc>
      </w:tr>
      <w:tr w:rsidR="00845CEC" w:rsidRPr="00ED3CBA" w:rsidTr="00B34D66">
        <w:tc>
          <w:tcPr>
            <w:tcW w:w="1031" w:type="dxa"/>
            <w:gridSpan w:val="4"/>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lastRenderedPageBreak/>
              <w:t>2.8.1</w:t>
            </w:r>
          </w:p>
        </w:tc>
        <w:tc>
          <w:tcPr>
            <w:tcW w:w="10733" w:type="dxa"/>
            <w:gridSpan w:val="4"/>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должностей гражданской службы государственных органов, в отношении которых предусмотрена ротация гражданских служащих (П)</w:t>
            </w:r>
          </w:p>
        </w:tc>
        <w:tc>
          <w:tcPr>
            <w:tcW w:w="1417" w:type="dxa"/>
          </w:tcPr>
          <w:p w:rsidR="009C2813" w:rsidRDefault="009C2813" w:rsidP="00ED3CBA">
            <w:pPr>
              <w:pStyle w:val="a5"/>
              <w:rPr>
                <w:rFonts w:ascii="Times New Roman" w:hAnsi="Times New Roman" w:cs="Times New Roman"/>
                <w:sz w:val="24"/>
                <w:szCs w:val="24"/>
              </w:rPr>
            </w:pPr>
          </w:p>
          <w:p w:rsidR="00845CEC" w:rsidRPr="009C2813" w:rsidRDefault="009C2813" w:rsidP="009C2813">
            <w:pPr>
              <w:jc w:val="center"/>
            </w:pPr>
            <w:r>
              <w:t>-</w:t>
            </w:r>
          </w:p>
        </w:tc>
        <w:tc>
          <w:tcPr>
            <w:tcW w:w="1703" w:type="dxa"/>
          </w:tcPr>
          <w:p w:rsidR="009C2813" w:rsidRDefault="009C2813" w:rsidP="00ED3CBA">
            <w:pPr>
              <w:pStyle w:val="a5"/>
              <w:rPr>
                <w:rFonts w:ascii="Times New Roman" w:hAnsi="Times New Roman" w:cs="Times New Roman"/>
                <w:sz w:val="24"/>
                <w:szCs w:val="24"/>
              </w:rPr>
            </w:pPr>
          </w:p>
          <w:p w:rsidR="00845CEC" w:rsidRPr="009C2813" w:rsidRDefault="009C2813" w:rsidP="009C2813">
            <w:pPr>
              <w:jc w:val="center"/>
            </w:pPr>
            <w:r>
              <w:t>-</w:t>
            </w:r>
          </w:p>
        </w:tc>
      </w:tr>
      <w:tr w:rsidR="00845CEC" w:rsidRPr="00ED3CBA" w:rsidTr="00B34D66">
        <w:tc>
          <w:tcPr>
            <w:tcW w:w="1031" w:type="dxa"/>
            <w:gridSpan w:val="4"/>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2.8.2</w:t>
            </w:r>
          </w:p>
        </w:tc>
        <w:tc>
          <w:tcPr>
            <w:tcW w:w="10733" w:type="dxa"/>
            <w:gridSpan w:val="4"/>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417" w:type="dxa"/>
          </w:tcPr>
          <w:p w:rsidR="00845CEC" w:rsidRPr="00ED3CBA" w:rsidRDefault="009C2813" w:rsidP="009C2813">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1703" w:type="dxa"/>
          </w:tcPr>
          <w:p w:rsidR="00845CEC" w:rsidRPr="00ED3CBA" w:rsidRDefault="009C2813" w:rsidP="009C2813">
            <w:pPr>
              <w:pStyle w:val="a5"/>
              <w:jc w:val="center"/>
              <w:rPr>
                <w:rFonts w:ascii="Times New Roman" w:hAnsi="Times New Roman" w:cs="Times New Roman"/>
                <w:sz w:val="24"/>
                <w:szCs w:val="24"/>
              </w:rPr>
            </w:pPr>
            <w:r>
              <w:rPr>
                <w:rFonts w:ascii="Times New Roman" w:hAnsi="Times New Roman" w:cs="Times New Roman"/>
                <w:sz w:val="24"/>
                <w:szCs w:val="24"/>
              </w:rPr>
              <w:t>-</w:t>
            </w:r>
          </w:p>
        </w:tc>
      </w:tr>
      <w:tr w:rsidR="00845CEC" w:rsidRPr="00ED3CBA" w:rsidTr="00845CEC">
        <w:tc>
          <w:tcPr>
            <w:tcW w:w="14884" w:type="dxa"/>
            <w:gridSpan w:val="10"/>
          </w:tcPr>
          <w:p w:rsidR="00845CEC" w:rsidRPr="00A07175" w:rsidRDefault="00845CEC" w:rsidP="00ED3CBA">
            <w:pPr>
              <w:pStyle w:val="a5"/>
              <w:rPr>
                <w:rFonts w:ascii="Times New Roman" w:hAnsi="Times New Roman" w:cs="Times New Roman"/>
                <w:b/>
                <w:sz w:val="24"/>
                <w:szCs w:val="24"/>
              </w:rPr>
            </w:pPr>
            <w:r w:rsidRPr="00A07175">
              <w:rPr>
                <w:rFonts w:ascii="Times New Roman" w:hAnsi="Times New Roman" w:cs="Times New Roman"/>
                <w:b/>
                <w:sz w:val="24"/>
                <w:szCs w:val="24"/>
              </w:rPr>
              <w:t>Подраздел 2.9. Деятельность комиссий по соблюдению требований к служебному поведению государственных гражданских служащих Санкт-Петербурга и урегулированию конфликта интересов</w:t>
            </w:r>
          </w:p>
        </w:tc>
      </w:tr>
      <w:tr w:rsidR="00845CEC" w:rsidRPr="00ED3CBA" w:rsidTr="00B34D66">
        <w:tc>
          <w:tcPr>
            <w:tcW w:w="993" w:type="dxa"/>
            <w:gridSpan w:val="3"/>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2.9.1</w:t>
            </w:r>
          </w:p>
        </w:tc>
        <w:tc>
          <w:tcPr>
            <w:tcW w:w="10771" w:type="dxa"/>
            <w:gridSpan w:val="5"/>
          </w:tcPr>
          <w:p w:rsidR="00845CEC" w:rsidRPr="00ED3CBA" w:rsidRDefault="00845CEC"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проведенных заседаний комиссий (П)</w:t>
            </w:r>
          </w:p>
        </w:tc>
        <w:tc>
          <w:tcPr>
            <w:tcW w:w="1417" w:type="dxa"/>
          </w:tcPr>
          <w:p w:rsidR="00845CEC" w:rsidRPr="00ED3CBA" w:rsidRDefault="009C2813" w:rsidP="009C2813">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845CEC" w:rsidRPr="00ED3CBA" w:rsidRDefault="009C2813" w:rsidP="009C2813">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B34D66" w:rsidRPr="00ED3CBA" w:rsidTr="00B34D66">
        <w:tc>
          <w:tcPr>
            <w:tcW w:w="993" w:type="dxa"/>
            <w:gridSpan w:val="3"/>
            <w:vMerge w:val="restart"/>
          </w:tcPr>
          <w:p w:rsidR="00B34D66" w:rsidRPr="00ED3CBA" w:rsidRDefault="00B34D66" w:rsidP="00ED3CBA">
            <w:pPr>
              <w:pStyle w:val="a5"/>
              <w:rPr>
                <w:rFonts w:ascii="Times New Roman" w:hAnsi="Times New Roman" w:cs="Times New Roman"/>
                <w:sz w:val="24"/>
                <w:szCs w:val="24"/>
              </w:rPr>
            </w:pPr>
            <w:r w:rsidRPr="00ED3CBA">
              <w:rPr>
                <w:rFonts w:ascii="Times New Roman" w:hAnsi="Times New Roman" w:cs="Times New Roman"/>
                <w:sz w:val="24"/>
                <w:szCs w:val="24"/>
              </w:rPr>
              <w:t>2.9.2</w:t>
            </w:r>
          </w:p>
        </w:tc>
        <w:tc>
          <w:tcPr>
            <w:tcW w:w="10771" w:type="dxa"/>
            <w:gridSpan w:val="5"/>
          </w:tcPr>
          <w:p w:rsidR="00B34D66" w:rsidRPr="00ED3CBA" w:rsidRDefault="00B34D66"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рассмотренных комиссиями материалов (обращений) (П)</w:t>
            </w:r>
          </w:p>
        </w:tc>
        <w:tc>
          <w:tcPr>
            <w:tcW w:w="1417" w:type="dxa"/>
          </w:tcPr>
          <w:p w:rsidR="00B34D66" w:rsidRPr="00ED3CBA" w:rsidRDefault="009C2813" w:rsidP="009C2813">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B34D66" w:rsidRPr="00ED3CBA" w:rsidRDefault="009C2813" w:rsidP="009C2813">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B34D66" w:rsidRPr="00ED3CBA" w:rsidTr="00B34D66">
        <w:trPr>
          <w:trHeight w:val="273"/>
        </w:trPr>
        <w:tc>
          <w:tcPr>
            <w:tcW w:w="993" w:type="dxa"/>
            <w:gridSpan w:val="3"/>
            <w:vMerge/>
          </w:tcPr>
          <w:p w:rsidR="00B34D66" w:rsidRPr="00ED3CBA" w:rsidRDefault="00B34D66" w:rsidP="00ED3CBA">
            <w:pPr>
              <w:pStyle w:val="a5"/>
              <w:rPr>
                <w:rFonts w:ascii="Times New Roman" w:hAnsi="Times New Roman" w:cs="Times New Roman"/>
                <w:sz w:val="24"/>
                <w:szCs w:val="24"/>
              </w:rPr>
            </w:pPr>
          </w:p>
        </w:tc>
        <w:tc>
          <w:tcPr>
            <w:tcW w:w="13891" w:type="dxa"/>
            <w:gridSpan w:val="7"/>
          </w:tcPr>
          <w:p w:rsidR="00B34D66" w:rsidRPr="00ED3CBA" w:rsidRDefault="00B34D66"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по основаниям:</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71" w:type="dxa"/>
            <w:gridSpan w:val="5"/>
          </w:tcPr>
          <w:p w:rsidR="009C2813" w:rsidRPr="00ED3CBA" w:rsidRDefault="009C2813" w:rsidP="00ED3CBA">
            <w:pPr>
              <w:pStyle w:val="a5"/>
              <w:rPr>
                <w:rFonts w:ascii="Times New Roman" w:eastAsiaTheme="minorHAnsi" w:hAnsi="Times New Roman" w:cs="Times New Roman"/>
                <w:sz w:val="24"/>
                <w:szCs w:val="24"/>
                <w:lang w:eastAsia="en-US"/>
              </w:rPr>
            </w:pPr>
            <w:proofErr w:type="gramStart"/>
            <w:r w:rsidRPr="00ED3CBA">
              <w:rPr>
                <w:rFonts w:ascii="Times New Roman" w:hAnsi="Times New Roman" w:cs="Times New Roman"/>
                <w:sz w:val="24"/>
                <w:szCs w:val="24"/>
              </w:rPr>
              <w:t xml:space="preserve">Представление руководителем государственного органа Санкт-Петербурга в соответствии </w:t>
            </w:r>
            <w:r w:rsidRPr="00ED3CBA">
              <w:rPr>
                <w:rFonts w:ascii="Times New Roman" w:hAnsi="Times New Roman" w:cs="Times New Roman"/>
                <w:sz w:val="24"/>
                <w:szCs w:val="24"/>
              </w:rPr>
              <w:br/>
              <w:t>со статьей 11 Закона Санкт-Петербурга от 17.03.2010 № 160-51 «</w:t>
            </w:r>
            <w:r w:rsidRPr="00ED3CBA">
              <w:rPr>
                <w:rFonts w:ascii="Times New Roman" w:eastAsiaTheme="minorHAnsi" w:hAnsi="Times New Roman" w:cs="Times New Roman"/>
                <w:sz w:val="24"/>
                <w:szCs w:val="24"/>
                <w:lang w:eastAsia="en-US"/>
              </w:rPr>
              <w:t>О проверке достоверности</w:t>
            </w:r>
            <w:r w:rsidRPr="00ED3CBA">
              <w:rPr>
                <w:rFonts w:ascii="Times New Roman" w:eastAsiaTheme="minorHAnsi" w:hAnsi="Times New Roman" w:cs="Times New Roman"/>
                <w:sz w:val="24"/>
                <w:szCs w:val="24"/>
                <w:lang w:eastAsia="en-US"/>
              </w:rPr>
              <w:br/>
              <w:t xml:space="preserve">и полноты сведений, представляемых гражданами, претендующими на замещение должностей государственной гражданской службы  Санкт-Петербурга, и государственными гражданскими служащим Санкт-Петербурга, и соблюдения государственными гражданскими служащими </w:t>
            </w:r>
            <w:r w:rsidRPr="00ED3CBA">
              <w:rPr>
                <w:rFonts w:ascii="Times New Roman" w:eastAsiaTheme="minorHAnsi" w:hAnsi="Times New Roman" w:cs="Times New Roman"/>
                <w:sz w:val="24"/>
                <w:szCs w:val="24"/>
                <w:lang w:eastAsia="en-US"/>
              </w:rPr>
              <w:br/>
              <w:t xml:space="preserve">Санкт-Петербурга требований к служебному поведению» (далее – </w:t>
            </w:r>
            <w:r w:rsidRPr="00ED3CBA">
              <w:rPr>
                <w:rFonts w:ascii="Times New Roman" w:hAnsi="Times New Roman" w:cs="Times New Roman"/>
                <w:sz w:val="24"/>
                <w:szCs w:val="24"/>
              </w:rPr>
              <w:t>Закон Санкт-Петербурга № 160-51)</w:t>
            </w:r>
            <w:r w:rsidRPr="00ED3CBA">
              <w:rPr>
                <w:rFonts w:ascii="Times New Roman" w:eastAsiaTheme="minorHAnsi" w:hAnsi="Times New Roman" w:cs="Times New Roman"/>
                <w:sz w:val="24"/>
                <w:szCs w:val="24"/>
                <w:lang w:eastAsia="en-US"/>
              </w:rPr>
              <w:t xml:space="preserve"> </w:t>
            </w:r>
            <w:r w:rsidRPr="00ED3CBA">
              <w:rPr>
                <w:rFonts w:ascii="Times New Roman" w:hAnsi="Times New Roman" w:cs="Times New Roman"/>
                <w:sz w:val="24"/>
                <w:szCs w:val="24"/>
              </w:rPr>
              <w:t>материалов проверки, свидетельствующих о представлении гражданским служащим недостоверных или неполных</w:t>
            </w:r>
            <w:proofErr w:type="gramEnd"/>
            <w:r w:rsidRPr="00ED3CBA">
              <w:rPr>
                <w:rFonts w:ascii="Times New Roman" w:hAnsi="Times New Roman" w:cs="Times New Roman"/>
                <w:sz w:val="24"/>
                <w:szCs w:val="24"/>
              </w:rPr>
              <w:t xml:space="preserve"> сведений, предусмотренных законом Санкт-Петербурга № 248-44</w:t>
            </w:r>
          </w:p>
        </w:tc>
        <w:tc>
          <w:tcPr>
            <w:tcW w:w="1417"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71" w:type="dxa"/>
            <w:gridSpan w:val="5"/>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руководителем государственного органа Санкт-Петербурга в соответствии </w:t>
            </w:r>
            <w:r w:rsidRPr="00ED3CBA">
              <w:rPr>
                <w:rFonts w:ascii="Times New Roman" w:hAnsi="Times New Roman" w:cs="Times New Roman"/>
                <w:sz w:val="24"/>
                <w:szCs w:val="24"/>
              </w:rPr>
              <w:br/>
              <w:t xml:space="preserve">со статьей 11 Закона Санкт-Петербурга № 160-51 материалов проверки, свидетельствующих </w:t>
            </w:r>
            <w:r w:rsidRPr="00ED3CBA">
              <w:rPr>
                <w:rFonts w:ascii="Times New Roman" w:hAnsi="Times New Roman" w:cs="Times New Roman"/>
                <w:sz w:val="24"/>
                <w:szCs w:val="24"/>
              </w:rPr>
              <w:br/>
              <w:t>о несоблюдении гражданским служащим требований к служебному поведению</w:t>
            </w:r>
          </w:p>
        </w:tc>
        <w:tc>
          <w:tcPr>
            <w:tcW w:w="1417"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173C97">
        <w:trPr>
          <w:trHeight w:val="810"/>
        </w:trPr>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71" w:type="dxa"/>
            <w:gridSpan w:val="5"/>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руководителем государственного органа Санкт-Петербурга в соответствии </w:t>
            </w:r>
            <w:r w:rsidRPr="00ED3CBA">
              <w:rPr>
                <w:rFonts w:ascii="Times New Roman" w:hAnsi="Times New Roman" w:cs="Times New Roman"/>
                <w:sz w:val="24"/>
                <w:szCs w:val="24"/>
              </w:rPr>
              <w:br/>
              <w:t xml:space="preserve">со статьей 11 Закона Санкт-Петербурга № 160-51 материалов проверки, свидетельствующих </w:t>
            </w:r>
            <w:r w:rsidRPr="00ED3CBA">
              <w:rPr>
                <w:rFonts w:ascii="Times New Roman" w:hAnsi="Times New Roman" w:cs="Times New Roman"/>
                <w:sz w:val="24"/>
                <w:szCs w:val="24"/>
              </w:rPr>
              <w:br/>
              <w:t>о несоблюдении гражданским служащим требований об урегулировании конфликта интересов</w:t>
            </w:r>
          </w:p>
        </w:tc>
        <w:tc>
          <w:tcPr>
            <w:tcW w:w="1417"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173C97">
        <w:trPr>
          <w:trHeight w:val="4166"/>
        </w:trPr>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71" w:type="dxa"/>
            <w:gridSpan w:val="5"/>
            <w:tcBorders>
              <w:top w:val="nil"/>
              <w:bottom w:val="single" w:sz="4" w:space="0" w:color="auto"/>
            </w:tcBorders>
          </w:tcPr>
          <w:p w:rsidR="009C2813" w:rsidRPr="00ED3CBA" w:rsidRDefault="009C2813" w:rsidP="00ED3CBA">
            <w:pPr>
              <w:pStyle w:val="a5"/>
              <w:rPr>
                <w:rFonts w:ascii="Times New Roman" w:eastAsiaTheme="minorHAnsi" w:hAnsi="Times New Roman" w:cs="Times New Roman"/>
                <w:sz w:val="24"/>
                <w:szCs w:val="24"/>
                <w:lang w:eastAsia="en-US"/>
              </w:rPr>
            </w:pPr>
            <w:proofErr w:type="gramStart"/>
            <w:r w:rsidRPr="00ED3CBA">
              <w:rPr>
                <w:rFonts w:ascii="Times New Roman" w:hAnsi="Times New Roman" w:cs="Times New Roman"/>
                <w:sz w:val="24"/>
                <w:szCs w:val="24"/>
              </w:rPr>
              <w:t>Поступившее в кадровую службу государств</w:t>
            </w:r>
            <w:r>
              <w:rPr>
                <w:rFonts w:ascii="Times New Roman" w:hAnsi="Times New Roman" w:cs="Times New Roman"/>
                <w:sz w:val="24"/>
                <w:szCs w:val="24"/>
              </w:rPr>
              <w:t xml:space="preserve">енного органа Санкт-Петербурга </w:t>
            </w:r>
            <w:r w:rsidRPr="00ED3CBA">
              <w:rPr>
                <w:rFonts w:ascii="Times New Roman" w:hAnsi="Times New Roman" w:cs="Times New Roman"/>
                <w:sz w:val="24"/>
                <w:szCs w:val="24"/>
              </w:rPr>
              <w:t>либо должностному лицу в порядке, установленном нормативным правовым актом государственного органа Санкт-Петербурга, обр</w:t>
            </w:r>
            <w:r>
              <w:rPr>
                <w:rFonts w:ascii="Times New Roman" w:hAnsi="Times New Roman" w:cs="Times New Roman"/>
                <w:sz w:val="24"/>
                <w:szCs w:val="24"/>
              </w:rPr>
              <w:t xml:space="preserve">ащение гражданина, замещавшего </w:t>
            </w:r>
            <w:r w:rsidRPr="00ED3CBA">
              <w:rPr>
                <w:rFonts w:ascii="Times New Roman" w:hAnsi="Times New Roman" w:cs="Times New Roman"/>
                <w:sz w:val="24"/>
                <w:szCs w:val="24"/>
              </w:rPr>
              <w:t xml:space="preserve">в государственном органе Санкт-Петербурга должность </w:t>
            </w:r>
            <w:r>
              <w:rPr>
                <w:rFonts w:ascii="Times New Roman" w:hAnsi="Times New Roman" w:cs="Times New Roman"/>
                <w:sz w:val="24"/>
                <w:szCs w:val="24"/>
              </w:rPr>
              <w:t xml:space="preserve">гражданской службы, включенную </w:t>
            </w:r>
            <w:r w:rsidRPr="00ED3CBA">
              <w:rPr>
                <w:rFonts w:ascii="Times New Roman" w:hAnsi="Times New Roman" w:cs="Times New Roman"/>
                <w:sz w:val="24"/>
                <w:szCs w:val="24"/>
              </w:rPr>
              <w:t xml:space="preserve">в Перечень должностей </w:t>
            </w:r>
            <w:r w:rsidRPr="00ED3CBA">
              <w:rPr>
                <w:rFonts w:ascii="Times New Roman" w:eastAsiaTheme="minorHAnsi" w:hAnsi="Times New Roman" w:cs="Times New Roman"/>
                <w:sz w:val="24"/>
                <w:szCs w:val="24"/>
                <w:lang w:eastAsia="en-US"/>
              </w:rPr>
              <w:t xml:space="preserve">государственной гражданской службы Санкт-Петербурга </w:t>
            </w:r>
            <w:r w:rsidRPr="00ED3CBA">
              <w:rPr>
                <w:rFonts w:ascii="Times New Roman" w:hAnsi="Times New Roman" w:cs="Times New Roman"/>
                <w:sz w:val="24"/>
                <w:szCs w:val="24"/>
              </w:rPr>
              <w:t>государственных органов Санкт-Петербурга</w:t>
            </w:r>
            <w:r w:rsidRPr="00ED3CBA">
              <w:rPr>
                <w:rFonts w:ascii="Times New Roman" w:eastAsiaTheme="minorHAnsi" w:hAnsi="Times New Roman" w:cs="Times New Roman"/>
                <w:sz w:val="24"/>
                <w:szCs w:val="24"/>
                <w:lang w:eastAsia="en-US"/>
              </w:rPr>
              <w:t>, при замещении которых госуда</w:t>
            </w:r>
            <w:r>
              <w:rPr>
                <w:rFonts w:ascii="Times New Roman" w:eastAsiaTheme="minorHAnsi" w:hAnsi="Times New Roman" w:cs="Times New Roman"/>
                <w:sz w:val="24"/>
                <w:szCs w:val="24"/>
                <w:lang w:eastAsia="en-US"/>
              </w:rPr>
              <w:t xml:space="preserve">рственные гражданские служащие </w:t>
            </w:r>
            <w:r w:rsidRPr="00ED3CBA">
              <w:rPr>
                <w:rFonts w:ascii="Times New Roman" w:eastAsiaTheme="minorHAnsi" w:hAnsi="Times New Roman" w:cs="Times New Roman"/>
                <w:sz w:val="24"/>
                <w:szCs w:val="24"/>
                <w:lang w:eastAsia="en-US"/>
              </w:rPr>
              <w:t xml:space="preserve">Санкт-Петербурга </w:t>
            </w:r>
            <w:r w:rsidRPr="00ED3CBA">
              <w:rPr>
                <w:rFonts w:ascii="Times New Roman" w:hAnsi="Times New Roman" w:cs="Times New Roman"/>
                <w:sz w:val="24"/>
                <w:szCs w:val="24"/>
              </w:rPr>
              <w:t>государственных органов Санкт-Петербурга</w:t>
            </w:r>
            <w:r w:rsidRPr="00ED3CBA">
              <w:rPr>
                <w:rFonts w:ascii="Times New Roman" w:eastAsiaTheme="minorHAnsi" w:hAnsi="Times New Roman" w:cs="Times New Roman"/>
                <w:sz w:val="24"/>
                <w:szCs w:val="24"/>
                <w:lang w:eastAsia="en-US"/>
              </w:rPr>
              <w:t xml:space="preserve"> обязаны представлять сведения о своих доходах, об имуществе  и обязательствах</w:t>
            </w:r>
            <w:proofErr w:type="gramEnd"/>
            <w:r w:rsidRPr="00ED3CBA">
              <w:rPr>
                <w:rFonts w:ascii="Times New Roman" w:eastAsiaTheme="minorHAnsi" w:hAnsi="Times New Roman" w:cs="Times New Roman"/>
                <w:sz w:val="24"/>
                <w:szCs w:val="24"/>
                <w:lang w:eastAsia="en-US"/>
              </w:rPr>
              <w:t xml:space="preserve"> имущественного характера, а также сведения о доходах, об имуществе и обязательствах имущественного хар</w:t>
            </w:r>
            <w:r>
              <w:rPr>
                <w:rFonts w:ascii="Times New Roman" w:eastAsiaTheme="minorHAnsi" w:hAnsi="Times New Roman" w:cs="Times New Roman"/>
                <w:sz w:val="24"/>
                <w:szCs w:val="24"/>
                <w:lang w:eastAsia="en-US"/>
              </w:rPr>
              <w:t xml:space="preserve">актера своих супруги (супруга) </w:t>
            </w:r>
            <w:r w:rsidRPr="00ED3CBA">
              <w:rPr>
                <w:rFonts w:ascii="Times New Roman" w:eastAsiaTheme="minorHAnsi" w:hAnsi="Times New Roman" w:cs="Times New Roman"/>
                <w:sz w:val="24"/>
                <w:szCs w:val="24"/>
                <w:lang w:eastAsia="en-US"/>
              </w:rPr>
              <w:t>и несовершеннолетних детей</w:t>
            </w:r>
            <w:r w:rsidRPr="00ED3CBA">
              <w:rPr>
                <w:rFonts w:ascii="Times New Roman" w:hAnsi="Times New Roman" w:cs="Times New Roman"/>
                <w:sz w:val="24"/>
                <w:szCs w:val="24"/>
              </w:rPr>
              <w:t xml:space="preserve">, в течение двух лет после увольнения с гражданской службы о даче согласия на замещение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100 тыс. руб. на </w:t>
            </w:r>
            <w:proofErr w:type="gramStart"/>
            <w:r w:rsidRPr="00ED3CBA">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417" w:type="dxa"/>
            <w:tcBorders>
              <w:top w:val="nil"/>
              <w:bottom w:val="single" w:sz="4" w:space="0" w:color="auto"/>
            </w:tcBorders>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top w:val="nil"/>
              <w:bottom w:val="single" w:sz="4" w:space="0" w:color="auto"/>
            </w:tcBorders>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71" w:type="dxa"/>
            <w:gridSpan w:val="5"/>
            <w:tcBorders>
              <w:top w:val="single" w:sz="4" w:space="0" w:color="auto"/>
            </w:tcBorders>
          </w:tcPr>
          <w:p w:rsidR="009C2813" w:rsidRPr="00ED3CBA" w:rsidRDefault="009C2813" w:rsidP="00ED3CBA">
            <w:pPr>
              <w:pStyle w:val="a5"/>
              <w:rPr>
                <w:rFonts w:ascii="Times New Roman" w:hAnsi="Times New Roman" w:cs="Times New Roman"/>
                <w:strike/>
                <w:sz w:val="24"/>
                <w:szCs w:val="24"/>
              </w:rPr>
            </w:pPr>
            <w:r w:rsidRPr="00ED3CBA">
              <w:rPr>
                <w:rFonts w:ascii="Times New Roman" w:hAnsi="Times New Roman" w:cs="Times New Roman"/>
                <w:sz w:val="24"/>
                <w:szCs w:val="24"/>
              </w:rPr>
              <w:t>Поступившее в кадровую службу государственного органа Санкт-</w:t>
            </w:r>
            <w:r>
              <w:rPr>
                <w:rFonts w:ascii="Times New Roman" w:hAnsi="Times New Roman" w:cs="Times New Roman"/>
                <w:sz w:val="24"/>
                <w:szCs w:val="24"/>
              </w:rPr>
              <w:t xml:space="preserve">Петербурга </w:t>
            </w:r>
            <w:r w:rsidRPr="00ED3CBA">
              <w:rPr>
                <w:rFonts w:ascii="Times New Roman" w:hAnsi="Times New Roman" w:cs="Times New Roman"/>
                <w:sz w:val="24"/>
                <w:szCs w:val="24"/>
              </w:rPr>
              <w:t>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w:t>
            </w:r>
            <w:r>
              <w:rPr>
                <w:rFonts w:ascii="Times New Roman" w:hAnsi="Times New Roman" w:cs="Times New Roman"/>
                <w:sz w:val="24"/>
                <w:szCs w:val="24"/>
              </w:rPr>
              <w:t xml:space="preserve">, о даче согласия на замещение </w:t>
            </w:r>
            <w:r w:rsidRPr="00ED3CBA">
              <w:rPr>
                <w:rFonts w:ascii="Times New Roman" w:hAnsi="Times New Roman" w:cs="Times New Roman"/>
                <w:sz w:val="24"/>
                <w:szCs w:val="24"/>
              </w:rPr>
              <w:t xml:space="preserve">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100 тыс. руб. на </w:t>
            </w:r>
            <w:proofErr w:type="gramStart"/>
            <w:r w:rsidRPr="00ED3CBA">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417" w:type="dxa"/>
            <w:tcBorders>
              <w:top w:val="single" w:sz="4" w:space="0" w:color="auto"/>
            </w:tcBorders>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top w:val="single" w:sz="4" w:space="0" w:color="auto"/>
            </w:tcBorders>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rPr>
          <w:trHeight w:val="1350"/>
        </w:trPr>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71" w:type="dxa"/>
            <w:gridSpan w:val="5"/>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w:t>
            </w:r>
            <w:r>
              <w:rPr>
                <w:rFonts w:ascii="Times New Roman" w:hAnsi="Times New Roman" w:cs="Times New Roman"/>
                <w:sz w:val="24"/>
                <w:szCs w:val="24"/>
              </w:rPr>
              <w:t xml:space="preserve">явление гражданского служащего </w:t>
            </w:r>
            <w:r w:rsidRPr="00ED3CBA">
              <w:rPr>
                <w:rFonts w:ascii="Times New Roman" w:hAnsi="Times New Roman" w:cs="Times New Roman"/>
                <w:sz w:val="24"/>
                <w:szCs w:val="24"/>
              </w:rPr>
              <w:t>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417"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rPr>
          <w:trHeight w:val="2909"/>
        </w:trPr>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71" w:type="dxa"/>
            <w:gridSpan w:val="5"/>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w:t>
            </w:r>
            <w:r w:rsidRPr="00ED3CBA">
              <w:rPr>
                <w:rFonts w:ascii="Times New Roman" w:hAnsi="Times New Roman" w:cs="Times New Roman"/>
                <w:sz w:val="24"/>
                <w:szCs w:val="24"/>
              </w:rPr>
              <w:br/>
              <w:t xml:space="preserve">Санкт-Петербурга,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rsidRPr="00ED3CBA">
              <w:rPr>
                <w:rFonts w:ascii="Times New Roman" w:hAnsi="Times New Roman" w:cs="Times New Roman"/>
                <w:sz w:val="24"/>
                <w:szCs w:val="24"/>
              </w:rPr>
              <w:br/>
              <w:t xml:space="preserve">за пределами территории Российской Федерации, владеть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tc>
        <w:tc>
          <w:tcPr>
            <w:tcW w:w="1417"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71" w:type="dxa"/>
            <w:gridSpan w:val="5"/>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1417"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71" w:type="dxa"/>
            <w:gridSpan w:val="5"/>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w:t>
            </w:r>
          </w:p>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об урегулировании конфликта интересов</w:t>
            </w:r>
          </w:p>
        </w:tc>
        <w:tc>
          <w:tcPr>
            <w:tcW w:w="1417"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rPr>
          <w:trHeight w:val="880"/>
        </w:trPr>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71" w:type="dxa"/>
            <w:gridSpan w:val="5"/>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w:t>
            </w:r>
            <w:r w:rsidRPr="00ED3CBA">
              <w:rPr>
                <w:rFonts w:ascii="Times New Roman" w:hAnsi="Times New Roman" w:cs="Times New Roman"/>
                <w:sz w:val="24"/>
                <w:szCs w:val="24"/>
              </w:rPr>
              <w:br/>
              <w:t>по предупреждению коррупции</w:t>
            </w:r>
          </w:p>
        </w:tc>
        <w:tc>
          <w:tcPr>
            <w:tcW w:w="1417"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71" w:type="dxa"/>
            <w:gridSpan w:val="5"/>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руководителем государственного органа Санкт-Петербурга материалов проверки, свидетельствующих о представлении гражданским служащим недостоверных или неполных сведений, предусмотренных в части 1 статьи 3 Федерального закона «О </w:t>
            </w:r>
            <w:proofErr w:type="gramStart"/>
            <w:r w:rsidRPr="00ED3CBA">
              <w:rPr>
                <w:rFonts w:ascii="Times New Roman" w:hAnsi="Times New Roman" w:cs="Times New Roman"/>
                <w:sz w:val="24"/>
                <w:szCs w:val="24"/>
              </w:rPr>
              <w:t>контроле за</w:t>
            </w:r>
            <w:proofErr w:type="gramEnd"/>
            <w:r w:rsidRPr="00ED3CBA">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p>
        </w:tc>
        <w:tc>
          <w:tcPr>
            <w:tcW w:w="1417"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B34D66" w:rsidRPr="00ED3CBA" w:rsidTr="00B34D66">
        <w:trPr>
          <w:trHeight w:val="2400"/>
        </w:trPr>
        <w:tc>
          <w:tcPr>
            <w:tcW w:w="993" w:type="dxa"/>
            <w:gridSpan w:val="3"/>
            <w:vMerge/>
          </w:tcPr>
          <w:p w:rsidR="00B34D66" w:rsidRPr="00ED3CBA" w:rsidRDefault="00B34D66" w:rsidP="00ED3CBA">
            <w:pPr>
              <w:pStyle w:val="a5"/>
              <w:rPr>
                <w:rFonts w:ascii="Times New Roman" w:hAnsi="Times New Roman" w:cs="Times New Roman"/>
                <w:sz w:val="24"/>
                <w:szCs w:val="24"/>
              </w:rPr>
            </w:pPr>
          </w:p>
        </w:tc>
        <w:tc>
          <w:tcPr>
            <w:tcW w:w="10771" w:type="dxa"/>
            <w:gridSpan w:val="5"/>
          </w:tcPr>
          <w:p w:rsidR="00B34D66" w:rsidRPr="00ED3CBA" w:rsidRDefault="00B34D66" w:rsidP="00ED3CBA">
            <w:pPr>
              <w:pStyle w:val="a5"/>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государственный орган Санкт-Петербурга уведомление коммерческой </w:t>
            </w:r>
            <w:r w:rsidR="009C2813">
              <w:rPr>
                <w:rFonts w:ascii="Times New Roman" w:hAnsi="Times New Roman" w:cs="Times New Roman"/>
                <w:sz w:val="24"/>
                <w:szCs w:val="24"/>
              </w:rPr>
              <w:t xml:space="preserve">или некоммерческой организации </w:t>
            </w:r>
            <w:r w:rsidRPr="00ED3CBA">
              <w:rPr>
                <w:rFonts w:ascii="Times New Roman" w:hAnsi="Times New Roman" w:cs="Times New Roman"/>
                <w:sz w:val="24"/>
                <w:szCs w:val="24"/>
              </w:rPr>
              <w:t>о заключении с гражданином, замещавшим должн</w:t>
            </w:r>
            <w:r w:rsidR="009C2813">
              <w:rPr>
                <w:rFonts w:ascii="Times New Roman" w:hAnsi="Times New Roman" w:cs="Times New Roman"/>
                <w:sz w:val="24"/>
                <w:szCs w:val="24"/>
              </w:rPr>
              <w:t xml:space="preserve">ость гражданской службы </w:t>
            </w:r>
            <w:r w:rsidRPr="00ED3CBA">
              <w:rPr>
                <w:rFonts w:ascii="Times New Roman" w:hAnsi="Times New Roman" w:cs="Times New Roman"/>
                <w:sz w:val="24"/>
                <w:szCs w:val="24"/>
              </w:rPr>
              <w:t>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w:t>
            </w:r>
            <w:proofErr w:type="gramEnd"/>
            <w:r w:rsidRPr="00ED3CBA">
              <w:rPr>
                <w:rFonts w:ascii="Times New Roman" w:hAnsi="Times New Roman" w:cs="Times New Roman"/>
                <w:sz w:val="24"/>
                <w:szCs w:val="24"/>
              </w:rPr>
              <w:t xml:space="preserve"> должностные (служебные) обязанности, исполняемые во время замещения должности в госуда</w:t>
            </w:r>
            <w:r w:rsidR="009C2813">
              <w:rPr>
                <w:rFonts w:ascii="Times New Roman" w:hAnsi="Times New Roman" w:cs="Times New Roman"/>
                <w:sz w:val="24"/>
                <w:szCs w:val="24"/>
              </w:rPr>
              <w:t xml:space="preserve">рственном органе, при условии, </w:t>
            </w:r>
            <w:r w:rsidRPr="00ED3CBA">
              <w:rPr>
                <w:rFonts w:ascii="Times New Roman" w:hAnsi="Times New Roman" w:cs="Times New Roman"/>
                <w:sz w:val="24"/>
                <w:szCs w:val="24"/>
              </w:rPr>
              <w:t>что указанному гражданину комиссией ранее было отк</w:t>
            </w:r>
            <w:r w:rsidR="009C2813">
              <w:rPr>
                <w:rFonts w:ascii="Times New Roman" w:hAnsi="Times New Roman" w:cs="Times New Roman"/>
                <w:sz w:val="24"/>
                <w:szCs w:val="24"/>
              </w:rPr>
              <w:t xml:space="preserve">азано во вступлении в трудовые </w:t>
            </w:r>
            <w:r w:rsidRPr="00ED3CBA">
              <w:rPr>
                <w:rFonts w:ascii="Times New Roman" w:hAnsi="Times New Roman" w:cs="Times New Roman"/>
                <w:sz w:val="24"/>
                <w:szCs w:val="24"/>
              </w:rPr>
              <w:t xml:space="preserve">и гражданско-правовые отношения с данной организацией </w:t>
            </w:r>
          </w:p>
        </w:tc>
        <w:tc>
          <w:tcPr>
            <w:tcW w:w="1417" w:type="dxa"/>
          </w:tcPr>
          <w:p w:rsidR="00B34D66" w:rsidRPr="00ED3CBA" w:rsidRDefault="009C2813" w:rsidP="009C2813">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B34D66" w:rsidRPr="00ED3CBA" w:rsidRDefault="009C2813" w:rsidP="009C2813">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71" w:type="dxa"/>
            <w:gridSpan w:val="5"/>
          </w:tcPr>
          <w:p w:rsidR="009C2813" w:rsidRPr="00ED3CBA" w:rsidRDefault="009C2813" w:rsidP="00ED3CBA">
            <w:pPr>
              <w:pStyle w:val="a5"/>
              <w:rPr>
                <w:rFonts w:ascii="Times New Roman" w:hAnsi="Times New Roman" w:cs="Times New Roman"/>
                <w:sz w:val="24"/>
                <w:szCs w:val="24"/>
              </w:rPr>
            </w:pPr>
            <w:proofErr w:type="gramStart"/>
            <w:r w:rsidRPr="00ED3CBA">
              <w:rPr>
                <w:rFonts w:ascii="Times New Roman" w:hAnsi="Times New Roman" w:cs="Times New Roman"/>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ED3CBA">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417"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71" w:type="dxa"/>
            <w:gridSpan w:val="5"/>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417"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A451DA" w:rsidRPr="00ED3CBA" w:rsidTr="00B34D66">
        <w:trPr>
          <w:trHeight w:val="285"/>
        </w:trPr>
        <w:tc>
          <w:tcPr>
            <w:tcW w:w="993" w:type="dxa"/>
            <w:gridSpan w:val="3"/>
          </w:tcPr>
          <w:p w:rsidR="00A451DA" w:rsidRPr="00ED3CBA" w:rsidRDefault="00A451DA" w:rsidP="00ED3CBA">
            <w:pPr>
              <w:pStyle w:val="a5"/>
              <w:rPr>
                <w:rFonts w:ascii="Times New Roman" w:hAnsi="Times New Roman" w:cs="Times New Roman"/>
                <w:sz w:val="24"/>
                <w:szCs w:val="24"/>
              </w:rPr>
            </w:pPr>
            <w:r w:rsidRPr="00ED3CBA">
              <w:rPr>
                <w:rFonts w:ascii="Times New Roman" w:hAnsi="Times New Roman" w:cs="Times New Roman"/>
                <w:sz w:val="24"/>
                <w:szCs w:val="24"/>
              </w:rPr>
              <w:t>2.9.3</w:t>
            </w:r>
          </w:p>
        </w:tc>
        <w:tc>
          <w:tcPr>
            <w:tcW w:w="10771" w:type="dxa"/>
            <w:gridSpan w:val="5"/>
          </w:tcPr>
          <w:p w:rsidR="00A451DA" w:rsidRPr="00ED3CBA" w:rsidRDefault="00A451DA" w:rsidP="00ED3CBA">
            <w:pPr>
              <w:pStyle w:val="a5"/>
              <w:rPr>
                <w:rFonts w:ascii="Times New Roman" w:hAnsi="Times New Roman" w:cs="Times New Roman"/>
                <w:sz w:val="24"/>
                <w:szCs w:val="24"/>
              </w:rPr>
            </w:pPr>
            <w:r w:rsidRPr="00ED3CBA">
              <w:rPr>
                <w:rFonts w:ascii="Times New Roman" w:hAnsi="Times New Roman" w:cs="Times New Roman"/>
                <w:sz w:val="24"/>
                <w:szCs w:val="24"/>
              </w:rPr>
              <w:t>Результаты деятельности комиссий (П)</w:t>
            </w:r>
          </w:p>
        </w:tc>
        <w:tc>
          <w:tcPr>
            <w:tcW w:w="1417" w:type="dxa"/>
          </w:tcPr>
          <w:p w:rsidR="00A451DA" w:rsidRPr="00ED3CBA" w:rsidRDefault="009C2813" w:rsidP="009C2813">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A451DA" w:rsidRPr="00ED3CBA" w:rsidRDefault="009C2813" w:rsidP="009C2813">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7A75F3" w:rsidRPr="00ED3CBA" w:rsidTr="00B34D66">
        <w:tc>
          <w:tcPr>
            <w:tcW w:w="993" w:type="dxa"/>
            <w:gridSpan w:val="3"/>
            <w:vMerge w:val="restart"/>
          </w:tcPr>
          <w:p w:rsidR="007A75F3" w:rsidRPr="00ED3CBA" w:rsidRDefault="007A75F3" w:rsidP="00ED3CBA">
            <w:pPr>
              <w:pStyle w:val="a5"/>
              <w:rPr>
                <w:rFonts w:ascii="Times New Roman" w:hAnsi="Times New Roman" w:cs="Times New Roman"/>
                <w:sz w:val="24"/>
                <w:szCs w:val="24"/>
              </w:rPr>
            </w:pPr>
          </w:p>
        </w:tc>
        <w:tc>
          <w:tcPr>
            <w:tcW w:w="13891" w:type="dxa"/>
            <w:gridSpan w:val="7"/>
          </w:tcPr>
          <w:p w:rsidR="007A75F3" w:rsidRPr="00ED3CBA" w:rsidRDefault="007A75F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принято решение:</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Установить, что сведения, представленные гражданским служащим в соответствии с Законом </w:t>
            </w:r>
            <w:r w:rsidRPr="00ED3CBA">
              <w:rPr>
                <w:rFonts w:ascii="Times New Roman" w:hAnsi="Times New Roman" w:cs="Times New Roman"/>
                <w:sz w:val="24"/>
                <w:szCs w:val="24"/>
              </w:rPr>
              <w:br/>
              <w:t>Санкт-Петербурга № 248-44, являются достоверными и полными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Установить, что сведения, представленные гражданским служащим в соответствии с Законом </w:t>
            </w:r>
            <w:r w:rsidRPr="00ED3CBA">
              <w:rPr>
                <w:rFonts w:ascii="Times New Roman" w:hAnsi="Times New Roman" w:cs="Times New Roman"/>
                <w:sz w:val="24"/>
                <w:szCs w:val="24"/>
              </w:rPr>
              <w:br/>
              <w:t xml:space="preserve">Санкт-Петербурга № 248-44, являются недостоверными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неполными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соблюдал требований к служебному поведению</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соблюдал требований об урегулировании конфликта интересов</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не соблюдал требований к служебному поведению</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указать гражданскому служащему на недопустимость нарушения требований к служебному поведению</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rPr>
          <w:trHeight w:val="277"/>
        </w:trPr>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Дать гражданину согласие на замещение на условиях трудового договора должности </w:t>
            </w:r>
            <w:r w:rsidRPr="00ED3CBA">
              <w:rPr>
                <w:rFonts w:ascii="Times New Roman" w:hAnsi="Times New Roman" w:cs="Times New Roman"/>
                <w:sz w:val="24"/>
                <w:szCs w:val="24"/>
              </w:rPr>
              <w:br/>
              <w:t xml:space="preserve">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rPr>
          <w:trHeight w:val="1533"/>
        </w:trPr>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w:t>
            </w:r>
            <w:r w:rsidRPr="00ED3CBA">
              <w:rPr>
                <w:rFonts w:ascii="Times New Roman" w:hAnsi="Times New Roman" w:cs="Times New Roman"/>
                <w:sz w:val="24"/>
                <w:szCs w:val="24"/>
              </w:rPr>
              <w:br/>
              <w:t>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rPr>
          <w:trHeight w:val="1095"/>
        </w:trPr>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Borders>
              <w:bottom w:val="single" w:sz="4" w:space="0" w:color="auto"/>
            </w:tcBorders>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41" w:type="dxa"/>
            <w:gridSpan w:val="2"/>
            <w:tcBorders>
              <w:bottom w:val="single" w:sz="4" w:space="0" w:color="auto"/>
            </w:tcBorders>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bottom w:val="single" w:sz="4" w:space="0" w:color="auto"/>
            </w:tcBorders>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sidRPr="00ED3CBA">
              <w:rPr>
                <w:rFonts w:ascii="Times New Roman" w:hAnsi="Times New Roman" w:cs="Times New Roman"/>
                <w:sz w:val="24"/>
                <w:szCs w:val="24"/>
              </w:rPr>
              <w:br/>
              <w:t>в должностные (служебные) обязанности гражданского служащего</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rPr>
          <w:trHeight w:val="788"/>
        </w:trPr>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Borders>
              <w:bottom w:val="single" w:sz="4" w:space="0" w:color="auto"/>
            </w:tcBorders>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ED3CBA">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ED3CBA">
              <w:rPr>
                <w:rFonts w:ascii="Times New Roman" w:hAnsi="Times New Roman" w:cs="Times New Roman"/>
                <w:sz w:val="24"/>
                <w:szCs w:val="24"/>
              </w:rPr>
              <w:br/>
              <w:t>и несовершеннолетних детей является объективной и уважительной</w:t>
            </w:r>
          </w:p>
        </w:tc>
        <w:tc>
          <w:tcPr>
            <w:tcW w:w="1441" w:type="dxa"/>
            <w:gridSpan w:val="2"/>
            <w:tcBorders>
              <w:bottom w:val="single" w:sz="4" w:space="0" w:color="auto"/>
            </w:tcBorders>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bottom w:val="single" w:sz="4" w:space="0" w:color="auto"/>
            </w:tcBorders>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ED3CBA">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ED3CBA">
              <w:rPr>
                <w:rFonts w:ascii="Times New Roman" w:hAnsi="Times New Roman" w:cs="Times New Roman"/>
                <w:sz w:val="24"/>
                <w:szCs w:val="24"/>
              </w:rPr>
              <w:br/>
              <w:t>и несовершеннолетних детей не является уважительной</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ED3CBA">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ED3CBA">
              <w:rPr>
                <w:rFonts w:ascii="Times New Roman" w:hAnsi="Times New Roman" w:cs="Times New Roman"/>
                <w:sz w:val="24"/>
                <w:szCs w:val="24"/>
              </w:rPr>
              <w:br/>
              <w:t>и несовершеннолетних детей необъективна и является способом уклонения от представления указанных сведений</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rPr>
          <w:trHeight w:val="1335"/>
        </w:trPr>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пользоваться иностранными финансовыми инструментами», являются объективными и уважительными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rPr>
          <w:trHeight w:val="285"/>
        </w:trPr>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пользоваться иностранными финансовыми инструментами», не являются объективными и уважительными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rPr>
          <w:trHeight w:val="928"/>
        </w:trPr>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Признать, что сведения, представленные гражданским служащим в соответствии с частью 1 статьи 3 Федерального закона «О </w:t>
            </w:r>
            <w:proofErr w:type="gramStart"/>
            <w:r w:rsidRPr="00ED3CBA">
              <w:rPr>
                <w:rFonts w:ascii="Times New Roman" w:hAnsi="Times New Roman" w:cs="Times New Roman"/>
                <w:sz w:val="24"/>
                <w:szCs w:val="24"/>
              </w:rPr>
              <w:t>контроле за</w:t>
            </w:r>
            <w:proofErr w:type="gramEnd"/>
            <w:r w:rsidRPr="00ED3CBA">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 являются достоверными и полными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неполными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иные государственные органы </w:t>
            </w:r>
            <w:r w:rsidRPr="00ED3CBA">
              <w:rPr>
                <w:rFonts w:ascii="Times New Roman" w:hAnsi="Times New Roman" w:cs="Times New Roman"/>
                <w:sz w:val="24"/>
                <w:szCs w:val="24"/>
              </w:rPr>
              <w:br/>
              <w:t>в соответствии с их компетенцией</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7A75F3" w:rsidRPr="00ED3CBA" w:rsidTr="00B34D66">
        <w:tc>
          <w:tcPr>
            <w:tcW w:w="993" w:type="dxa"/>
            <w:gridSpan w:val="3"/>
            <w:vMerge/>
          </w:tcPr>
          <w:p w:rsidR="007A75F3" w:rsidRPr="00ED3CBA" w:rsidRDefault="007A75F3" w:rsidP="00ED3CBA">
            <w:pPr>
              <w:pStyle w:val="a5"/>
              <w:rPr>
                <w:rFonts w:ascii="Times New Roman" w:hAnsi="Times New Roman" w:cs="Times New Roman"/>
                <w:sz w:val="24"/>
                <w:szCs w:val="24"/>
              </w:rPr>
            </w:pPr>
          </w:p>
        </w:tc>
        <w:tc>
          <w:tcPr>
            <w:tcW w:w="10747" w:type="dxa"/>
            <w:gridSpan w:val="4"/>
          </w:tcPr>
          <w:p w:rsidR="007A75F3" w:rsidRPr="00ED3CBA" w:rsidRDefault="007A75F3" w:rsidP="00B34D66">
            <w:pPr>
              <w:pStyle w:val="a5"/>
              <w:rPr>
                <w:rFonts w:ascii="Times New Roman" w:hAnsi="Times New Roman" w:cs="Times New Roman"/>
                <w:sz w:val="24"/>
                <w:szCs w:val="24"/>
              </w:rPr>
            </w:pPr>
            <w:proofErr w:type="gramStart"/>
            <w:r w:rsidRPr="00ED3CBA">
              <w:rPr>
                <w:rFonts w:ascii="Times New Roman" w:hAnsi="Times New Roman" w:cs="Times New Roman"/>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w:t>
            </w:r>
            <w:r w:rsidR="00B34D66">
              <w:rPr>
                <w:rFonts w:ascii="Times New Roman" w:hAnsi="Times New Roman" w:cs="Times New Roman"/>
                <w:sz w:val="24"/>
                <w:szCs w:val="24"/>
              </w:rPr>
              <w:t xml:space="preserve"> комиссией ранее было отказано </w:t>
            </w:r>
            <w:r w:rsidRPr="00ED3CBA">
              <w:rPr>
                <w:rFonts w:ascii="Times New Roman" w:hAnsi="Times New Roman" w:cs="Times New Roman"/>
                <w:sz w:val="24"/>
                <w:szCs w:val="24"/>
              </w:rPr>
              <w:t>во вступлении в трудовые и гражданско-правовые отношения с указанной организацией)</w:t>
            </w:r>
            <w:proofErr w:type="gramEnd"/>
          </w:p>
        </w:tc>
        <w:tc>
          <w:tcPr>
            <w:tcW w:w="1441" w:type="dxa"/>
            <w:gridSpan w:val="2"/>
          </w:tcPr>
          <w:p w:rsidR="007A75F3" w:rsidRPr="00ED3CBA" w:rsidRDefault="009C2813" w:rsidP="009C2813">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7A75F3" w:rsidRPr="00ED3CBA" w:rsidRDefault="009C2813" w:rsidP="009C2813">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7A75F3" w:rsidRPr="00ED3CBA" w:rsidTr="00B34D66">
        <w:trPr>
          <w:trHeight w:val="810"/>
        </w:trPr>
        <w:tc>
          <w:tcPr>
            <w:tcW w:w="993" w:type="dxa"/>
            <w:gridSpan w:val="3"/>
            <w:vMerge/>
          </w:tcPr>
          <w:p w:rsidR="007A75F3" w:rsidRPr="00ED3CBA" w:rsidRDefault="007A75F3" w:rsidP="00ED3CBA">
            <w:pPr>
              <w:pStyle w:val="a5"/>
              <w:rPr>
                <w:rFonts w:ascii="Times New Roman" w:hAnsi="Times New Roman" w:cs="Times New Roman"/>
                <w:sz w:val="24"/>
                <w:szCs w:val="24"/>
              </w:rPr>
            </w:pPr>
          </w:p>
        </w:tc>
        <w:tc>
          <w:tcPr>
            <w:tcW w:w="10747" w:type="dxa"/>
            <w:gridSpan w:val="4"/>
            <w:tcBorders>
              <w:bottom w:val="single" w:sz="4" w:space="0" w:color="auto"/>
            </w:tcBorders>
          </w:tcPr>
          <w:p w:rsidR="007A75F3" w:rsidRPr="00ED3CBA" w:rsidRDefault="007A75F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p>
          <w:p w:rsidR="007A75F3" w:rsidRPr="00ED3CBA" w:rsidRDefault="007A75F3" w:rsidP="00ED3CBA">
            <w:pPr>
              <w:pStyle w:val="a5"/>
              <w:rPr>
                <w:rFonts w:ascii="Times New Roman" w:hAnsi="Times New Roman" w:cs="Times New Roman"/>
                <w:sz w:val="24"/>
                <w:szCs w:val="24"/>
              </w:rPr>
            </w:pPr>
            <w:proofErr w:type="gramStart"/>
            <w:r w:rsidRPr="00ED3CBA">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roofErr w:type="gramEnd"/>
          </w:p>
        </w:tc>
        <w:tc>
          <w:tcPr>
            <w:tcW w:w="1441" w:type="dxa"/>
            <w:gridSpan w:val="2"/>
            <w:tcBorders>
              <w:bottom w:val="single" w:sz="4" w:space="0" w:color="auto"/>
            </w:tcBorders>
          </w:tcPr>
          <w:p w:rsidR="007A75F3" w:rsidRPr="00ED3CBA" w:rsidRDefault="009C2813" w:rsidP="009C2813">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Borders>
              <w:bottom w:val="single" w:sz="4" w:space="0" w:color="auto"/>
            </w:tcBorders>
          </w:tcPr>
          <w:p w:rsidR="007A75F3" w:rsidRPr="00ED3CBA" w:rsidRDefault="009C2813" w:rsidP="009C2813">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выполнение </w:t>
            </w:r>
            <w:r w:rsidRPr="00ED3CBA">
              <w:rPr>
                <w:rFonts w:ascii="Times New Roman" w:hAnsi="Times New Roman" w:cs="Times New Roman"/>
                <w:sz w:val="24"/>
                <w:szCs w:val="24"/>
              </w:rPr>
              <w:br/>
              <w:t>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проинформировать об указанных обстоятельствах органы прокуратуры</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проинформировать об указанных обстоятельствах уведомившую организацию</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принять меры по урегулированию конфликта интересов или по недопущению его возникновения</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rPr>
          <w:trHeight w:val="570"/>
        </w:trPr>
        <w:tc>
          <w:tcPr>
            <w:tcW w:w="993" w:type="dxa"/>
            <w:gridSpan w:val="3"/>
            <w:vMerge/>
          </w:tcPr>
          <w:p w:rsidR="009C2813" w:rsidRPr="00ED3CBA" w:rsidRDefault="009C2813" w:rsidP="00ED3CBA">
            <w:pPr>
              <w:pStyle w:val="a5"/>
              <w:rPr>
                <w:rFonts w:ascii="Times New Roman" w:hAnsi="Times New Roman" w:cs="Times New Roman"/>
                <w:color w:val="00B0F0"/>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color w:val="00B0F0"/>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rPr>
          <w:trHeight w:val="555"/>
        </w:trPr>
        <w:tc>
          <w:tcPr>
            <w:tcW w:w="993" w:type="dxa"/>
            <w:gridSpan w:val="3"/>
            <w:vMerge w:val="restart"/>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2.9.4</w:t>
            </w: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rPr>
          <w:trHeight w:val="665"/>
        </w:trPr>
        <w:tc>
          <w:tcPr>
            <w:tcW w:w="993" w:type="dxa"/>
            <w:gridSpan w:val="3"/>
            <w:vMerge w:val="restart"/>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lastRenderedPageBreak/>
              <w:t>2.9.5</w:t>
            </w: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9C2813" w:rsidRPr="00ED3CBA" w:rsidTr="00B34D66">
        <w:tc>
          <w:tcPr>
            <w:tcW w:w="993" w:type="dxa"/>
            <w:gridSpan w:val="3"/>
            <w:vMerge/>
          </w:tcPr>
          <w:p w:rsidR="009C2813" w:rsidRPr="00ED3CBA" w:rsidRDefault="009C2813" w:rsidP="00ED3CBA">
            <w:pPr>
              <w:pStyle w:val="a5"/>
              <w:rPr>
                <w:rFonts w:ascii="Times New Roman" w:hAnsi="Times New Roman" w:cs="Times New Roman"/>
                <w:sz w:val="24"/>
                <w:szCs w:val="24"/>
              </w:rPr>
            </w:pPr>
          </w:p>
        </w:tc>
        <w:tc>
          <w:tcPr>
            <w:tcW w:w="10747" w:type="dxa"/>
            <w:gridSpan w:val="4"/>
          </w:tcPr>
          <w:p w:rsidR="009C2813" w:rsidRPr="00ED3CBA" w:rsidRDefault="009C2813"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 информация и документы о совершении гражданским служащим действия (бездействии), содержащего признаки административного правонарушения или преступления, передана в правоприменительные органы</w:t>
            </w:r>
          </w:p>
        </w:tc>
        <w:tc>
          <w:tcPr>
            <w:tcW w:w="1441" w:type="dxa"/>
            <w:gridSpan w:val="2"/>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9C2813" w:rsidRPr="00ED3CBA" w:rsidRDefault="009C2813"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535FD" w:rsidRPr="00ED3CBA" w:rsidTr="00B34D66">
        <w:trPr>
          <w:trHeight w:val="475"/>
        </w:trPr>
        <w:tc>
          <w:tcPr>
            <w:tcW w:w="993" w:type="dxa"/>
            <w:gridSpan w:val="3"/>
          </w:tcPr>
          <w:p w:rsidR="002535FD" w:rsidRPr="00ED3CBA" w:rsidRDefault="002535FD" w:rsidP="00ED3CBA">
            <w:pPr>
              <w:pStyle w:val="a5"/>
              <w:rPr>
                <w:rFonts w:ascii="Times New Roman" w:hAnsi="Times New Roman" w:cs="Times New Roman"/>
                <w:sz w:val="24"/>
                <w:szCs w:val="24"/>
              </w:rPr>
            </w:pPr>
            <w:r w:rsidRPr="00ED3CBA">
              <w:rPr>
                <w:rFonts w:ascii="Times New Roman" w:hAnsi="Times New Roman" w:cs="Times New Roman"/>
                <w:sz w:val="24"/>
                <w:szCs w:val="24"/>
              </w:rPr>
              <w:t>2.9.6</w:t>
            </w:r>
          </w:p>
          <w:p w:rsidR="002535FD" w:rsidRPr="00ED3CBA" w:rsidRDefault="002535FD" w:rsidP="00ED3CBA">
            <w:pPr>
              <w:pStyle w:val="a5"/>
              <w:rPr>
                <w:rFonts w:ascii="Times New Roman" w:hAnsi="Times New Roman" w:cs="Times New Roman"/>
                <w:sz w:val="24"/>
                <w:szCs w:val="24"/>
              </w:rPr>
            </w:pPr>
          </w:p>
        </w:tc>
        <w:tc>
          <w:tcPr>
            <w:tcW w:w="13891" w:type="dxa"/>
            <w:gridSpan w:val="7"/>
          </w:tcPr>
          <w:p w:rsidR="002535FD" w:rsidRDefault="002535FD" w:rsidP="00ED3CBA">
            <w:pPr>
              <w:pStyle w:val="a5"/>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об утверждении положения о комиссии (ИМ)</w:t>
            </w:r>
          </w:p>
          <w:p w:rsidR="009C2813" w:rsidRDefault="009C2813" w:rsidP="00ED3CBA">
            <w:pPr>
              <w:pStyle w:val="a5"/>
              <w:rPr>
                <w:rFonts w:ascii="Times New Roman" w:hAnsi="Times New Roman" w:cs="Times New Roman"/>
                <w:sz w:val="24"/>
                <w:szCs w:val="24"/>
              </w:rPr>
            </w:pPr>
          </w:p>
          <w:p w:rsidR="009C2813" w:rsidRPr="00ED3CBA" w:rsidRDefault="009C2813" w:rsidP="00ED3CBA">
            <w:pPr>
              <w:pStyle w:val="a5"/>
              <w:rPr>
                <w:rFonts w:ascii="Times New Roman" w:hAnsi="Times New Roman" w:cs="Times New Roman"/>
                <w:sz w:val="24"/>
                <w:szCs w:val="24"/>
              </w:rPr>
            </w:pPr>
            <w:r w:rsidRPr="009733D5">
              <w:rPr>
                <w:rFonts w:ascii="Times New Roman" w:hAnsi="Times New Roman" w:cs="Times New Roman"/>
                <w:i/>
                <w:sz w:val="24"/>
                <w:szCs w:val="24"/>
              </w:rPr>
              <w:t xml:space="preserve">Приказ КЭИО от 22.03.2016 № 101-к «О </w:t>
            </w:r>
            <w:r w:rsidRPr="009733D5">
              <w:rPr>
                <w:rFonts w:ascii="Times New Roman" w:hAnsi="Times New Roman" w:cs="Times New Roman"/>
                <w:bCs/>
                <w:i/>
                <w:color w:val="000001"/>
                <w:sz w:val="24"/>
                <w:szCs w:val="24"/>
              </w:rPr>
              <w:t xml:space="preserve">комиссии </w:t>
            </w:r>
            <w:r w:rsidRPr="009733D5">
              <w:rPr>
                <w:rFonts w:ascii="Times New Roman" w:hAnsi="Times New Roman" w:cs="Times New Roman"/>
                <w:i/>
                <w:sz w:val="24"/>
                <w:szCs w:val="24"/>
              </w:rPr>
              <w:t>по соблюдению требований к служебному поведению государственных гражданских служащих Санкт</w:t>
            </w:r>
            <w:r w:rsidRPr="009733D5">
              <w:rPr>
                <w:rFonts w:ascii="Times New Roman" w:hAnsi="Times New Roman" w:cs="Times New Roman"/>
                <w:i/>
                <w:sz w:val="24"/>
                <w:szCs w:val="24"/>
              </w:rPr>
              <w:noBreakHyphen/>
              <w:t>Петербурга Комитета по энергетике и инженерному обеспечению и урег</w:t>
            </w:r>
            <w:r>
              <w:rPr>
                <w:rFonts w:ascii="Times New Roman" w:hAnsi="Times New Roman" w:cs="Times New Roman"/>
                <w:i/>
                <w:sz w:val="24"/>
                <w:szCs w:val="24"/>
              </w:rPr>
              <w:t>улированию конфликта интересов»</w:t>
            </w:r>
          </w:p>
        </w:tc>
      </w:tr>
      <w:tr w:rsidR="002535FD" w:rsidRPr="00ED3CBA" w:rsidTr="00845CEC">
        <w:tc>
          <w:tcPr>
            <w:tcW w:w="14884" w:type="dxa"/>
            <w:gridSpan w:val="10"/>
          </w:tcPr>
          <w:p w:rsidR="002535FD" w:rsidRPr="00B34D66" w:rsidRDefault="002535FD" w:rsidP="00ED3CBA">
            <w:pPr>
              <w:pStyle w:val="a5"/>
              <w:rPr>
                <w:rFonts w:ascii="Times New Roman" w:hAnsi="Times New Roman" w:cs="Times New Roman"/>
                <w:b/>
                <w:sz w:val="24"/>
                <w:szCs w:val="24"/>
              </w:rPr>
            </w:pPr>
            <w:r w:rsidRPr="00B34D66">
              <w:rPr>
                <w:rFonts w:ascii="Times New Roman" w:hAnsi="Times New Roman" w:cs="Times New Roman"/>
                <w:b/>
                <w:sz w:val="24"/>
                <w:szCs w:val="24"/>
              </w:rPr>
              <w:t>Подраздел 2.10. Правовое и антикоррупционное просвещение гражданских служащих</w:t>
            </w:r>
          </w:p>
        </w:tc>
      </w:tr>
      <w:tr w:rsidR="002535FD" w:rsidRPr="00ED3CBA" w:rsidTr="00B34D66">
        <w:trPr>
          <w:trHeight w:val="555"/>
        </w:trPr>
        <w:tc>
          <w:tcPr>
            <w:tcW w:w="1143" w:type="dxa"/>
            <w:gridSpan w:val="6"/>
            <w:vMerge w:val="restart"/>
          </w:tcPr>
          <w:p w:rsidR="002535FD" w:rsidRPr="00ED3CBA" w:rsidRDefault="002535FD" w:rsidP="00ED3CBA">
            <w:pPr>
              <w:pStyle w:val="a5"/>
              <w:rPr>
                <w:rFonts w:ascii="Times New Roman" w:hAnsi="Times New Roman" w:cs="Times New Roman"/>
                <w:sz w:val="24"/>
                <w:szCs w:val="24"/>
              </w:rPr>
            </w:pPr>
            <w:r w:rsidRPr="00ED3CBA">
              <w:rPr>
                <w:rFonts w:ascii="Times New Roman" w:hAnsi="Times New Roman" w:cs="Times New Roman"/>
                <w:sz w:val="24"/>
                <w:szCs w:val="24"/>
              </w:rPr>
              <w:t>2.10.1</w:t>
            </w:r>
          </w:p>
        </w:tc>
        <w:tc>
          <w:tcPr>
            <w:tcW w:w="10597" w:type="dxa"/>
          </w:tcPr>
          <w:p w:rsidR="002535FD" w:rsidRPr="00ED3CBA" w:rsidRDefault="002535FD"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проведенных в государственных органах Санкт-Петербурга мероприятий правовой </w:t>
            </w:r>
            <w:r w:rsidRPr="00ED3CBA">
              <w:rPr>
                <w:rFonts w:ascii="Times New Roman" w:hAnsi="Times New Roman" w:cs="Times New Roman"/>
                <w:sz w:val="24"/>
                <w:szCs w:val="24"/>
              </w:rPr>
              <w:br/>
              <w:t>и антикоррупционной направленности с гражданскими служащими (П)</w:t>
            </w:r>
          </w:p>
        </w:tc>
        <w:tc>
          <w:tcPr>
            <w:tcW w:w="1441" w:type="dxa"/>
            <w:gridSpan w:val="2"/>
          </w:tcPr>
          <w:p w:rsidR="002535FD" w:rsidRPr="00ED3CBA" w:rsidRDefault="00335B47" w:rsidP="00335B47">
            <w:pPr>
              <w:pStyle w:val="a5"/>
              <w:jc w:val="center"/>
              <w:rPr>
                <w:rFonts w:ascii="Times New Roman" w:hAnsi="Times New Roman" w:cs="Times New Roman"/>
                <w:sz w:val="24"/>
                <w:szCs w:val="24"/>
              </w:rPr>
            </w:pPr>
            <w:r>
              <w:rPr>
                <w:rFonts w:ascii="Times New Roman" w:hAnsi="Times New Roman" w:cs="Times New Roman"/>
                <w:sz w:val="24"/>
                <w:szCs w:val="24"/>
              </w:rPr>
              <w:t>35</w:t>
            </w:r>
          </w:p>
        </w:tc>
        <w:tc>
          <w:tcPr>
            <w:tcW w:w="1703" w:type="dxa"/>
          </w:tcPr>
          <w:p w:rsidR="002535FD" w:rsidRPr="00ED3CBA" w:rsidRDefault="00335B47" w:rsidP="00335B47">
            <w:pPr>
              <w:pStyle w:val="a5"/>
              <w:jc w:val="center"/>
              <w:rPr>
                <w:rFonts w:ascii="Times New Roman" w:hAnsi="Times New Roman" w:cs="Times New Roman"/>
                <w:sz w:val="24"/>
                <w:szCs w:val="24"/>
              </w:rPr>
            </w:pPr>
            <w:r>
              <w:rPr>
                <w:rFonts w:ascii="Times New Roman" w:hAnsi="Times New Roman" w:cs="Times New Roman"/>
                <w:sz w:val="24"/>
                <w:szCs w:val="24"/>
              </w:rPr>
              <w:t>35</w:t>
            </w:r>
          </w:p>
        </w:tc>
      </w:tr>
      <w:tr w:rsidR="00335B47" w:rsidRPr="00ED3CBA" w:rsidTr="007A0372">
        <w:tc>
          <w:tcPr>
            <w:tcW w:w="1143" w:type="dxa"/>
            <w:gridSpan w:val="6"/>
            <w:vMerge/>
          </w:tcPr>
          <w:p w:rsidR="00335B47" w:rsidRPr="00ED3CBA" w:rsidRDefault="00335B47" w:rsidP="00ED3CBA">
            <w:pPr>
              <w:pStyle w:val="a5"/>
              <w:rPr>
                <w:rFonts w:ascii="Times New Roman" w:hAnsi="Times New Roman" w:cs="Times New Roman"/>
                <w:sz w:val="24"/>
                <w:szCs w:val="24"/>
              </w:rPr>
            </w:pPr>
          </w:p>
        </w:tc>
        <w:tc>
          <w:tcPr>
            <w:tcW w:w="13741" w:type="dxa"/>
            <w:gridSpan w:val="4"/>
            <w:vAlign w:val="center"/>
          </w:tcPr>
          <w:p w:rsidR="00335B47" w:rsidRPr="00ED3CBA" w:rsidRDefault="00335B47" w:rsidP="00ED3CBA">
            <w:pPr>
              <w:pStyle w:val="a5"/>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2535FD" w:rsidRPr="00ED3CBA" w:rsidTr="00B34D66">
        <w:tc>
          <w:tcPr>
            <w:tcW w:w="1143" w:type="dxa"/>
            <w:gridSpan w:val="6"/>
            <w:vMerge/>
            <w:vAlign w:val="center"/>
          </w:tcPr>
          <w:p w:rsidR="002535FD" w:rsidRPr="00ED3CBA" w:rsidRDefault="002535FD" w:rsidP="00ED3CBA">
            <w:pPr>
              <w:pStyle w:val="a5"/>
              <w:rPr>
                <w:rFonts w:ascii="Times New Roman" w:hAnsi="Times New Roman" w:cs="Times New Roman"/>
                <w:sz w:val="24"/>
                <w:szCs w:val="24"/>
              </w:rPr>
            </w:pPr>
          </w:p>
        </w:tc>
        <w:tc>
          <w:tcPr>
            <w:tcW w:w="10597" w:type="dxa"/>
            <w:vAlign w:val="center"/>
          </w:tcPr>
          <w:p w:rsidR="002535FD" w:rsidRPr="00ED3CBA" w:rsidRDefault="002535FD" w:rsidP="00ED3CBA">
            <w:pPr>
              <w:pStyle w:val="a5"/>
              <w:rPr>
                <w:rFonts w:ascii="Times New Roman" w:hAnsi="Times New Roman" w:cs="Times New Roman"/>
                <w:sz w:val="24"/>
                <w:szCs w:val="24"/>
              </w:rPr>
            </w:pPr>
            <w:r w:rsidRPr="00ED3CBA">
              <w:rPr>
                <w:rFonts w:ascii="Times New Roman" w:hAnsi="Times New Roman" w:cs="Times New Roman"/>
                <w:sz w:val="24"/>
                <w:szCs w:val="24"/>
              </w:rPr>
              <w:t>Конференции, круглые столы, научно-тематические семинары</w:t>
            </w:r>
          </w:p>
        </w:tc>
        <w:tc>
          <w:tcPr>
            <w:tcW w:w="1441" w:type="dxa"/>
            <w:gridSpan w:val="2"/>
          </w:tcPr>
          <w:p w:rsidR="002535FD" w:rsidRPr="00ED3CBA" w:rsidRDefault="00335B47" w:rsidP="00335B47">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2535FD" w:rsidRPr="00ED3CBA" w:rsidRDefault="00335B47" w:rsidP="00335B47">
            <w:pPr>
              <w:pStyle w:val="a5"/>
              <w:jc w:val="center"/>
              <w:rPr>
                <w:rFonts w:ascii="Times New Roman" w:hAnsi="Times New Roman" w:cs="Times New Roman"/>
                <w:sz w:val="24"/>
                <w:szCs w:val="24"/>
              </w:rPr>
            </w:pPr>
            <w:r>
              <w:rPr>
                <w:rFonts w:ascii="Times New Roman" w:hAnsi="Times New Roman" w:cs="Times New Roman"/>
                <w:sz w:val="24"/>
                <w:szCs w:val="24"/>
              </w:rPr>
              <w:t>1</w:t>
            </w:r>
          </w:p>
        </w:tc>
      </w:tr>
      <w:tr w:rsidR="002535FD" w:rsidRPr="00ED3CBA" w:rsidTr="00B34D66">
        <w:trPr>
          <w:trHeight w:val="270"/>
        </w:trPr>
        <w:tc>
          <w:tcPr>
            <w:tcW w:w="1143" w:type="dxa"/>
            <w:gridSpan w:val="6"/>
            <w:vMerge/>
          </w:tcPr>
          <w:p w:rsidR="002535FD" w:rsidRPr="00ED3CBA" w:rsidRDefault="002535FD" w:rsidP="00ED3CBA">
            <w:pPr>
              <w:pStyle w:val="a5"/>
              <w:rPr>
                <w:rFonts w:ascii="Times New Roman" w:hAnsi="Times New Roman" w:cs="Times New Roman"/>
                <w:sz w:val="24"/>
                <w:szCs w:val="24"/>
              </w:rPr>
            </w:pPr>
          </w:p>
        </w:tc>
        <w:tc>
          <w:tcPr>
            <w:tcW w:w="10597" w:type="dxa"/>
          </w:tcPr>
          <w:p w:rsidR="002535FD" w:rsidRPr="00ED3CBA" w:rsidRDefault="002535FD" w:rsidP="00ED3CBA">
            <w:pPr>
              <w:pStyle w:val="a5"/>
              <w:rPr>
                <w:rFonts w:ascii="Times New Roman" w:hAnsi="Times New Roman" w:cs="Times New Roman"/>
                <w:sz w:val="24"/>
                <w:szCs w:val="24"/>
              </w:rPr>
            </w:pPr>
            <w:r w:rsidRPr="00ED3CBA">
              <w:rPr>
                <w:rFonts w:ascii="Times New Roman" w:hAnsi="Times New Roman" w:cs="Times New Roman"/>
                <w:sz w:val="24"/>
                <w:szCs w:val="24"/>
              </w:rPr>
              <w:t>Подготовка памяток, методических пособий по антикоррупционной тематике</w:t>
            </w:r>
          </w:p>
        </w:tc>
        <w:tc>
          <w:tcPr>
            <w:tcW w:w="1441" w:type="dxa"/>
            <w:gridSpan w:val="2"/>
          </w:tcPr>
          <w:p w:rsidR="002535FD" w:rsidRPr="00ED3CBA" w:rsidRDefault="00335B47" w:rsidP="00335B47">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2535FD" w:rsidRPr="00ED3CBA" w:rsidRDefault="00335B47" w:rsidP="00335B47">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535FD" w:rsidRPr="00ED3CBA" w:rsidTr="00B34D66">
        <w:trPr>
          <w:trHeight w:val="270"/>
        </w:trPr>
        <w:tc>
          <w:tcPr>
            <w:tcW w:w="1143" w:type="dxa"/>
            <w:gridSpan w:val="6"/>
            <w:vMerge/>
          </w:tcPr>
          <w:p w:rsidR="002535FD" w:rsidRPr="00ED3CBA" w:rsidRDefault="002535FD" w:rsidP="00ED3CBA">
            <w:pPr>
              <w:pStyle w:val="a5"/>
              <w:rPr>
                <w:rFonts w:ascii="Times New Roman" w:hAnsi="Times New Roman" w:cs="Times New Roman"/>
                <w:sz w:val="24"/>
                <w:szCs w:val="24"/>
              </w:rPr>
            </w:pPr>
          </w:p>
        </w:tc>
        <w:tc>
          <w:tcPr>
            <w:tcW w:w="10597" w:type="dxa"/>
          </w:tcPr>
          <w:p w:rsidR="002535FD" w:rsidRPr="00ED3CBA" w:rsidRDefault="002535FD" w:rsidP="00ED3CBA">
            <w:pPr>
              <w:pStyle w:val="a5"/>
              <w:rPr>
                <w:rFonts w:ascii="Times New Roman" w:hAnsi="Times New Roman" w:cs="Times New Roman"/>
                <w:sz w:val="24"/>
                <w:szCs w:val="24"/>
              </w:rPr>
            </w:pPr>
            <w:r w:rsidRPr="00ED3CBA">
              <w:rPr>
                <w:rFonts w:ascii="Times New Roman" w:hAnsi="Times New Roman" w:cs="Times New Roman"/>
                <w:sz w:val="24"/>
                <w:szCs w:val="24"/>
              </w:rPr>
              <w:t>Консультации гражданских служащих на тему антикоррупционного поведения</w:t>
            </w:r>
          </w:p>
        </w:tc>
        <w:tc>
          <w:tcPr>
            <w:tcW w:w="1441" w:type="dxa"/>
            <w:gridSpan w:val="2"/>
          </w:tcPr>
          <w:p w:rsidR="002535FD" w:rsidRPr="00ED3CBA" w:rsidRDefault="00335B47" w:rsidP="00335B47">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2535FD" w:rsidRPr="00ED3CBA" w:rsidRDefault="00335B47" w:rsidP="00335B47">
            <w:pPr>
              <w:pStyle w:val="a5"/>
              <w:jc w:val="center"/>
              <w:rPr>
                <w:rFonts w:ascii="Times New Roman" w:hAnsi="Times New Roman" w:cs="Times New Roman"/>
                <w:sz w:val="24"/>
                <w:szCs w:val="24"/>
              </w:rPr>
            </w:pPr>
            <w:r>
              <w:rPr>
                <w:rFonts w:ascii="Times New Roman" w:hAnsi="Times New Roman" w:cs="Times New Roman"/>
                <w:sz w:val="24"/>
                <w:szCs w:val="24"/>
              </w:rPr>
              <w:t>1</w:t>
            </w:r>
          </w:p>
        </w:tc>
      </w:tr>
      <w:tr w:rsidR="002535FD" w:rsidRPr="00ED3CBA" w:rsidTr="00B34D66">
        <w:tc>
          <w:tcPr>
            <w:tcW w:w="1143" w:type="dxa"/>
            <w:gridSpan w:val="6"/>
            <w:vMerge/>
          </w:tcPr>
          <w:p w:rsidR="002535FD" w:rsidRPr="00ED3CBA" w:rsidRDefault="002535FD" w:rsidP="00ED3CBA">
            <w:pPr>
              <w:pStyle w:val="a5"/>
              <w:rPr>
                <w:rFonts w:ascii="Times New Roman" w:hAnsi="Times New Roman" w:cs="Times New Roman"/>
                <w:sz w:val="24"/>
                <w:szCs w:val="24"/>
              </w:rPr>
            </w:pPr>
          </w:p>
        </w:tc>
        <w:tc>
          <w:tcPr>
            <w:tcW w:w="10597" w:type="dxa"/>
          </w:tcPr>
          <w:p w:rsidR="002535FD" w:rsidRDefault="002535FD" w:rsidP="00ED3CBA">
            <w:pPr>
              <w:pStyle w:val="a5"/>
              <w:rPr>
                <w:rFonts w:ascii="Times New Roman" w:hAnsi="Times New Roman" w:cs="Times New Roman"/>
                <w:sz w:val="24"/>
                <w:szCs w:val="24"/>
              </w:rPr>
            </w:pPr>
            <w:r w:rsidRPr="00ED3CBA">
              <w:rPr>
                <w:rFonts w:ascii="Times New Roman" w:hAnsi="Times New Roman" w:cs="Times New Roman"/>
                <w:sz w:val="24"/>
                <w:szCs w:val="24"/>
              </w:rPr>
              <w:t>Иные мероприятия (при наличии мероприятий - указать их количество и описать)</w:t>
            </w:r>
          </w:p>
          <w:p w:rsidR="00335B47" w:rsidRDefault="00335B47" w:rsidP="00ED3CBA">
            <w:pPr>
              <w:pStyle w:val="a5"/>
              <w:rPr>
                <w:rFonts w:ascii="Times New Roman" w:hAnsi="Times New Roman" w:cs="Times New Roman"/>
                <w:sz w:val="24"/>
                <w:szCs w:val="24"/>
              </w:rPr>
            </w:pPr>
          </w:p>
          <w:p w:rsidR="00335B47" w:rsidRPr="00ED3CBA" w:rsidRDefault="00335B47" w:rsidP="00ED3CBA">
            <w:pPr>
              <w:pStyle w:val="a5"/>
              <w:rPr>
                <w:rFonts w:ascii="Times New Roman" w:hAnsi="Times New Roman" w:cs="Times New Roman"/>
                <w:sz w:val="24"/>
                <w:szCs w:val="24"/>
              </w:rPr>
            </w:pPr>
            <w:r w:rsidRPr="004946C4">
              <w:rPr>
                <w:rFonts w:ascii="Times New Roman" w:hAnsi="Times New Roman"/>
                <w:i/>
                <w:sz w:val="24"/>
                <w:szCs w:val="24"/>
              </w:rPr>
              <w:t>Консультации на тему заполнения сведений о доходах</w:t>
            </w:r>
            <w:r>
              <w:rPr>
                <w:rFonts w:ascii="Times New Roman" w:hAnsi="Times New Roman"/>
                <w:i/>
                <w:sz w:val="24"/>
                <w:szCs w:val="24"/>
              </w:rPr>
              <w:t>, расходах, об имуществе и обязательствах имущественного характера, а также их супругов и несовершеннолетних детей</w:t>
            </w:r>
          </w:p>
        </w:tc>
        <w:tc>
          <w:tcPr>
            <w:tcW w:w="1441" w:type="dxa"/>
            <w:gridSpan w:val="2"/>
          </w:tcPr>
          <w:p w:rsidR="002535FD" w:rsidRPr="00ED3CBA" w:rsidRDefault="00335B47" w:rsidP="00335B47">
            <w:pPr>
              <w:pStyle w:val="a5"/>
              <w:jc w:val="center"/>
              <w:rPr>
                <w:rFonts w:ascii="Times New Roman" w:hAnsi="Times New Roman" w:cs="Times New Roman"/>
                <w:sz w:val="24"/>
                <w:szCs w:val="24"/>
              </w:rPr>
            </w:pPr>
            <w:r>
              <w:rPr>
                <w:rFonts w:ascii="Times New Roman" w:hAnsi="Times New Roman" w:cs="Times New Roman"/>
                <w:sz w:val="24"/>
                <w:szCs w:val="24"/>
              </w:rPr>
              <w:t>33</w:t>
            </w:r>
          </w:p>
        </w:tc>
        <w:tc>
          <w:tcPr>
            <w:tcW w:w="1703" w:type="dxa"/>
          </w:tcPr>
          <w:p w:rsidR="002535FD" w:rsidRPr="00ED3CBA" w:rsidRDefault="00335B47" w:rsidP="00335B47">
            <w:pPr>
              <w:pStyle w:val="a5"/>
              <w:jc w:val="center"/>
              <w:rPr>
                <w:rFonts w:ascii="Times New Roman" w:hAnsi="Times New Roman" w:cs="Times New Roman"/>
                <w:sz w:val="24"/>
                <w:szCs w:val="24"/>
              </w:rPr>
            </w:pPr>
            <w:r>
              <w:rPr>
                <w:rFonts w:ascii="Times New Roman" w:hAnsi="Times New Roman" w:cs="Times New Roman"/>
                <w:sz w:val="24"/>
                <w:szCs w:val="24"/>
              </w:rPr>
              <w:t>33</w:t>
            </w:r>
          </w:p>
        </w:tc>
      </w:tr>
      <w:tr w:rsidR="002535FD" w:rsidRPr="00ED3CBA" w:rsidTr="00B34D66">
        <w:tc>
          <w:tcPr>
            <w:tcW w:w="1143" w:type="dxa"/>
            <w:gridSpan w:val="6"/>
          </w:tcPr>
          <w:p w:rsidR="002535FD" w:rsidRPr="00ED3CBA" w:rsidRDefault="002535FD" w:rsidP="00ED3CBA">
            <w:pPr>
              <w:pStyle w:val="a5"/>
              <w:rPr>
                <w:rFonts w:ascii="Times New Roman" w:hAnsi="Times New Roman" w:cs="Times New Roman"/>
                <w:sz w:val="24"/>
                <w:szCs w:val="24"/>
              </w:rPr>
            </w:pPr>
            <w:r w:rsidRPr="00ED3CBA">
              <w:rPr>
                <w:rFonts w:ascii="Times New Roman" w:hAnsi="Times New Roman" w:cs="Times New Roman"/>
                <w:sz w:val="24"/>
                <w:szCs w:val="24"/>
              </w:rPr>
              <w:t>2.10.2</w:t>
            </w:r>
          </w:p>
        </w:tc>
        <w:tc>
          <w:tcPr>
            <w:tcW w:w="13741" w:type="dxa"/>
            <w:gridSpan w:val="4"/>
          </w:tcPr>
          <w:p w:rsidR="002535FD" w:rsidRDefault="002535FD" w:rsidP="00ED3CBA">
            <w:pPr>
              <w:pStyle w:val="a5"/>
              <w:rPr>
                <w:rFonts w:ascii="Times New Roman" w:hAnsi="Times New Roman" w:cs="Times New Roman"/>
                <w:sz w:val="24"/>
                <w:szCs w:val="24"/>
              </w:rPr>
            </w:pPr>
            <w:r w:rsidRPr="00ED3CBA">
              <w:rPr>
                <w:rFonts w:ascii="Times New Roman" w:hAnsi="Times New Roman" w:cs="Times New Roman"/>
                <w:sz w:val="24"/>
                <w:szCs w:val="24"/>
              </w:rPr>
              <w:t xml:space="preserve">Наличие в государственном органе Санкт-Петербурга стендов, отражающих актуальные вопросы профилактики </w:t>
            </w:r>
            <w:r w:rsidRPr="00ED3CBA">
              <w:rPr>
                <w:rFonts w:ascii="Times New Roman" w:hAnsi="Times New Roman" w:cs="Times New Roman"/>
                <w:sz w:val="24"/>
                <w:szCs w:val="24"/>
              </w:rPr>
              <w:br/>
              <w:t>и противодействия коррупции, частота обновления информации на данных стендах (ИМ)</w:t>
            </w:r>
          </w:p>
          <w:p w:rsidR="00B34D66" w:rsidRDefault="00B34D66" w:rsidP="00ED3CBA">
            <w:pPr>
              <w:pStyle w:val="a5"/>
              <w:rPr>
                <w:rFonts w:ascii="Times New Roman" w:hAnsi="Times New Roman" w:cs="Times New Roman"/>
                <w:sz w:val="24"/>
                <w:szCs w:val="24"/>
              </w:rPr>
            </w:pPr>
          </w:p>
          <w:p w:rsidR="00335B47" w:rsidRPr="00335B47" w:rsidRDefault="00335B47" w:rsidP="00ED3CBA">
            <w:pPr>
              <w:pStyle w:val="a5"/>
              <w:rPr>
                <w:rFonts w:ascii="Times New Roman" w:hAnsi="Times New Roman" w:cs="Times New Roman"/>
                <w:i/>
                <w:sz w:val="24"/>
                <w:szCs w:val="24"/>
              </w:rPr>
            </w:pPr>
            <w:r w:rsidRPr="00335B47">
              <w:rPr>
                <w:rFonts w:ascii="Times New Roman" w:hAnsi="Times New Roman" w:cs="Times New Roman"/>
                <w:i/>
                <w:sz w:val="24"/>
                <w:szCs w:val="24"/>
              </w:rPr>
              <w:t>Есть</w:t>
            </w:r>
          </w:p>
        </w:tc>
      </w:tr>
      <w:tr w:rsidR="002535FD" w:rsidRPr="00ED3CBA" w:rsidTr="00845CEC">
        <w:tc>
          <w:tcPr>
            <w:tcW w:w="14884" w:type="dxa"/>
            <w:gridSpan w:val="10"/>
          </w:tcPr>
          <w:p w:rsidR="002535FD" w:rsidRPr="00B34D66" w:rsidRDefault="002535FD" w:rsidP="00ED3CBA">
            <w:pPr>
              <w:pStyle w:val="a5"/>
              <w:rPr>
                <w:rFonts w:ascii="Times New Roman" w:hAnsi="Times New Roman" w:cs="Times New Roman"/>
                <w:b/>
                <w:sz w:val="24"/>
                <w:szCs w:val="24"/>
              </w:rPr>
            </w:pPr>
            <w:r w:rsidRPr="00B34D66">
              <w:rPr>
                <w:rFonts w:ascii="Times New Roman" w:hAnsi="Times New Roman" w:cs="Times New Roman"/>
                <w:b/>
                <w:sz w:val="24"/>
                <w:szCs w:val="24"/>
              </w:rPr>
              <w:lastRenderedPageBreak/>
              <w:t xml:space="preserve">Подраздел 2.11. Сведения об исполнении установленного порядка сообщения гражданскими служащими </w:t>
            </w:r>
          </w:p>
          <w:p w:rsidR="002535FD" w:rsidRPr="00B34D66" w:rsidRDefault="002535FD" w:rsidP="00ED3CBA">
            <w:pPr>
              <w:pStyle w:val="a5"/>
              <w:rPr>
                <w:rFonts w:ascii="Times New Roman" w:hAnsi="Times New Roman" w:cs="Times New Roman"/>
                <w:b/>
                <w:sz w:val="24"/>
                <w:szCs w:val="24"/>
              </w:rPr>
            </w:pPr>
            <w:r w:rsidRPr="00B34D66">
              <w:rPr>
                <w:rFonts w:ascii="Times New Roman" w:hAnsi="Times New Roman" w:cs="Times New Roman"/>
                <w:b/>
                <w:sz w:val="24"/>
                <w:szCs w:val="24"/>
              </w:rPr>
              <w:t>о получении подарка</w:t>
            </w:r>
          </w:p>
        </w:tc>
      </w:tr>
      <w:tr w:rsidR="00FA0D29" w:rsidRPr="00ED3CBA" w:rsidTr="00B34D66">
        <w:tc>
          <w:tcPr>
            <w:tcW w:w="1143" w:type="dxa"/>
            <w:gridSpan w:val="6"/>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2.11.1</w:t>
            </w:r>
          </w:p>
        </w:tc>
        <w:tc>
          <w:tcPr>
            <w:tcW w:w="10597" w:type="dxa"/>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поступивших уведомлений о получении гражданскими служащими подарка (П)</w:t>
            </w:r>
          </w:p>
        </w:tc>
        <w:tc>
          <w:tcPr>
            <w:tcW w:w="1441" w:type="dxa"/>
            <w:gridSpan w:val="2"/>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FA0D29" w:rsidRPr="00ED3CBA" w:rsidTr="00B34D66">
        <w:tc>
          <w:tcPr>
            <w:tcW w:w="1143" w:type="dxa"/>
            <w:gridSpan w:val="6"/>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2.11.2</w:t>
            </w:r>
          </w:p>
        </w:tc>
        <w:tc>
          <w:tcPr>
            <w:tcW w:w="10597" w:type="dxa"/>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сданных гражданскими служащими подарков по договору хранения подарков (П)</w:t>
            </w:r>
          </w:p>
        </w:tc>
        <w:tc>
          <w:tcPr>
            <w:tcW w:w="1441" w:type="dxa"/>
            <w:gridSpan w:val="2"/>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FA0D29" w:rsidRPr="00ED3CBA" w:rsidTr="00B34D66">
        <w:tc>
          <w:tcPr>
            <w:tcW w:w="1143" w:type="dxa"/>
            <w:gridSpan w:val="6"/>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2.11.3</w:t>
            </w:r>
          </w:p>
        </w:tc>
        <w:tc>
          <w:tcPr>
            <w:tcW w:w="10597" w:type="dxa"/>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Оценочная стоимость подарков (руб.)</w:t>
            </w:r>
          </w:p>
        </w:tc>
        <w:tc>
          <w:tcPr>
            <w:tcW w:w="1441" w:type="dxa"/>
            <w:gridSpan w:val="2"/>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FA0D29" w:rsidRPr="00ED3CBA" w:rsidTr="00B34D66">
        <w:tc>
          <w:tcPr>
            <w:tcW w:w="1143" w:type="dxa"/>
            <w:gridSpan w:val="6"/>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2.11.4</w:t>
            </w:r>
          </w:p>
        </w:tc>
        <w:tc>
          <w:tcPr>
            <w:tcW w:w="10597" w:type="dxa"/>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возвращенных гражданским служащим подарков, стоимость которых не превышает трех тысяч рублей (П)</w:t>
            </w:r>
          </w:p>
        </w:tc>
        <w:tc>
          <w:tcPr>
            <w:tcW w:w="1441" w:type="dxa"/>
            <w:gridSpan w:val="2"/>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FA0D29" w:rsidRPr="00ED3CBA" w:rsidTr="00B34D66">
        <w:tc>
          <w:tcPr>
            <w:tcW w:w="1143" w:type="dxa"/>
            <w:gridSpan w:val="6"/>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2.11.5</w:t>
            </w:r>
          </w:p>
        </w:tc>
        <w:tc>
          <w:tcPr>
            <w:tcW w:w="10597" w:type="dxa"/>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поступивших заявлений о выкупе подарка (П)</w:t>
            </w:r>
          </w:p>
        </w:tc>
        <w:tc>
          <w:tcPr>
            <w:tcW w:w="1441" w:type="dxa"/>
            <w:gridSpan w:val="2"/>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FA0D29" w:rsidRPr="00ED3CBA" w:rsidTr="00B34D66">
        <w:tc>
          <w:tcPr>
            <w:tcW w:w="1143" w:type="dxa"/>
            <w:gridSpan w:val="6"/>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2.11.6</w:t>
            </w:r>
          </w:p>
        </w:tc>
        <w:tc>
          <w:tcPr>
            <w:tcW w:w="10597" w:type="dxa"/>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выкупленных гражданскими служащими подарков (П)</w:t>
            </w:r>
          </w:p>
        </w:tc>
        <w:tc>
          <w:tcPr>
            <w:tcW w:w="1441" w:type="dxa"/>
            <w:gridSpan w:val="2"/>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FA0D29" w:rsidRPr="00ED3CBA" w:rsidTr="00B34D66">
        <w:tc>
          <w:tcPr>
            <w:tcW w:w="1143" w:type="dxa"/>
            <w:gridSpan w:val="6"/>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2.11.7</w:t>
            </w:r>
          </w:p>
        </w:tc>
        <w:tc>
          <w:tcPr>
            <w:tcW w:w="10597" w:type="dxa"/>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Общая сумма, полученная по итогам выкупа гражданскими служащими подарков (руб.)</w:t>
            </w:r>
          </w:p>
        </w:tc>
        <w:tc>
          <w:tcPr>
            <w:tcW w:w="1441" w:type="dxa"/>
            <w:gridSpan w:val="2"/>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FA0D29" w:rsidRPr="00ED3CBA" w:rsidTr="00B34D66">
        <w:tc>
          <w:tcPr>
            <w:tcW w:w="1143" w:type="dxa"/>
            <w:gridSpan w:val="6"/>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2.11.8</w:t>
            </w:r>
          </w:p>
        </w:tc>
        <w:tc>
          <w:tcPr>
            <w:tcW w:w="10597" w:type="dxa"/>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реализованных подарков (П)</w:t>
            </w:r>
          </w:p>
        </w:tc>
        <w:tc>
          <w:tcPr>
            <w:tcW w:w="1441" w:type="dxa"/>
            <w:gridSpan w:val="2"/>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FA0D29" w:rsidRPr="00ED3CBA" w:rsidTr="00B34D66">
        <w:tc>
          <w:tcPr>
            <w:tcW w:w="1143" w:type="dxa"/>
            <w:gridSpan w:val="6"/>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2.11.9</w:t>
            </w:r>
          </w:p>
        </w:tc>
        <w:tc>
          <w:tcPr>
            <w:tcW w:w="10597" w:type="dxa"/>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Общая сумма, полученная по итогам реализации подарков (руб.)</w:t>
            </w:r>
          </w:p>
        </w:tc>
        <w:tc>
          <w:tcPr>
            <w:tcW w:w="1441" w:type="dxa"/>
            <w:gridSpan w:val="2"/>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FA0D29" w:rsidRPr="00ED3CBA" w:rsidTr="00B34D66">
        <w:tc>
          <w:tcPr>
            <w:tcW w:w="1143" w:type="dxa"/>
            <w:gridSpan w:val="6"/>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2.11.10</w:t>
            </w:r>
          </w:p>
        </w:tc>
        <w:tc>
          <w:tcPr>
            <w:tcW w:w="10597" w:type="dxa"/>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подарков, переданных на баланс благотворительных организаций (П)</w:t>
            </w:r>
          </w:p>
        </w:tc>
        <w:tc>
          <w:tcPr>
            <w:tcW w:w="1441" w:type="dxa"/>
            <w:gridSpan w:val="2"/>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FA0D29" w:rsidRPr="00ED3CBA" w:rsidTr="00B34D66">
        <w:tc>
          <w:tcPr>
            <w:tcW w:w="1143" w:type="dxa"/>
            <w:gridSpan w:val="6"/>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2.11.11</w:t>
            </w:r>
          </w:p>
        </w:tc>
        <w:tc>
          <w:tcPr>
            <w:tcW w:w="10597" w:type="dxa"/>
          </w:tcPr>
          <w:p w:rsidR="00FA0D29" w:rsidRPr="00ED3CBA" w:rsidRDefault="00FA0D29" w:rsidP="00ED3CBA">
            <w:pPr>
              <w:pStyle w:val="a5"/>
              <w:rPr>
                <w:rFonts w:ascii="Times New Roman" w:hAnsi="Times New Roman" w:cs="Times New Roman"/>
                <w:sz w:val="24"/>
                <w:szCs w:val="24"/>
              </w:rPr>
            </w:pPr>
            <w:r w:rsidRPr="00ED3CBA">
              <w:rPr>
                <w:rFonts w:ascii="Times New Roman" w:hAnsi="Times New Roman" w:cs="Times New Roman"/>
                <w:sz w:val="24"/>
                <w:szCs w:val="24"/>
              </w:rPr>
              <w:t>Количество уничтоженных подарков (П)</w:t>
            </w:r>
          </w:p>
        </w:tc>
        <w:tc>
          <w:tcPr>
            <w:tcW w:w="1441" w:type="dxa"/>
            <w:gridSpan w:val="2"/>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FA0D29" w:rsidRPr="00ED3CBA" w:rsidRDefault="00FA0D29" w:rsidP="007A0372">
            <w:pPr>
              <w:pStyle w:val="a5"/>
              <w:jc w:val="center"/>
              <w:rPr>
                <w:rFonts w:ascii="Times New Roman" w:hAnsi="Times New Roman" w:cs="Times New Roman"/>
                <w:sz w:val="24"/>
                <w:szCs w:val="24"/>
              </w:rPr>
            </w:pPr>
            <w:r>
              <w:rPr>
                <w:rFonts w:ascii="Times New Roman" w:hAnsi="Times New Roman" w:cs="Times New Roman"/>
                <w:sz w:val="24"/>
                <w:szCs w:val="24"/>
              </w:rPr>
              <w:t>0</w:t>
            </w:r>
          </w:p>
        </w:tc>
      </w:tr>
      <w:tr w:rsidR="002535FD" w:rsidRPr="00ED3CBA" w:rsidTr="00845CEC">
        <w:tc>
          <w:tcPr>
            <w:tcW w:w="14884" w:type="dxa"/>
            <w:gridSpan w:val="10"/>
          </w:tcPr>
          <w:p w:rsidR="002535FD" w:rsidRPr="00B34D66" w:rsidRDefault="002535FD" w:rsidP="00ED3CBA">
            <w:pPr>
              <w:pStyle w:val="a5"/>
              <w:rPr>
                <w:rFonts w:ascii="Times New Roman" w:hAnsi="Times New Roman" w:cs="Times New Roman"/>
                <w:b/>
                <w:sz w:val="24"/>
                <w:szCs w:val="24"/>
              </w:rPr>
            </w:pPr>
            <w:r w:rsidRPr="00B34D66">
              <w:rPr>
                <w:rFonts w:ascii="Times New Roman" w:hAnsi="Times New Roman" w:cs="Times New Roman"/>
                <w:b/>
                <w:sz w:val="24"/>
                <w:szCs w:val="24"/>
              </w:rPr>
              <w:t xml:space="preserve">Подраздел 2.12. Совершенствование работы в области противодействия коррупции, в том числе при прохождении гражданской службы </w:t>
            </w:r>
          </w:p>
        </w:tc>
      </w:tr>
      <w:tr w:rsidR="002535FD" w:rsidRPr="00ED3CBA" w:rsidTr="00B34D66">
        <w:tc>
          <w:tcPr>
            <w:tcW w:w="1143" w:type="dxa"/>
            <w:gridSpan w:val="6"/>
          </w:tcPr>
          <w:p w:rsidR="002535FD" w:rsidRPr="00ED3CBA" w:rsidRDefault="002535FD" w:rsidP="00ED3CBA">
            <w:pPr>
              <w:pStyle w:val="a5"/>
              <w:rPr>
                <w:rFonts w:ascii="Times New Roman" w:hAnsi="Times New Roman" w:cs="Times New Roman"/>
                <w:sz w:val="24"/>
                <w:szCs w:val="24"/>
              </w:rPr>
            </w:pPr>
            <w:r w:rsidRPr="00ED3CBA">
              <w:rPr>
                <w:rFonts w:ascii="Times New Roman" w:hAnsi="Times New Roman" w:cs="Times New Roman"/>
                <w:sz w:val="24"/>
                <w:szCs w:val="24"/>
              </w:rPr>
              <w:t>2.12.1</w:t>
            </w:r>
          </w:p>
        </w:tc>
        <w:tc>
          <w:tcPr>
            <w:tcW w:w="13741" w:type="dxa"/>
            <w:gridSpan w:val="4"/>
          </w:tcPr>
          <w:p w:rsidR="002535FD" w:rsidRDefault="002535FD" w:rsidP="00ED3CBA">
            <w:pPr>
              <w:pStyle w:val="a5"/>
              <w:rPr>
                <w:rFonts w:ascii="Times New Roman" w:hAnsi="Times New Roman" w:cs="Times New Roman"/>
                <w:sz w:val="24"/>
                <w:szCs w:val="24"/>
              </w:rPr>
            </w:pPr>
            <w:r w:rsidRPr="00ED3CBA">
              <w:rPr>
                <w:rFonts w:ascii="Times New Roman" w:hAnsi="Times New Roman" w:cs="Times New Roman"/>
                <w:sz w:val="24"/>
                <w:szCs w:val="24"/>
              </w:rPr>
              <w:t>Проблемы в деятельности подразделений (ответственных должностных лиц) (ИМ)</w:t>
            </w:r>
          </w:p>
          <w:p w:rsidR="00FA0D29" w:rsidRDefault="00FA0D29" w:rsidP="00ED3CBA">
            <w:pPr>
              <w:pStyle w:val="a5"/>
              <w:rPr>
                <w:rFonts w:ascii="Times New Roman" w:hAnsi="Times New Roman" w:cs="Times New Roman"/>
                <w:sz w:val="24"/>
                <w:szCs w:val="24"/>
              </w:rPr>
            </w:pPr>
          </w:p>
          <w:p w:rsidR="00FA0D29" w:rsidRPr="00ED3CBA" w:rsidRDefault="00FA0D29" w:rsidP="00ED3CBA">
            <w:pPr>
              <w:pStyle w:val="a5"/>
              <w:rPr>
                <w:rFonts w:ascii="Times New Roman" w:hAnsi="Times New Roman" w:cs="Times New Roman"/>
                <w:sz w:val="24"/>
                <w:szCs w:val="24"/>
              </w:rPr>
            </w:pPr>
            <w:r w:rsidRPr="00B54A39">
              <w:rPr>
                <w:rFonts w:ascii="Times New Roman" w:hAnsi="Times New Roman" w:cs="Times New Roman"/>
                <w:i/>
                <w:sz w:val="24"/>
                <w:szCs w:val="24"/>
              </w:rPr>
              <w:t xml:space="preserve">В соответствии с п. 2-1 распоряжения Правительства Санкт-Петербурга от 30.11.2009 № 135-рп на ответственных должностных лиц </w:t>
            </w:r>
            <w:r w:rsidRPr="00B54A39">
              <w:rPr>
                <w:rFonts w:ascii="Times New Roman" w:hAnsi="Times New Roman" w:cs="Times New Roman"/>
                <w:b/>
                <w:i/>
                <w:sz w:val="24"/>
                <w:szCs w:val="24"/>
              </w:rPr>
              <w:t>не допускается</w:t>
            </w:r>
            <w:r w:rsidRPr="00B54A39">
              <w:rPr>
                <w:rFonts w:ascii="Times New Roman" w:hAnsi="Times New Roman" w:cs="Times New Roman"/>
                <w:i/>
                <w:sz w:val="24"/>
                <w:szCs w:val="24"/>
              </w:rPr>
              <w:t xml:space="preserve"> возложение функций, не относящ</w:t>
            </w:r>
            <w:r>
              <w:rPr>
                <w:rFonts w:ascii="Times New Roman" w:hAnsi="Times New Roman" w:cs="Times New Roman"/>
                <w:i/>
                <w:sz w:val="24"/>
                <w:szCs w:val="24"/>
              </w:rPr>
              <w:t>ихся к антикоррупционной работе</w:t>
            </w:r>
          </w:p>
        </w:tc>
      </w:tr>
      <w:tr w:rsidR="002535FD" w:rsidRPr="00ED3CBA" w:rsidTr="00B34D66">
        <w:tc>
          <w:tcPr>
            <w:tcW w:w="1143" w:type="dxa"/>
            <w:gridSpan w:val="6"/>
          </w:tcPr>
          <w:p w:rsidR="002535FD" w:rsidRPr="00ED3CBA" w:rsidRDefault="002535FD" w:rsidP="00ED3CBA">
            <w:pPr>
              <w:pStyle w:val="a5"/>
              <w:rPr>
                <w:rFonts w:ascii="Times New Roman" w:hAnsi="Times New Roman" w:cs="Times New Roman"/>
                <w:sz w:val="24"/>
                <w:szCs w:val="24"/>
              </w:rPr>
            </w:pPr>
            <w:r w:rsidRPr="00ED3CBA">
              <w:rPr>
                <w:rFonts w:ascii="Times New Roman" w:hAnsi="Times New Roman" w:cs="Times New Roman"/>
                <w:sz w:val="24"/>
                <w:szCs w:val="24"/>
              </w:rPr>
              <w:t>2.12.2</w:t>
            </w:r>
          </w:p>
        </w:tc>
        <w:tc>
          <w:tcPr>
            <w:tcW w:w="13741" w:type="dxa"/>
            <w:gridSpan w:val="4"/>
          </w:tcPr>
          <w:p w:rsidR="002535FD" w:rsidRDefault="002535FD" w:rsidP="00ED3CBA">
            <w:pPr>
              <w:pStyle w:val="a5"/>
              <w:rPr>
                <w:rFonts w:ascii="Times New Roman" w:hAnsi="Times New Roman" w:cs="Times New Roman"/>
                <w:sz w:val="24"/>
                <w:szCs w:val="24"/>
              </w:rPr>
            </w:pPr>
            <w:r w:rsidRPr="00ED3CBA">
              <w:rPr>
                <w:rFonts w:ascii="Times New Roman" w:hAnsi="Times New Roman" w:cs="Times New Roman"/>
                <w:sz w:val="24"/>
                <w:szCs w:val="24"/>
              </w:rPr>
              <w:t>Предложения по совершенствованию антикоррупционной работы, в том числе по противодействию коррупции при прохождении гражданской службы (ИМ)</w:t>
            </w:r>
          </w:p>
          <w:p w:rsidR="00FA0D29" w:rsidRDefault="00FA0D29" w:rsidP="00ED3CBA">
            <w:pPr>
              <w:pStyle w:val="a5"/>
              <w:rPr>
                <w:rFonts w:ascii="Times New Roman" w:hAnsi="Times New Roman" w:cs="Times New Roman"/>
                <w:sz w:val="24"/>
                <w:szCs w:val="24"/>
              </w:rPr>
            </w:pPr>
          </w:p>
          <w:p w:rsidR="00FA0D29" w:rsidRPr="00ED3CBA" w:rsidRDefault="00FA0D29" w:rsidP="00ED3CBA">
            <w:pPr>
              <w:pStyle w:val="a5"/>
              <w:rPr>
                <w:rFonts w:ascii="Times New Roman" w:hAnsi="Times New Roman" w:cs="Times New Roman"/>
                <w:sz w:val="24"/>
                <w:szCs w:val="24"/>
              </w:rPr>
            </w:pPr>
            <w:r w:rsidRPr="00B54A39">
              <w:rPr>
                <w:rFonts w:ascii="Times New Roman" w:hAnsi="Times New Roman" w:cs="Times New Roman"/>
                <w:i/>
                <w:sz w:val="24"/>
                <w:szCs w:val="24"/>
              </w:rPr>
              <w:t xml:space="preserve">Исходя </w:t>
            </w:r>
            <w:r>
              <w:rPr>
                <w:rFonts w:ascii="Times New Roman" w:hAnsi="Times New Roman" w:cs="Times New Roman"/>
                <w:i/>
                <w:sz w:val="24"/>
                <w:szCs w:val="24"/>
              </w:rPr>
              <w:t>из проблемы, описанной в п. 2.12</w:t>
            </w:r>
            <w:r w:rsidRPr="00B54A39">
              <w:rPr>
                <w:rFonts w:ascii="Times New Roman" w:hAnsi="Times New Roman" w:cs="Times New Roman"/>
                <w:i/>
                <w:sz w:val="24"/>
                <w:szCs w:val="24"/>
              </w:rPr>
              <w:t xml:space="preserve">.1, требуется введение дополнительной штатной единицы для осуществления </w:t>
            </w:r>
            <w:r w:rsidRPr="00B54A39">
              <w:rPr>
                <w:rFonts w:ascii="Times New Roman" w:hAnsi="Times New Roman" w:cs="Times New Roman"/>
                <w:i/>
                <w:sz w:val="24"/>
                <w:szCs w:val="24"/>
              </w:rPr>
              <w:lastRenderedPageBreak/>
              <w:t>исключи</w:t>
            </w:r>
            <w:r>
              <w:rPr>
                <w:rFonts w:ascii="Times New Roman" w:hAnsi="Times New Roman" w:cs="Times New Roman"/>
                <w:i/>
                <w:sz w:val="24"/>
                <w:szCs w:val="24"/>
              </w:rPr>
              <w:t>тельно антикоррупционной работы</w:t>
            </w:r>
          </w:p>
        </w:tc>
      </w:tr>
    </w:tbl>
    <w:p w:rsidR="00907D54" w:rsidRPr="00ED3CBA" w:rsidRDefault="00907D54" w:rsidP="00ED3CBA">
      <w:pPr>
        <w:pStyle w:val="a5"/>
        <w:rPr>
          <w:rFonts w:ascii="Times New Roman" w:hAnsi="Times New Roman" w:cs="Times New Roman"/>
          <w:sz w:val="24"/>
          <w:szCs w:val="24"/>
        </w:rPr>
      </w:pPr>
      <w:bookmarkStart w:id="4" w:name="P4643"/>
      <w:bookmarkStart w:id="5" w:name="P4828"/>
      <w:bookmarkEnd w:id="4"/>
      <w:bookmarkEnd w:id="5"/>
    </w:p>
    <w:sectPr w:rsidR="00907D54" w:rsidRPr="00ED3CBA" w:rsidSect="00E02AC3">
      <w:headerReference w:type="default" r:id="rId9"/>
      <w:headerReference w:type="first" r:id="rId10"/>
      <w:footerReference w:type="first" r:id="rId11"/>
      <w:pgSz w:w="16838" w:h="11905" w:orient="landscape"/>
      <w:pgMar w:top="1134" w:right="1134" w:bottom="709"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372" w:rsidRDefault="007A0372" w:rsidP="00170867">
      <w:r>
        <w:separator/>
      </w:r>
    </w:p>
  </w:endnote>
  <w:endnote w:type="continuationSeparator" w:id="0">
    <w:p w:rsidR="007A0372" w:rsidRDefault="007A0372" w:rsidP="0017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372" w:rsidRDefault="007A0372">
    <w:pPr>
      <w:pStyle w:val="a8"/>
      <w:jc w:val="right"/>
    </w:pPr>
  </w:p>
  <w:p w:rsidR="007A0372" w:rsidRDefault="007A037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372" w:rsidRDefault="007A0372" w:rsidP="00170867">
      <w:r>
        <w:separator/>
      </w:r>
    </w:p>
  </w:footnote>
  <w:footnote w:type="continuationSeparator" w:id="0">
    <w:p w:rsidR="007A0372" w:rsidRDefault="007A0372" w:rsidP="001708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9738864"/>
      <w:docPartObj>
        <w:docPartGallery w:val="Page Numbers (Top of Page)"/>
        <w:docPartUnique/>
      </w:docPartObj>
    </w:sdtPr>
    <w:sdtEndPr/>
    <w:sdtContent>
      <w:p w:rsidR="007A0372" w:rsidRDefault="007A0372">
        <w:pPr>
          <w:pStyle w:val="a6"/>
          <w:jc w:val="center"/>
        </w:pPr>
      </w:p>
      <w:p w:rsidR="007A0372" w:rsidRDefault="007A0372">
        <w:pPr>
          <w:pStyle w:val="a6"/>
          <w:jc w:val="center"/>
        </w:pPr>
      </w:p>
      <w:p w:rsidR="007A0372" w:rsidRDefault="007A0372">
        <w:pPr>
          <w:pStyle w:val="a6"/>
          <w:jc w:val="center"/>
        </w:pPr>
        <w:r>
          <w:fldChar w:fldCharType="begin"/>
        </w:r>
        <w:r>
          <w:instrText>PAGE   \* MERGEFORMAT</w:instrText>
        </w:r>
        <w:r>
          <w:fldChar w:fldCharType="separate"/>
        </w:r>
        <w:r w:rsidR="009E453E">
          <w:rPr>
            <w:noProof/>
          </w:rPr>
          <w:t>2</w:t>
        </w:r>
        <w:r>
          <w:fldChar w:fldCharType="end"/>
        </w:r>
      </w:p>
    </w:sdtContent>
  </w:sdt>
  <w:p w:rsidR="007A0372" w:rsidRDefault="007A037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1103036"/>
      <w:docPartObj>
        <w:docPartGallery w:val="Page Numbers (Top of Page)"/>
        <w:docPartUnique/>
      </w:docPartObj>
    </w:sdtPr>
    <w:sdtEndPr/>
    <w:sdtContent>
      <w:p w:rsidR="007A0372" w:rsidRDefault="007A0372">
        <w:pPr>
          <w:pStyle w:val="a6"/>
          <w:jc w:val="center"/>
        </w:pPr>
      </w:p>
      <w:p w:rsidR="007A0372" w:rsidRDefault="007A0372">
        <w:pPr>
          <w:pStyle w:val="a6"/>
          <w:jc w:val="center"/>
        </w:pPr>
        <w:r>
          <w:fldChar w:fldCharType="begin"/>
        </w:r>
        <w:r>
          <w:instrText>PAGE   \* MERGEFORMAT</w:instrText>
        </w:r>
        <w:r>
          <w:fldChar w:fldCharType="separate"/>
        </w:r>
        <w:r w:rsidR="009E453E">
          <w:rPr>
            <w:noProof/>
          </w:rPr>
          <w:t>1</w:t>
        </w:r>
        <w:r>
          <w:fldChar w:fldCharType="end"/>
        </w:r>
      </w:p>
    </w:sdtContent>
  </w:sdt>
  <w:p w:rsidR="007A0372" w:rsidRDefault="007A037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45B"/>
    <w:rsid w:val="000054E2"/>
    <w:rsid w:val="00011597"/>
    <w:rsid w:val="00016B89"/>
    <w:rsid w:val="00024469"/>
    <w:rsid w:val="00024FC6"/>
    <w:rsid w:val="00033706"/>
    <w:rsid w:val="000361BD"/>
    <w:rsid w:val="00041390"/>
    <w:rsid w:val="00041E0D"/>
    <w:rsid w:val="000435FB"/>
    <w:rsid w:val="00046763"/>
    <w:rsid w:val="00050537"/>
    <w:rsid w:val="00050663"/>
    <w:rsid w:val="00055296"/>
    <w:rsid w:val="000630F9"/>
    <w:rsid w:val="000704CD"/>
    <w:rsid w:val="00070918"/>
    <w:rsid w:val="0007310B"/>
    <w:rsid w:val="0007735E"/>
    <w:rsid w:val="000820C1"/>
    <w:rsid w:val="00084ACB"/>
    <w:rsid w:val="00086254"/>
    <w:rsid w:val="00091F6E"/>
    <w:rsid w:val="0009401E"/>
    <w:rsid w:val="000A0FA3"/>
    <w:rsid w:val="000A1015"/>
    <w:rsid w:val="000A194B"/>
    <w:rsid w:val="000A219B"/>
    <w:rsid w:val="000A3367"/>
    <w:rsid w:val="000A4D22"/>
    <w:rsid w:val="000A73E3"/>
    <w:rsid w:val="000B238B"/>
    <w:rsid w:val="000B7829"/>
    <w:rsid w:val="000D3C86"/>
    <w:rsid w:val="000D3FE5"/>
    <w:rsid w:val="000E08D6"/>
    <w:rsid w:val="000E1735"/>
    <w:rsid w:val="000E4CC3"/>
    <w:rsid w:val="000E7918"/>
    <w:rsid w:val="001017FD"/>
    <w:rsid w:val="00107223"/>
    <w:rsid w:val="001108E2"/>
    <w:rsid w:val="00126D38"/>
    <w:rsid w:val="001277AD"/>
    <w:rsid w:val="00127D3C"/>
    <w:rsid w:val="001347B9"/>
    <w:rsid w:val="00137C8D"/>
    <w:rsid w:val="00141F00"/>
    <w:rsid w:val="00143355"/>
    <w:rsid w:val="001458E6"/>
    <w:rsid w:val="00147A44"/>
    <w:rsid w:val="00147CC7"/>
    <w:rsid w:val="001507D6"/>
    <w:rsid w:val="0015531D"/>
    <w:rsid w:val="00155F9F"/>
    <w:rsid w:val="0015693F"/>
    <w:rsid w:val="001574BF"/>
    <w:rsid w:val="001576D8"/>
    <w:rsid w:val="00165639"/>
    <w:rsid w:val="00165DD9"/>
    <w:rsid w:val="00170867"/>
    <w:rsid w:val="001709B2"/>
    <w:rsid w:val="001739AD"/>
    <w:rsid w:val="00173C97"/>
    <w:rsid w:val="00174B33"/>
    <w:rsid w:val="0017619D"/>
    <w:rsid w:val="0017729F"/>
    <w:rsid w:val="00181257"/>
    <w:rsid w:val="00183683"/>
    <w:rsid w:val="00186EF6"/>
    <w:rsid w:val="0018763D"/>
    <w:rsid w:val="00192215"/>
    <w:rsid w:val="00194E9B"/>
    <w:rsid w:val="0019729B"/>
    <w:rsid w:val="001A383B"/>
    <w:rsid w:val="001A3CE3"/>
    <w:rsid w:val="001A65C7"/>
    <w:rsid w:val="001B069D"/>
    <w:rsid w:val="001B0922"/>
    <w:rsid w:val="001B0A3D"/>
    <w:rsid w:val="001B23E2"/>
    <w:rsid w:val="001B28A9"/>
    <w:rsid w:val="001B491B"/>
    <w:rsid w:val="001C2686"/>
    <w:rsid w:val="001C3445"/>
    <w:rsid w:val="001C3E9D"/>
    <w:rsid w:val="001C3F59"/>
    <w:rsid w:val="001C4ED9"/>
    <w:rsid w:val="001C6369"/>
    <w:rsid w:val="001C64E3"/>
    <w:rsid w:val="001D2813"/>
    <w:rsid w:val="001D5D48"/>
    <w:rsid w:val="001D6A53"/>
    <w:rsid w:val="001D70AA"/>
    <w:rsid w:val="001E2B62"/>
    <w:rsid w:val="001E4F5E"/>
    <w:rsid w:val="001E727E"/>
    <w:rsid w:val="001E7D3F"/>
    <w:rsid w:val="001F2C3B"/>
    <w:rsid w:val="002013E2"/>
    <w:rsid w:val="00201508"/>
    <w:rsid w:val="00202074"/>
    <w:rsid w:val="0020207E"/>
    <w:rsid w:val="00207C8B"/>
    <w:rsid w:val="00211DB5"/>
    <w:rsid w:val="00214054"/>
    <w:rsid w:val="00214103"/>
    <w:rsid w:val="0021668C"/>
    <w:rsid w:val="002170F6"/>
    <w:rsid w:val="00220DA1"/>
    <w:rsid w:val="002238E9"/>
    <w:rsid w:val="0022543E"/>
    <w:rsid w:val="00227637"/>
    <w:rsid w:val="00227C4B"/>
    <w:rsid w:val="00231404"/>
    <w:rsid w:val="0023165F"/>
    <w:rsid w:val="00234798"/>
    <w:rsid w:val="00236948"/>
    <w:rsid w:val="00240516"/>
    <w:rsid w:val="00242E23"/>
    <w:rsid w:val="00243195"/>
    <w:rsid w:val="002445D9"/>
    <w:rsid w:val="0024779A"/>
    <w:rsid w:val="00252D90"/>
    <w:rsid w:val="002535FD"/>
    <w:rsid w:val="00254C19"/>
    <w:rsid w:val="00256384"/>
    <w:rsid w:val="0026105F"/>
    <w:rsid w:val="002610C3"/>
    <w:rsid w:val="00262454"/>
    <w:rsid w:val="00265AE7"/>
    <w:rsid w:val="00267E11"/>
    <w:rsid w:val="00277C4E"/>
    <w:rsid w:val="00286968"/>
    <w:rsid w:val="00291917"/>
    <w:rsid w:val="00296410"/>
    <w:rsid w:val="00296995"/>
    <w:rsid w:val="002974AF"/>
    <w:rsid w:val="002A09A5"/>
    <w:rsid w:val="002A300E"/>
    <w:rsid w:val="002A35BC"/>
    <w:rsid w:val="002A4455"/>
    <w:rsid w:val="002A5F6E"/>
    <w:rsid w:val="002B3AFE"/>
    <w:rsid w:val="002B413C"/>
    <w:rsid w:val="002B61ED"/>
    <w:rsid w:val="002C014C"/>
    <w:rsid w:val="002C2CA8"/>
    <w:rsid w:val="002C3361"/>
    <w:rsid w:val="002C3507"/>
    <w:rsid w:val="002D0531"/>
    <w:rsid w:val="002D1FEF"/>
    <w:rsid w:val="002E12C0"/>
    <w:rsid w:val="002E73F7"/>
    <w:rsid w:val="002F3021"/>
    <w:rsid w:val="002F5097"/>
    <w:rsid w:val="00300B36"/>
    <w:rsid w:val="00301192"/>
    <w:rsid w:val="00301802"/>
    <w:rsid w:val="00312602"/>
    <w:rsid w:val="00312C35"/>
    <w:rsid w:val="0031328D"/>
    <w:rsid w:val="00313D7B"/>
    <w:rsid w:val="00325565"/>
    <w:rsid w:val="0032608B"/>
    <w:rsid w:val="00330B1F"/>
    <w:rsid w:val="00331734"/>
    <w:rsid w:val="0033315C"/>
    <w:rsid w:val="00334AA5"/>
    <w:rsid w:val="00335B47"/>
    <w:rsid w:val="003441A4"/>
    <w:rsid w:val="003459F9"/>
    <w:rsid w:val="0035141F"/>
    <w:rsid w:val="0035160B"/>
    <w:rsid w:val="0035484A"/>
    <w:rsid w:val="00362DDC"/>
    <w:rsid w:val="00363BD5"/>
    <w:rsid w:val="00364569"/>
    <w:rsid w:val="0037259A"/>
    <w:rsid w:val="00372715"/>
    <w:rsid w:val="0038011A"/>
    <w:rsid w:val="00380A14"/>
    <w:rsid w:val="00381F26"/>
    <w:rsid w:val="003827C0"/>
    <w:rsid w:val="00383077"/>
    <w:rsid w:val="00387DFD"/>
    <w:rsid w:val="003907FF"/>
    <w:rsid w:val="003933DA"/>
    <w:rsid w:val="003978DD"/>
    <w:rsid w:val="003A1010"/>
    <w:rsid w:val="003B436A"/>
    <w:rsid w:val="003B5609"/>
    <w:rsid w:val="003B581D"/>
    <w:rsid w:val="003B58B5"/>
    <w:rsid w:val="003B7120"/>
    <w:rsid w:val="003C18B3"/>
    <w:rsid w:val="003C3011"/>
    <w:rsid w:val="003C50F9"/>
    <w:rsid w:val="003C7176"/>
    <w:rsid w:val="003D3A9B"/>
    <w:rsid w:val="003D60AD"/>
    <w:rsid w:val="003D66CA"/>
    <w:rsid w:val="003E2266"/>
    <w:rsid w:val="003E26DB"/>
    <w:rsid w:val="003E5A99"/>
    <w:rsid w:val="003E7E81"/>
    <w:rsid w:val="0040039E"/>
    <w:rsid w:val="00404987"/>
    <w:rsid w:val="004055DA"/>
    <w:rsid w:val="004111B5"/>
    <w:rsid w:val="0041364F"/>
    <w:rsid w:val="00416357"/>
    <w:rsid w:val="0041689C"/>
    <w:rsid w:val="0042036A"/>
    <w:rsid w:val="0042037E"/>
    <w:rsid w:val="00423464"/>
    <w:rsid w:val="0042474A"/>
    <w:rsid w:val="004340DA"/>
    <w:rsid w:val="00440EA4"/>
    <w:rsid w:val="00442553"/>
    <w:rsid w:val="0044480B"/>
    <w:rsid w:val="00445646"/>
    <w:rsid w:val="004474C1"/>
    <w:rsid w:val="00450590"/>
    <w:rsid w:val="004519E1"/>
    <w:rsid w:val="004528A3"/>
    <w:rsid w:val="00452F61"/>
    <w:rsid w:val="00456485"/>
    <w:rsid w:val="00492438"/>
    <w:rsid w:val="00496D49"/>
    <w:rsid w:val="00497D35"/>
    <w:rsid w:val="004A0DDF"/>
    <w:rsid w:val="004A1411"/>
    <w:rsid w:val="004A27B6"/>
    <w:rsid w:val="004A4B81"/>
    <w:rsid w:val="004B3CD5"/>
    <w:rsid w:val="004B5526"/>
    <w:rsid w:val="004B75B4"/>
    <w:rsid w:val="004C4DA8"/>
    <w:rsid w:val="004D1502"/>
    <w:rsid w:val="004D34CA"/>
    <w:rsid w:val="004D4FC5"/>
    <w:rsid w:val="004D6CD4"/>
    <w:rsid w:val="004E2906"/>
    <w:rsid w:val="004E317F"/>
    <w:rsid w:val="004E3AF4"/>
    <w:rsid w:val="004F1E0D"/>
    <w:rsid w:val="004F3E25"/>
    <w:rsid w:val="004F7BBF"/>
    <w:rsid w:val="00501E5C"/>
    <w:rsid w:val="00502BB1"/>
    <w:rsid w:val="00502C33"/>
    <w:rsid w:val="00504038"/>
    <w:rsid w:val="00515312"/>
    <w:rsid w:val="00516F6F"/>
    <w:rsid w:val="00520950"/>
    <w:rsid w:val="0052280D"/>
    <w:rsid w:val="0052723A"/>
    <w:rsid w:val="00534960"/>
    <w:rsid w:val="0053571F"/>
    <w:rsid w:val="00535D6B"/>
    <w:rsid w:val="00537677"/>
    <w:rsid w:val="00544106"/>
    <w:rsid w:val="00546D06"/>
    <w:rsid w:val="00547CAA"/>
    <w:rsid w:val="005514E7"/>
    <w:rsid w:val="0055281C"/>
    <w:rsid w:val="00552FE4"/>
    <w:rsid w:val="00556E78"/>
    <w:rsid w:val="00557209"/>
    <w:rsid w:val="00563B78"/>
    <w:rsid w:val="00566187"/>
    <w:rsid w:val="0056624C"/>
    <w:rsid w:val="00566A34"/>
    <w:rsid w:val="005674C2"/>
    <w:rsid w:val="0057077B"/>
    <w:rsid w:val="00571421"/>
    <w:rsid w:val="005746F7"/>
    <w:rsid w:val="00574D1B"/>
    <w:rsid w:val="005766CF"/>
    <w:rsid w:val="00580844"/>
    <w:rsid w:val="00581118"/>
    <w:rsid w:val="00584E03"/>
    <w:rsid w:val="00585AD9"/>
    <w:rsid w:val="00585F27"/>
    <w:rsid w:val="005863D1"/>
    <w:rsid w:val="005926B0"/>
    <w:rsid w:val="005948EF"/>
    <w:rsid w:val="00594C3D"/>
    <w:rsid w:val="00596D32"/>
    <w:rsid w:val="0059711C"/>
    <w:rsid w:val="005A3267"/>
    <w:rsid w:val="005A4B0A"/>
    <w:rsid w:val="005A51CC"/>
    <w:rsid w:val="005A7006"/>
    <w:rsid w:val="005B12C4"/>
    <w:rsid w:val="005B1E6A"/>
    <w:rsid w:val="005B2096"/>
    <w:rsid w:val="005B20FB"/>
    <w:rsid w:val="005B277B"/>
    <w:rsid w:val="005C05B7"/>
    <w:rsid w:val="005C11C4"/>
    <w:rsid w:val="005C3D2E"/>
    <w:rsid w:val="005C3EF9"/>
    <w:rsid w:val="005C56CB"/>
    <w:rsid w:val="005D480D"/>
    <w:rsid w:val="005D7574"/>
    <w:rsid w:val="005E1E0B"/>
    <w:rsid w:val="005E3F4E"/>
    <w:rsid w:val="005E4CB1"/>
    <w:rsid w:val="005E4EB0"/>
    <w:rsid w:val="005E68F0"/>
    <w:rsid w:val="005E7273"/>
    <w:rsid w:val="005E7525"/>
    <w:rsid w:val="005E7570"/>
    <w:rsid w:val="005E799D"/>
    <w:rsid w:val="005F0CF7"/>
    <w:rsid w:val="005F10BC"/>
    <w:rsid w:val="00612F0D"/>
    <w:rsid w:val="00615EF4"/>
    <w:rsid w:val="00617762"/>
    <w:rsid w:val="0062147C"/>
    <w:rsid w:val="0062280E"/>
    <w:rsid w:val="00622E7A"/>
    <w:rsid w:val="00631B08"/>
    <w:rsid w:val="006326EF"/>
    <w:rsid w:val="006357EE"/>
    <w:rsid w:val="006368B1"/>
    <w:rsid w:val="00636FF2"/>
    <w:rsid w:val="006404EC"/>
    <w:rsid w:val="0064483C"/>
    <w:rsid w:val="00645C48"/>
    <w:rsid w:val="00646396"/>
    <w:rsid w:val="0065116B"/>
    <w:rsid w:val="00657AF1"/>
    <w:rsid w:val="00661838"/>
    <w:rsid w:val="00664FE8"/>
    <w:rsid w:val="006706C5"/>
    <w:rsid w:val="006744B9"/>
    <w:rsid w:val="00676C1C"/>
    <w:rsid w:val="00680C6A"/>
    <w:rsid w:val="006817B0"/>
    <w:rsid w:val="00682C76"/>
    <w:rsid w:val="006931E9"/>
    <w:rsid w:val="00697314"/>
    <w:rsid w:val="006A4003"/>
    <w:rsid w:val="006A515D"/>
    <w:rsid w:val="006B0595"/>
    <w:rsid w:val="006B0725"/>
    <w:rsid w:val="006B09E1"/>
    <w:rsid w:val="006B1798"/>
    <w:rsid w:val="006B5676"/>
    <w:rsid w:val="006B6AEA"/>
    <w:rsid w:val="006C7568"/>
    <w:rsid w:val="006D48C2"/>
    <w:rsid w:val="006D5A97"/>
    <w:rsid w:val="006D72F5"/>
    <w:rsid w:val="006E18C4"/>
    <w:rsid w:val="006E5F31"/>
    <w:rsid w:val="006E6090"/>
    <w:rsid w:val="006E67C3"/>
    <w:rsid w:val="006F7481"/>
    <w:rsid w:val="007011DC"/>
    <w:rsid w:val="00711396"/>
    <w:rsid w:val="00713E7A"/>
    <w:rsid w:val="00717E91"/>
    <w:rsid w:val="00721080"/>
    <w:rsid w:val="007224BF"/>
    <w:rsid w:val="007310CE"/>
    <w:rsid w:val="00731E60"/>
    <w:rsid w:val="00734E2C"/>
    <w:rsid w:val="007371C2"/>
    <w:rsid w:val="0074744B"/>
    <w:rsid w:val="0075177E"/>
    <w:rsid w:val="00752916"/>
    <w:rsid w:val="00762F0E"/>
    <w:rsid w:val="007644B9"/>
    <w:rsid w:val="007666CC"/>
    <w:rsid w:val="007718F5"/>
    <w:rsid w:val="00772F4B"/>
    <w:rsid w:val="0077379B"/>
    <w:rsid w:val="00780EBF"/>
    <w:rsid w:val="00784E36"/>
    <w:rsid w:val="007851EB"/>
    <w:rsid w:val="0079432A"/>
    <w:rsid w:val="007A0372"/>
    <w:rsid w:val="007A037F"/>
    <w:rsid w:val="007A4037"/>
    <w:rsid w:val="007A4E2B"/>
    <w:rsid w:val="007A5206"/>
    <w:rsid w:val="007A75F3"/>
    <w:rsid w:val="007B56F2"/>
    <w:rsid w:val="007C0337"/>
    <w:rsid w:val="007C22D9"/>
    <w:rsid w:val="007C5E93"/>
    <w:rsid w:val="007D068D"/>
    <w:rsid w:val="007D28BC"/>
    <w:rsid w:val="007D58A5"/>
    <w:rsid w:val="007D58DD"/>
    <w:rsid w:val="007E00F2"/>
    <w:rsid w:val="007E2389"/>
    <w:rsid w:val="007E291B"/>
    <w:rsid w:val="007F19D3"/>
    <w:rsid w:val="007F1C9E"/>
    <w:rsid w:val="007F26F4"/>
    <w:rsid w:val="007F4360"/>
    <w:rsid w:val="007F60E2"/>
    <w:rsid w:val="007F67B3"/>
    <w:rsid w:val="007F739D"/>
    <w:rsid w:val="008017C7"/>
    <w:rsid w:val="00804FF0"/>
    <w:rsid w:val="00806540"/>
    <w:rsid w:val="00811567"/>
    <w:rsid w:val="0081337E"/>
    <w:rsid w:val="00815198"/>
    <w:rsid w:val="00816C22"/>
    <w:rsid w:val="00827EE1"/>
    <w:rsid w:val="00831F06"/>
    <w:rsid w:val="00833098"/>
    <w:rsid w:val="00833739"/>
    <w:rsid w:val="00835B8D"/>
    <w:rsid w:val="00845829"/>
    <w:rsid w:val="00845CEC"/>
    <w:rsid w:val="008500AE"/>
    <w:rsid w:val="00854049"/>
    <w:rsid w:val="00855BD1"/>
    <w:rsid w:val="00857800"/>
    <w:rsid w:val="00872716"/>
    <w:rsid w:val="0087283E"/>
    <w:rsid w:val="00872CF4"/>
    <w:rsid w:val="00877A84"/>
    <w:rsid w:val="008818F2"/>
    <w:rsid w:val="00881AA5"/>
    <w:rsid w:val="0089400C"/>
    <w:rsid w:val="00894606"/>
    <w:rsid w:val="00897FE7"/>
    <w:rsid w:val="008A2194"/>
    <w:rsid w:val="008A6088"/>
    <w:rsid w:val="008B24E8"/>
    <w:rsid w:val="008B5CD0"/>
    <w:rsid w:val="008C1265"/>
    <w:rsid w:val="008C1D58"/>
    <w:rsid w:val="008C30E6"/>
    <w:rsid w:val="008C4EAA"/>
    <w:rsid w:val="008D00FE"/>
    <w:rsid w:val="008D3781"/>
    <w:rsid w:val="008D4A10"/>
    <w:rsid w:val="008D53B0"/>
    <w:rsid w:val="008E4FCF"/>
    <w:rsid w:val="008E5D92"/>
    <w:rsid w:val="008F062B"/>
    <w:rsid w:val="008F11B6"/>
    <w:rsid w:val="00901FF8"/>
    <w:rsid w:val="00902C7A"/>
    <w:rsid w:val="009073B5"/>
    <w:rsid w:val="00907D54"/>
    <w:rsid w:val="00907FD7"/>
    <w:rsid w:val="0091046B"/>
    <w:rsid w:val="0091085F"/>
    <w:rsid w:val="009123A0"/>
    <w:rsid w:val="00916082"/>
    <w:rsid w:val="00917BC4"/>
    <w:rsid w:val="00917CD4"/>
    <w:rsid w:val="00920BD9"/>
    <w:rsid w:val="009226AF"/>
    <w:rsid w:val="00923E65"/>
    <w:rsid w:val="00924BBD"/>
    <w:rsid w:val="009413EE"/>
    <w:rsid w:val="009447E2"/>
    <w:rsid w:val="0094542B"/>
    <w:rsid w:val="0094604D"/>
    <w:rsid w:val="0094734A"/>
    <w:rsid w:val="009507CE"/>
    <w:rsid w:val="009532F0"/>
    <w:rsid w:val="0095338E"/>
    <w:rsid w:val="009662EC"/>
    <w:rsid w:val="00966CD4"/>
    <w:rsid w:val="00972F3B"/>
    <w:rsid w:val="009733D5"/>
    <w:rsid w:val="009765C3"/>
    <w:rsid w:val="0098052C"/>
    <w:rsid w:val="00980E54"/>
    <w:rsid w:val="00981211"/>
    <w:rsid w:val="00990959"/>
    <w:rsid w:val="00993BE3"/>
    <w:rsid w:val="00994AFB"/>
    <w:rsid w:val="00995FC6"/>
    <w:rsid w:val="00996C7E"/>
    <w:rsid w:val="009A2056"/>
    <w:rsid w:val="009A3035"/>
    <w:rsid w:val="009A3F00"/>
    <w:rsid w:val="009B5E27"/>
    <w:rsid w:val="009B6E78"/>
    <w:rsid w:val="009C2813"/>
    <w:rsid w:val="009C36C7"/>
    <w:rsid w:val="009C63C1"/>
    <w:rsid w:val="009D2D59"/>
    <w:rsid w:val="009E03B2"/>
    <w:rsid w:val="009E453E"/>
    <w:rsid w:val="009E56AE"/>
    <w:rsid w:val="009E5A6B"/>
    <w:rsid w:val="009E7AA7"/>
    <w:rsid w:val="009F11DC"/>
    <w:rsid w:val="009F45D5"/>
    <w:rsid w:val="00A00005"/>
    <w:rsid w:val="00A010A3"/>
    <w:rsid w:val="00A025EC"/>
    <w:rsid w:val="00A03245"/>
    <w:rsid w:val="00A07175"/>
    <w:rsid w:val="00A137EF"/>
    <w:rsid w:val="00A14FF3"/>
    <w:rsid w:val="00A21486"/>
    <w:rsid w:val="00A244D9"/>
    <w:rsid w:val="00A255A7"/>
    <w:rsid w:val="00A255B7"/>
    <w:rsid w:val="00A3235A"/>
    <w:rsid w:val="00A36B1B"/>
    <w:rsid w:val="00A412E2"/>
    <w:rsid w:val="00A451DA"/>
    <w:rsid w:val="00A4693D"/>
    <w:rsid w:val="00A5515A"/>
    <w:rsid w:val="00A66538"/>
    <w:rsid w:val="00A66E2B"/>
    <w:rsid w:val="00A6741D"/>
    <w:rsid w:val="00A71E15"/>
    <w:rsid w:val="00A74C15"/>
    <w:rsid w:val="00A764AA"/>
    <w:rsid w:val="00A8020E"/>
    <w:rsid w:val="00A82019"/>
    <w:rsid w:val="00A82C7C"/>
    <w:rsid w:val="00A83D5F"/>
    <w:rsid w:val="00A8650C"/>
    <w:rsid w:val="00A92C02"/>
    <w:rsid w:val="00A93E00"/>
    <w:rsid w:val="00AA20D4"/>
    <w:rsid w:val="00AA37D5"/>
    <w:rsid w:val="00AB0B36"/>
    <w:rsid w:val="00AB1B51"/>
    <w:rsid w:val="00AB2701"/>
    <w:rsid w:val="00AB4191"/>
    <w:rsid w:val="00AB5390"/>
    <w:rsid w:val="00AC08A8"/>
    <w:rsid w:val="00AC29AE"/>
    <w:rsid w:val="00AC50EE"/>
    <w:rsid w:val="00AC68BF"/>
    <w:rsid w:val="00AC6A89"/>
    <w:rsid w:val="00AD06C3"/>
    <w:rsid w:val="00AD0C97"/>
    <w:rsid w:val="00AD6C61"/>
    <w:rsid w:val="00AE24C4"/>
    <w:rsid w:val="00AE3F31"/>
    <w:rsid w:val="00AE7F4E"/>
    <w:rsid w:val="00AF1C23"/>
    <w:rsid w:val="00AF6984"/>
    <w:rsid w:val="00AF6EE2"/>
    <w:rsid w:val="00AF7392"/>
    <w:rsid w:val="00B00C6D"/>
    <w:rsid w:val="00B01688"/>
    <w:rsid w:val="00B110E8"/>
    <w:rsid w:val="00B11BBE"/>
    <w:rsid w:val="00B16421"/>
    <w:rsid w:val="00B2199C"/>
    <w:rsid w:val="00B21C5B"/>
    <w:rsid w:val="00B25201"/>
    <w:rsid w:val="00B262C3"/>
    <w:rsid w:val="00B263D3"/>
    <w:rsid w:val="00B268F7"/>
    <w:rsid w:val="00B3482A"/>
    <w:rsid w:val="00B34D66"/>
    <w:rsid w:val="00B36C26"/>
    <w:rsid w:val="00B36D78"/>
    <w:rsid w:val="00B37F80"/>
    <w:rsid w:val="00B41CEE"/>
    <w:rsid w:val="00B465CA"/>
    <w:rsid w:val="00B4690E"/>
    <w:rsid w:val="00B4726A"/>
    <w:rsid w:val="00B478DA"/>
    <w:rsid w:val="00B51230"/>
    <w:rsid w:val="00B52FC6"/>
    <w:rsid w:val="00B53CD6"/>
    <w:rsid w:val="00B62E47"/>
    <w:rsid w:val="00B70EA7"/>
    <w:rsid w:val="00B73BE3"/>
    <w:rsid w:val="00B73BF1"/>
    <w:rsid w:val="00B74FF1"/>
    <w:rsid w:val="00B8182D"/>
    <w:rsid w:val="00B82A2D"/>
    <w:rsid w:val="00B84DDE"/>
    <w:rsid w:val="00B91620"/>
    <w:rsid w:val="00B9571F"/>
    <w:rsid w:val="00B9609F"/>
    <w:rsid w:val="00BA0E51"/>
    <w:rsid w:val="00BA2D57"/>
    <w:rsid w:val="00BB1A06"/>
    <w:rsid w:val="00BB5C2D"/>
    <w:rsid w:val="00BB6AC0"/>
    <w:rsid w:val="00BB77B4"/>
    <w:rsid w:val="00BC31AB"/>
    <w:rsid w:val="00BC4C69"/>
    <w:rsid w:val="00BD1446"/>
    <w:rsid w:val="00BD3FD5"/>
    <w:rsid w:val="00BD440E"/>
    <w:rsid w:val="00BE0F10"/>
    <w:rsid w:val="00BE52E3"/>
    <w:rsid w:val="00BE6CBC"/>
    <w:rsid w:val="00BF35B3"/>
    <w:rsid w:val="00BF3B0A"/>
    <w:rsid w:val="00BF5066"/>
    <w:rsid w:val="00BF68B5"/>
    <w:rsid w:val="00BF70F9"/>
    <w:rsid w:val="00C0285A"/>
    <w:rsid w:val="00C04D36"/>
    <w:rsid w:val="00C118C6"/>
    <w:rsid w:val="00C12D31"/>
    <w:rsid w:val="00C2535F"/>
    <w:rsid w:val="00C303C3"/>
    <w:rsid w:val="00C30D90"/>
    <w:rsid w:val="00C36452"/>
    <w:rsid w:val="00C41045"/>
    <w:rsid w:val="00C51548"/>
    <w:rsid w:val="00C52CBF"/>
    <w:rsid w:val="00C53E98"/>
    <w:rsid w:val="00C5453F"/>
    <w:rsid w:val="00C556F1"/>
    <w:rsid w:val="00C62069"/>
    <w:rsid w:val="00C65561"/>
    <w:rsid w:val="00C65A80"/>
    <w:rsid w:val="00C67710"/>
    <w:rsid w:val="00C7019A"/>
    <w:rsid w:val="00C70F8F"/>
    <w:rsid w:val="00C72849"/>
    <w:rsid w:val="00C80833"/>
    <w:rsid w:val="00C80FB0"/>
    <w:rsid w:val="00C8114A"/>
    <w:rsid w:val="00C834F7"/>
    <w:rsid w:val="00C848FB"/>
    <w:rsid w:val="00C84B63"/>
    <w:rsid w:val="00C84E85"/>
    <w:rsid w:val="00C8792E"/>
    <w:rsid w:val="00C87996"/>
    <w:rsid w:val="00C93881"/>
    <w:rsid w:val="00C941CB"/>
    <w:rsid w:val="00C9445B"/>
    <w:rsid w:val="00C9550F"/>
    <w:rsid w:val="00CA1DC3"/>
    <w:rsid w:val="00CA2EEB"/>
    <w:rsid w:val="00CA5363"/>
    <w:rsid w:val="00CA714D"/>
    <w:rsid w:val="00CB0361"/>
    <w:rsid w:val="00CB1581"/>
    <w:rsid w:val="00CB5148"/>
    <w:rsid w:val="00CB5B4A"/>
    <w:rsid w:val="00CB73DF"/>
    <w:rsid w:val="00CB7BD9"/>
    <w:rsid w:val="00CC08B6"/>
    <w:rsid w:val="00CD0A85"/>
    <w:rsid w:val="00CD6E89"/>
    <w:rsid w:val="00CE399E"/>
    <w:rsid w:val="00CE5FB0"/>
    <w:rsid w:val="00CE65AC"/>
    <w:rsid w:val="00CE6C98"/>
    <w:rsid w:val="00CF0727"/>
    <w:rsid w:val="00CF12F2"/>
    <w:rsid w:val="00CF62B6"/>
    <w:rsid w:val="00D00DB2"/>
    <w:rsid w:val="00D034E9"/>
    <w:rsid w:val="00D06B4D"/>
    <w:rsid w:val="00D07CF5"/>
    <w:rsid w:val="00D101B7"/>
    <w:rsid w:val="00D1132B"/>
    <w:rsid w:val="00D12125"/>
    <w:rsid w:val="00D14310"/>
    <w:rsid w:val="00D1436B"/>
    <w:rsid w:val="00D14C9E"/>
    <w:rsid w:val="00D169BF"/>
    <w:rsid w:val="00D16EE6"/>
    <w:rsid w:val="00D224CA"/>
    <w:rsid w:val="00D2417C"/>
    <w:rsid w:val="00D24696"/>
    <w:rsid w:val="00D25108"/>
    <w:rsid w:val="00D25EBA"/>
    <w:rsid w:val="00D25F9B"/>
    <w:rsid w:val="00D30300"/>
    <w:rsid w:val="00D305D1"/>
    <w:rsid w:val="00D308F2"/>
    <w:rsid w:val="00D318BB"/>
    <w:rsid w:val="00D31E37"/>
    <w:rsid w:val="00D35418"/>
    <w:rsid w:val="00D40ECC"/>
    <w:rsid w:val="00D45399"/>
    <w:rsid w:val="00D464B8"/>
    <w:rsid w:val="00D47833"/>
    <w:rsid w:val="00D55B01"/>
    <w:rsid w:val="00D57BCD"/>
    <w:rsid w:val="00D57BFF"/>
    <w:rsid w:val="00D62A47"/>
    <w:rsid w:val="00D7033D"/>
    <w:rsid w:val="00D72621"/>
    <w:rsid w:val="00D77094"/>
    <w:rsid w:val="00D8062C"/>
    <w:rsid w:val="00D807E5"/>
    <w:rsid w:val="00D81A71"/>
    <w:rsid w:val="00D828CC"/>
    <w:rsid w:val="00D849C1"/>
    <w:rsid w:val="00D85C8F"/>
    <w:rsid w:val="00D86E0A"/>
    <w:rsid w:val="00D92E64"/>
    <w:rsid w:val="00D94CB3"/>
    <w:rsid w:val="00D955AF"/>
    <w:rsid w:val="00D96212"/>
    <w:rsid w:val="00D9727B"/>
    <w:rsid w:val="00DA78C8"/>
    <w:rsid w:val="00DC2247"/>
    <w:rsid w:val="00DC63DD"/>
    <w:rsid w:val="00DC6A6B"/>
    <w:rsid w:val="00DC79D3"/>
    <w:rsid w:val="00DD1518"/>
    <w:rsid w:val="00DD3DA1"/>
    <w:rsid w:val="00DD64FC"/>
    <w:rsid w:val="00DE0230"/>
    <w:rsid w:val="00DF2473"/>
    <w:rsid w:val="00DF5F51"/>
    <w:rsid w:val="00DF7480"/>
    <w:rsid w:val="00DF799F"/>
    <w:rsid w:val="00E01D13"/>
    <w:rsid w:val="00E02621"/>
    <w:rsid w:val="00E02AC3"/>
    <w:rsid w:val="00E064A6"/>
    <w:rsid w:val="00E10D49"/>
    <w:rsid w:val="00E11EBD"/>
    <w:rsid w:val="00E1507B"/>
    <w:rsid w:val="00E1744A"/>
    <w:rsid w:val="00E23768"/>
    <w:rsid w:val="00E26B0C"/>
    <w:rsid w:val="00E2797E"/>
    <w:rsid w:val="00E346CA"/>
    <w:rsid w:val="00E347E6"/>
    <w:rsid w:val="00E34B30"/>
    <w:rsid w:val="00E3747C"/>
    <w:rsid w:val="00E44278"/>
    <w:rsid w:val="00E471A4"/>
    <w:rsid w:val="00E51526"/>
    <w:rsid w:val="00E521B8"/>
    <w:rsid w:val="00E55477"/>
    <w:rsid w:val="00E61036"/>
    <w:rsid w:val="00E617D4"/>
    <w:rsid w:val="00E64E8C"/>
    <w:rsid w:val="00E7056D"/>
    <w:rsid w:val="00E74891"/>
    <w:rsid w:val="00E77471"/>
    <w:rsid w:val="00E83B0E"/>
    <w:rsid w:val="00E85478"/>
    <w:rsid w:val="00E93B69"/>
    <w:rsid w:val="00E94E2D"/>
    <w:rsid w:val="00EA23D4"/>
    <w:rsid w:val="00EA326C"/>
    <w:rsid w:val="00EA613E"/>
    <w:rsid w:val="00EA61B7"/>
    <w:rsid w:val="00EA7F18"/>
    <w:rsid w:val="00EB4556"/>
    <w:rsid w:val="00EC477C"/>
    <w:rsid w:val="00EC5193"/>
    <w:rsid w:val="00EC7B4A"/>
    <w:rsid w:val="00ED17B4"/>
    <w:rsid w:val="00ED197E"/>
    <w:rsid w:val="00ED3868"/>
    <w:rsid w:val="00ED3CBA"/>
    <w:rsid w:val="00ED5AD9"/>
    <w:rsid w:val="00EE1152"/>
    <w:rsid w:val="00EE7C85"/>
    <w:rsid w:val="00EF1338"/>
    <w:rsid w:val="00EF25F9"/>
    <w:rsid w:val="00F03EAB"/>
    <w:rsid w:val="00F045B5"/>
    <w:rsid w:val="00F0580B"/>
    <w:rsid w:val="00F06DFD"/>
    <w:rsid w:val="00F07863"/>
    <w:rsid w:val="00F1180B"/>
    <w:rsid w:val="00F23594"/>
    <w:rsid w:val="00F24387"/>
    <w:rsid w:val="00F26BA0"/>
    <w:rsid w:val="00F34842"/>
    <w:rsid w:val="00F352EA"/>
    <w:rsid w:val="00F423AE"/>
    <w:rsid w:val="00F42911"/>
    <w:rsid w:val="00F43596"/>
    <w:rsid w:val="00F4374F"/>
    <w:rsid w:val="00F50851"/>
    <w:rsid w:val="00F54B69"/>
    <w:rsid w:val="00F54EBF"/>
    <w:rsid w:val="00F57583"/>
    <w:rsid w:val="00F57768"/>
    <w:rsid w:val="00F63D98"/>
    <w:rsid w:val="00F649C4"/>
    <w:rsid w:val="00F657E9"/>
    <w:rsid w:val="00F67BA4"/>
    <w:rsid w:val="00F7124B"/>
    <w:rsid w:val="00F77F3E"/>
    <w:rsid w:val="00F966AB"/>
    <w:rsid w:val="00FA05BE"/>
    <w:rsid w:val="00FA0D29"/>
    <w:rsid w:val="00FA1DCC"/>
    <w:rsid w:val="00FA3D80"/>
    <w:rsid w:val="00FA4C22"/>
    <w:rsid w:val="00FB298A"/>
    <w:rsid w:val="00FC01FE"/>
    <w:rsid w:val="00FC240D"/>
    <w:rsid w:val="00FC368E"/>
    <w:rsid w:val="00FD129B"/>
    <w:rsid w:val="00FD3265"/>
    <w:rsid w:val="00FD40C0"/>
    <w:rsid w:val="00FD76DB"/>
    <w:rsid w:val="00FE13BA"/>
    <w:rsid w:val="00FE1C71"/>
    <w:rsid w:val="00FE1DBB"/>
    <w:rsid w:val="00FE7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907D54"/>
    <w:rPr>
      <w:color w:val="0563C1" w:themeColor="hyperlink"/>
      <w:u w:val="single"/>
    </w:rPr>
  </w:style>
  <w:style w:type="paragraph" w:customStyle="1" w:styleId="ab">
    <w:name w:val="Знак"/>
    <w:basedOn w:val="a"/>
    <w:uiPriority w:val="99"/>
    <w:rsid w:val="004528A3"/>
    <w:pPr>
      <w:spacing w:after="160" w:line="240" w:lineRule="exact"/>
    </w:pPr>
    <w:rPr>
      <w:rFonts w:ascii="Verdana" w:hAnsi="Verdana" w:cs="Verdana"/>
      <w:lang w:val="en-US" w:eastAsia="en-US"/>
    </w:rPr>
  </w:style>
  <w:style w:type="paragraph" w:customStyle="1" w:styleId="Heading">
    <w:name w:val="Heading"/>
    <w:rsid w:val="007A0372"/>
    <w:pPr>
      <w:autoSpaceDE w:val="0"/>
      <w:autoSpaceDN w:val="0"/>
      <w:adjustRightInd w:val="0"/>
      <w:spacing w:after="0" w:line="240" w:lineRule="auto"/>
    </w:pPr>
    <w:rPr>
      <w:rFonts w:ascii="Arial" w:eastAsia="Times New Roman" w:hAnsi="Arial" w:cs="Arial"/>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907D54"/>
    <w:rPr>
      <w:color w:val="0563C1" w:themeColor="hyperlink"/>
      <w:u w:val="single"/>
    </w:rPr>
  </w:style>
  <w:style w:type="paragraph" w:customStyle="1" w:styleId="ab">
    <w:name w:val="Знак"/>
    <w:basedOn w:val="a"/>
    <w:uiPriority w:val="99"/>
    <w:rsid w:val="004528A3"/>
    <w:pPr>
      <w:spacing w:after="160" w:line="240" w:lineRule="exact"/>
    </w:pPr>
    <w:rPr>
      <w:rFonts w:ascii="Verdana" w:hAnsi="Verdana" w:cs="Verdana"/>
      <w:lang w:val="en-US" w:eastAsia="en-US"/>
    </w:rPr>
  </w:style>
  <w:style w:type="paragraph" w:customStyle="1" w:styleId="Heading">
    <w:name w:val="Heading"/>
    <w:rsid w:val="007A0372"/>
    <w:pPr>
      <w:autoSpaceDE w:val="0"/>
      <w:autoSpaceDN w:val="0"/>
      <w:adjustRightInd w:val="0"/>
      <w:spacing w:after="0" w:line="240" w:lineRule="auto"/>
    </w:pPr>
    <w:rPr>
      <w:rFonts w:ascii="Arial" w:eastAsia="Times New Roman" w:hAnsi="Arial" w:cs="Arial"/>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6198">
      <w:bodyDiv w:val="1"/>
      <w:marLeft w:val="0"/>
      <w:marRight w:val="0"/>
      <w:marTop w:val="0"/>
      <w:marBottom w:val="0"/>
      <w:divBdr>
        <w:top w:val="none" w:sz="0" w:space="0" w:color="auto"/>
        <w:left w:val="none" w:sz="0" w:space="0" w:color="auto"/>
        <w:bottom w:val="none" w:sz="0" w:space="0" w:color="auto"/>
        <w:right w:val="none" w:sz="0" w:space="0" w:color="auto"/>
      </w:divBdr>
    </w:div>
    <w:div w:id="250241123">
      <w:bodyDiv w:val="1"/>
      <w:marLeft w:val="0"/>
      <w:marRight w:val="0"/>
      <w:marTop w:val="0"/>
      <w:marBottom w:val="0"/>
      <w:divBdr>
        <w:top w:val="none" w:sz="0" w:space="0" w:color="auto"/>
        <w:left w:val="none" w:sz="0" w:space="0" w:color="auto"/>
        <w:bottom w:val="none" w:sz="0" w:space="0" w:color="auto"/>
        <w:right w:val="none" w:sz="0" w:space="0" w:color="auto"/>
      </w:divBdr>
    </w:div>
    <w:div w:id="397165850">
      <w:bodyDiv w:val="1"/>
      <w:marLeft w:val="0"/>
      <w:marRight w:val="0"/>
      <w:marTop w:val="0"/>
      <w:marBottom w:val="0"/>
      <w:divBdr>
        <w:top w:val="none" w:sz="0" w:space="0" w:color="auto"/>
        <w:left w:val="none" w:sz="0" w:space="0" w:color="auto"/>
        <w:bottom w:val="none" w:sz="0" w:space="0" w:color="auto"/>
        <w:right w:val="none" w:sz="0" w:space="0" w:color="auto"/>
      </w:divBdr>
    </w:div>
    <w:div w:id="598101575">
      <w:bodyDiv w:val="1"/>
      <w:marLeft w:val="0"/>
      <w:marRight w:val="0"/>
      <w:marTop w:val="0"/>
      <w:marBottom w:val="0"/>
      <w:divBdr>
        <w:top w:val="none" w:sz="0" w:space="0" w:color="auto"/>
        <w:left w:val="none" w:sz="0" w:space="0" w:color="auto"/>
        <w:bottom w:val="none" w:sz="0" w:space="0" w:color="auto"/>
        <w:right w:val="none" w:sz="0" w:space="0" w:color="auto"/>
      </w:divBdr>
    </w:div>
    <w:div w:id="658774536">
      <w:bodyDiv w:val="1"/>
      <w:marLeft w:val="0"/>
      <w:marRight w:val="0"/>
      <w:marTop w:val="0"/>
      <w:marBottom w:val="0"/>
      <w:divBdr>
        <w:top w:val="none" w:sz="0" w:space="0" w:color="auto"/>
        <w:left w:val="none" w:sz="0" w:space="0" w:color="auto"/>
        <w:bottom w:val="none" w:sz="0" w:space="0" w:color="auto"/>
        <w:right w:val="none" w:sz="0" w:space="0" w:color="auto"/>
      </w:divBdr>
    </w:div>
    <w:div w:id="774904292">
      <w:bodyDiv w:val="1"/>
      <w:marLeft w:val="0"/>
      <w:marRight w:val="0"/>
      <w:marTop w:val="0"/>
      <w:marBottom w:val="0"/>
      <w:divBdr>
        <w:top w:val="none" w:sz="0" w:space="0" w:color="auto"/>
        <w:left w:val="none" w:sz="0" w:space="0" w:color="auto"/>
        <w:bottom w:val="none" w:sz="0" w:space="0" w:color="auto"/>
        <w:right w:val="none" w:sz="0" w:space="0" w:color="auto"/>
      </w:divBdr>
    </w:div>
    <w:div w:id="825122449">
      <w:bodyDiv w:val="1"/>
      <w:marLeft w:val="0"/>
      <w:marRight w:val="0"/>
      <w:marTop w:val="0"/>
      <w:marBottom w:val="0"/>
      <w:divBdr>
        <w:top w:val="none" w:sz="0" w:space="0" w:color="auto"/>
        <w:left w:val="none" w:sz="0" w:space="0" w:color="auto"/>
        <w:bottom w:val="none" w:sz="0" w:space="0" w:color="auto"/>
        <w:right w:val="none" w:sz="0" w:space="0" w:color="auto"/>
      </w:divBdr>
    </w:div>
    <w:div w:id="858349484">
      <w:bodyDiv w:val="1"/>
      <w:marLeft w:val="0"/>
      <w:marRight w:val="0"/>
      <w:marTop w:val="0"/>
      <w:marBottom w:val="0"/>
      <w:divBdr>
        <w:top w:val="none" w:sz="0" w:space="0" w:color="auto"/>
        <w:left w:val="none" w:sz="0" w:space="0" w:color="auto"/>
        <w:bottom w:val="none" w:sz="0" w:space="0" w:color="auto"/>
        <w:right w:val="none" w:sz="0" w:space="0" w:color="auto"/>
      </w:divBdr>
    </w:div>
    <w:div w:id="1202399050">
      <w:bodyDiv w:val="1"/>
      <w:marLeft w:val="0"/>
      <w:marRight w:val="0"/>
      <w:marTop w:val="0"/>
      <w:marBottom w:val="0"/>
      <w:divBdr>
        <w:top w:val="none" w:sz="0" w:space="0" w:color="auto"/>
        <w:left w:val="none" w:sz="0" w:space="0" w:color="auto"/>
        <w:bottom w:val="none" w:sz="0" w:space="0" w:color="auto"/>
        <w:right w:val="none" w:sz="0" w:space="0" w:color="auto"/>
      </w:divBdr>
    </w:div>
    <w:div w:id="1514874440">
      <w:bodyDiv w:val="1"/>
      <w:marLeft w:val="0"/>
      <w:marRight w:val="0"/>
      <w:marTop w:val="0"/>
      <w:marBottom w:val="0"/>
      <w:divBdr>
        <w:top w:val="none" w:sz="0" w:space="0" w:color="auto"/>
        <w:left w:val="none" w:sz="0" w:space="0" w:color="auto"/>
        <w:bottom w:val="none" w:sz="0" w:space="0" w:color="auto"/>
        <w:right w:val="none" w:sz="0" w:space="0" w:color="auto"/>
      </w:divBdr>
    </w:div>
    <w:div w:id="1527402354">
      <w:bodyDiv w:val="1"/>
      <w:marLeft w:val="0"/>
      <w:marRight w:val="0"/>
      <w:marTop w:val="0"/>
      <w:marBottom w:val="0"/>
      <w:divBdr>
        <w:top w:val="none" w:sz="0" w:space="0" w:color="auto"/>
        <w:left w:val="none" w:sz="0" w:space="0" w:color="auto"/>
        <w:bottom w:val="none" w:sz="0" w:space="0" w:color="auto"/>
        <w:right w:val="none" w:sz="0" w:space="0" w:color="auto"/>
      </w:divBdr>
    </w:div>
    <w:div w:id="1547833804">
      <w:bodyDiv w:val="1"/>
      <w:marLeft w:val="0"/>
      <w:marRight w:val="0"/>
      <w:marTop w:val="0"/>
      <w:marBottom w:val="0"/>
      <w:divBdr>
        <w:top w:val="none" w:sz="0" w:space="0" w:color="auto"/>
        <w:left w:val="none" w:sz="0" w:space="0" w:color="auto"/>
        <w:bottom w:val="none" w:sz="0" w:space="0" w:color="auto"/>
        <w:right w:val="none" w:sz="0" w:space="0" w:color="auto"/>
      </w:divBdr>
    </w:div>
    <w:div w:id="1883011418">
      <w:bodyDiv w:val="1"/>
      <w:marLeft w:val="0"/>
      <w:marRight w:val="0"/>
      <w:marTop w:val="0"/>
      <w:marBottom w:val="0"/>
      <w:divBdr>
        <w:top w:val="none" w:sz="0" w:space="0" w:color="auto"/>
        <w:left w:val="none" w:sz="0" w:space="0" w:color="auto"/>
        <w:bottom w:val="none" w:sz="0" w:space="0" w:color="auto"/>
        <w:right w:val="none" w:sz="0" w:space="0" w:color="auto"/>
      </w:divBdr>
    </w:div>
    <w:div w:id="20947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78426760D5855299961508EEECBA221B5907E4F89A5E79DFD0757433EE99917BB1BA8D148C3364w7g6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491DF-AA1F-4248-B402-2D319F3C2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10698</Words>
  <Characters>60983</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Лагуткин Александр Анатольевич</dc:creator>
  <cp:lastModifiedBy>Зимнухова Ксения Евгеньевна</cp:lastModifiedBy>
  <cp:revision>2</cp:revision>
  <cp:lastPrinted>2016-05-12T12:50:00Z</cp:lastPrinted>
  <dcterms:created xsi:type="dcterms:W3CDTF">2016-07-13T07:08:00Z</dcterms:created>
  <dcterms:modified xsi:type="dcterms:W3CDTF">2016-07-13T07:08:00Z</dcterms:modified>
</cp:coreProperties>
</file>