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6C7" w:rsidRDefault="00FC66C7" w:rsidP="00FC66C7">
      <w:pPr>
        <w:jc w:val="center"/>
        <w:rPr>
          <w:b/>
          <w:szCs w:val="24"/>
        </w:rPr>
      </w:pPr>
      <w:r>
        <w:rPr>
          <w:b/>
          <w:szCs w:val="24"/>
        </w:rPr>
        <w:t>С</w:t>
      </w:r>
      <w:r w:rsidRPr="00545881">
        <w:rPr>
          <w:b/>
          <w:szCs w:val="24"/>
        </w:rPr>
        <w:t>ведени</w:t>
      </w:r>
      <w:r>
        <w:rPr>
          <w:b/>
          <w:szCs w:val="24"/>
        </w:rPr>
        <w:t>я</w:t>
      </w:r>
      <w:r w:rsidRPr="00545881">
        <w:rPr>
          <w:b/>
          <w:szCs w:val="24"/>
        </w:rPr>
        <w:t xml:space="preserve"> по показателям</w:t>
      </w:r>
      <w:r>
        <w:rPr>
          <w:b/>
          <w:szCs w:val="24"/>
        </w:rPr>
        <w:t xml:space="preserve"> и</w:t>
      </w:r>
      <w:r w:rsidRPr="00894CD4">
        <w:rPr>
          <w:b/>
          <w:szCs w:val="24"/>
        </w:rPr>
        <w:t xml:space="preserve"> </w:t>
      </w:r>
      <w:r>
        <w:rPr>
          <w:b/>
          <w:szCs w:val="24"/>
        </w:rPr>
        <w:t>информационные материалы</w:t>
      </w:r>
    </w:p>
    <w:p w:rsidR="00FC66C7" w:rsidRPr="00545881" w:rsidRDefault="00FC66C7" w:rsidP="00FC66C7">
      <w:pPr>
        <w:jc w:val="center"/>
        <w:rPr>
          <w:b/>
          <w:szCs w:val="24"/>
        </w:rPr>
      </w:pPr>
      <w:r w:rsidRPr="00545881">
        <w:rPr>
          <w:b/>
          <w:szCs w:val="24"/>
        </w:rPr>
        <w:t>антикоррупционного мониторинга</w:t>
      </w:r>
      <w:r>
        <w:rPr>
          <w:b/>
          <w:szCs w:val="24"/>
        </w:rPr>
        <w:t xml:space="preserve"> в Санкт-Петербурге</w:t>
      </w:r>
    </w:p>
    <w:p w:rsidR="00FC66C7" w:rsidRPr="00F870E1" w:rsidRDefault="00FC66C7" w:rsidP="00FC66C7">
      <w:pPr>
        <w:jc w:val="center"/>
        <w:rPr>
          <w:b/>
          <w:szCs w:val="24"/>
        </w:rPr>
      </w:pPr>
      <w:r>
        <w:rPr>
          <w:b/>
          <w:szCs w:val="24"/>
        </w:rPr>
        <w:t>за 2 квартал/6 месяцев 2017</w:t>
      </w:r>
      <w:r w:rsidRPr="00F870E1">
        <w:rPr>
          <w:b/>
          <w:szCs w:val="24"/>
        </w:rPr>
        <w:t xml:space="preserve"> года</w:t>
      </w:r>
    </w:p>
    <w:p w:rsidR="00FC66C7" w:rsidRDefault="00FC66C7" w:rsidP="00FC66C7">
      <w:pPr>
        <w:jc w:val="center"/>
        <w:rPr>
          <w:b/>
          <w:szCs w:val="24"/>
        </w:rPr>
      </w:pPr>
      <w:r w:rsidRPr="004742F4">
        <w:rPr>
          <w:b/>
          <w:szCs w:val="24"/>
        </w:rPr>
        <w:t xml:space="preserve">Комитет по </w:t>
      </w:r>
      <w:r w:rsidRPr="009C74B8">
        <w:rPr>
          <w:b/>
          <w:szCs w:val="24"/>
        </w:rPr>
        <w:t>энергетике и инженерному обеспечению</w:t>
      </w:r>
    </w:p>
    <w:p w:rsidR="00FC66C7" w:rsidRDefault="00FC66C7" w:rsidP="00FC66C7"/>
    <w:p w:rsidR="00FC66C7" w:rsidRDefault="00FC66C7" w:rsidP="00FC66C7"/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84"/>
      </w:tblGrid>
      <w:tr w:rsidR="00FC66C7" w:rsidRPr="009413EE" w:rsidTr="00CE039E">
        <w:tc>
          <w:tcPr>
            <w:tcW w:w="14884" w:type="dxa"/>
            <w:tcBorders>
              <w:bottom w:val="single" w:sz="4" w:space="0" w:color="auto"/>
            </w:tcBorders>
          </w:tcPr>
          <w:p w:rsidR="00FC66C7" w:rsidRPr="00EB4556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bookmarkStart w:id="0" w:name="_GoBack"/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экспертиза нормативных правовых актов и проектов нормативных правовых актов</w:t>
            </w:r>
            <w:bookmarkEnd w:id="0"/>
          </w:p>
        </w:tc>
      </w:tr>
      <w:tr w:rsidR="00FC66C7" w:rsidRPr="009413EE" w:rsidTr="00CE039E">
        <w:tc>
          <w:tcPr>
            <w:tcW w:w="14884" w:type="dxa"/>
            <w:tcBorders>
              <w:bottom w:val="nil"/>
            </w:tcBorders>
          </w:tcPr>
          <w:p w:rsidR="00FC66C7" w:rsidRPr="00EB4556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 Антикоррупционная экспертиза нормативных правовых актов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проектов </w:t>
            </w:r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нормативных правовых актов, проводимая государственными органами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</w:tr>
    </w:tbl>
    <w:p w:rsidR="00FC66C7" w:rsidRPr="003E2266" w:rsidRDefault="00FC66C7" w:rsidP="00FC66C7">
      <w:pPr>
        <w:pStyle w:val="ConsPlusNormal"/>
        <w:rPr>
          <w:rFonts w:ascii="Times New Roman" w:hAnsi="Times New Roman" w:cs="Times New Roman"/>
          <w:sz w:val="2"/>
          <w:szCs w:val="24"/>
        </w:rPr>
      </w:pPr>
      <w:bookmarkStart w:id="1" w:name="P2867"/>
      <w:bookmarkEnd w:id="1"/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0613"/>
        <w:gridCol w:w="1425"/>
        <w:gridCol w:w="1712"/>
      </w:tblGrid>
      <w:tr w:rsidR="00FC66C7" w:rsidRPr="009413EE" w:rsidTr="00CE039E">
        <w:trPr>
          <w:trHeight w:val="555"/>
        </w:trPr>
        <w:tc>
          <w:tcPr>
            <w:tcW w:w="1134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FC66C7" w:rsidRPr="009413EE" w:rsidTr="00CE039E">
        <w:trPr>
          <w:trHeight w:val="260"/>
        </w:trPr>
        <w:tc>
          <w:tcPr>
            <w:tcW w:w="1134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66C7" w:rsidRPr="009413EE" w:rsidTr="00CE039E">
        <w:trPr>
          <w:trHeight w:val="555"/>
        </w:trPr>
        <w:tc>
          <w:tcPr>
            <w:tcW w:w="1134" w:type="dxa"/>
            <w:vMerge w:val="restart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проектов нормативных правовых актов, подготовленных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в отчетный период (П)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C66C7" w:rsidRPr="009413EE" w:rsidTr="00CE039E">
        <w:tc>
          <w:tcPr>
            <w:tcW w:w="1134" w:type="dxa"/>
            <w:vMerge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6C7" w:rsidRPr="009413EE" w:rsidTr="00CE039E">
        <w:tc>
          <w:tcPr>
            <w:tcW w:w="1134" w:type="dxa"/>
            <w:vMerge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ind w:left="6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роектов законов Санкт-Петербурга, постановлений и распоряжений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Санкт-Петербурга, постановлений и распоряжений Правительства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66C7" w:rsidRPr="009413EE" w:rsidTr="00CE039E">
        <w:tc>
          <w:tcPr>
            <w:tcW w:w="1134" w:type="dxa"/>
            <w:vMerge/>
          </w:tcPr>
          <w:p w:rsidR="00FC66C7" w:rsidRPr="009413EE" w:rsidRDefault="00FC66C7" w:rsidP="00CE039E">
            <w:pPr>
              <w:rPr>
                <w:szCs w:val="24"/>
              </w:rPr>
            </w:pP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ind w:left="6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роектов нормативных правовых актов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органов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(приказов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распоряжений)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C66C7" w:rsidRPr="009413EE" w:rsidTr="00CE039E">
        <w:trPr>
          <w:trHeight w:val="555"/>
        </w:trPr>
        <w:tc>
          <w:tcPr>
            <w:tcW w:w="1134" w:type="dxa"/>
            <w:vMerge w:val="restart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нормативных правовых актов, в отношении которых проведена антикоррупционная экспертиза (П)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66C7" w:rsidRPr="009413EE" w:rsidTr="00CE039E">
        <w:tc>
          <w:tcPr>
            <w:tcW w:w="1134" w:type="dxa"/>
            <w:vMerge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6C7" w:rsidRPr="009413EE" w:rsidTr="00CE039E">
        <w:tc>
          <w:tcPr>
            <w:tcW w:w="1134" w:type="dxa"/>
            <w:vMerge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</w:tcPr>
          <w:p w:rsidR="00FC66C7" w:rsidRPr="001B28A9" w:rsidRDefault="00FC66C7" w:rsidP="00CE039E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ридической службой (юрисконсультом)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C66C7" w:rsidRPr="009413EE" w:rsidTr="00CE039E">
        <w:tc>
          <w:tcPr>
            <w:tcW w:w="1134" w:type="dxa"/>
            <w:vMerge/>
          </w:tcPr>
          <w:p w:rsidR="00FC66C7" w:rsidRPr="009413EE" w:rsidRDefault="00FC66C7" w:rsidP="00CE039E">
            <w:pPr>
              <w:rPr>
                <w:szCs w:val="24"/>
              </w:rPr>
            </w:pP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66C7" w:rsidRPr="009413EE" w:rsidTr="00CE039E">
        <w:tc>
          <w:tcPr>
            <w:tcW w:w="1134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4.1.3</w:t>
            </w: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выявленных в проектах нормативных правовых актов (П)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66C7" w:rsidRPr="009413EE" w:rsidTr="00CE039E">
        <w:tc>
          <w:tcPr>
            <w:tcW w:w="1134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750" w:type="dxa"/>
            <w:gridSpan w:val="3"/>
          </w:tcPr>
          <w:p w:rsidR="00FC66C7" w:rsidRDefault="00FC66C7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факторы, выявленные в проектах нормативных правовых актов (ИМ)</w:t>
            </w:r>
          </w:p>
          <w:p w:rsidR="00FC66C7" w:rsidRDefault="00FC66C7" w:rsidP="00CE039E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C66C7" w:rsidRPr="00290C28" w:rsidRDefault="00FC66C7" w:rsidP="00CE039E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FC66C7" w:rsidRPr="009413EE" w:rsidTr="00CE039E">
        <w:tc>
          <w:tcPr>
            <w:tcW w:w="1134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исключенных из проектов нормативных правовых актов (П)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66C7" w:rsidRPr="009413EE" w:rsidTr="00CE039E">
        <w:trPr>
          <w:trHeight w:val="555"/>
        </w:trPr>
        <w:tc>
          <w:tcPr>
            <w:tcW w:w="1134" w:type="dxa"/>
            <w:vMerge w:val="restart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нормативных правовых актов, в отношении которых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проведена антикоррупционная экспертиза (П)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66C7" w:rsidRPr="009413EE" w:rsidTr="00CE039E">
        <w:tc>
          <w:tcPr>
            <w:tcW w:w="1134" w:type="dxa"/>
            <w:vMerge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6C7" w:rsidRPr="009413EE" w:rsidTr="00CE039E">
        <w:tc>
          <w:tcPr>
            <w:tcW w:w="1134" w:type="dxa"/>
            <w:vMerge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ридической службой (юрисконсультом)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66C7" w:rsidRPr="009413EE" w:rsidTr="00CE039E">
        <w:tc>
          <w:tcPr>
            <w:tcW w:w="1134" w:type="dxa"/>
            <w:vMerge/>
          </w:tcPr>
          <w:p w:rsidR="00FC66C7" w:rsidRPr="009413EE" w:rsidRDefault="00FC66C7" w:rsidP="00CE039E">
            <w:pPr>
              <w:rPr>
                <w:szCs w:val="24"/>
              </w:rPr>
            </w:pP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66C7" w:rsidRPr="009413EE" w:rsidTr="00CE039E">
        <w:tc>
          <w:tcPr>
            <w:tcW w:w="1134" w:type="dxa"/>
          </w:tcPr>
          <w:p w:rsidR="00FC66C7" w:rsidRPr="00FA05B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выявленных в нормативных правовых актах (П)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66C7" w:rsidRPr="009413EE" w:rsidTr="00CE039E">
        <w:tc>
          <w:tcPr>
            <w:tcW w:w="1134" w:type="dxa"/>
          </w:tcPr>
          <w:p w:rsidR="00FC66C7" w:rsidRPr="00FA05B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исключенных из нормативных правовых актов (П)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66C7" w:rsidRPr="009413EE" w:rsidTr="00CE039E">
        <w:tc>
          <w:tcPr>
            <w:tcW w:w="1134" w:type="dxa"/>
          </w:tcPr>
          <w:p w:rsidR="00FC66C7" w:rsidRPr="00FA05B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750" w:type="dxa"/>
            <w:gridSpan w:val="3"/>
          </w:tcPr>
          <w:p w:rsidR="00FC66C7" w:rsidRDefault="00FC66C7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принимаемые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повышению эффективности антикоррупционной экспертизы нормативных правовых актов и проектов нормативных правовых актов (ИМ)</w:t>
            </w:r>
          </w:p>
          <w:p w:rsidR="00FC66C7" w:rsidRDefault="00FC66C7" w:rsidP="00CE039E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C66C7" w:rsidRPr="00290C28" w:rsidRDefault="00FC66C7" w:rsidP="00CE039E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C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Соблюдение Правил и методики проведения антикоррупционной экспертизы, утвержденных постановление Правительства РФ </w:t>
            </w:r>
            <w:r w:rsidRPr="00290C2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от 26.02.2010 № 96 «Об антикоррупционной экспертизе нормативных правовых актов и проектов нормативных правовых актов»</w:t>
            </w:r>
          </w:p>
        </w:tc>
      </w:tr>
      <w:tr w:rsidR="00FC66C7" w:rsidRPr="009413EE" w:rsidTr="00CE039E">
        <w:tc>
          <w:tcPr>
            <w:tcW w:w="1134" w:type="dxa"/>
          </w:tcPr>
          <w:p w:rsidR="00FC66C7" w:rsidRPr="00FA05B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750" w:type="dxa"/>
            <w:gridSpan w:val="3"/>
          </w:tcPr>
          <w:p w:rsidR="00FC66C7" w:rsidRDefault="00FC66C7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Случаи и причины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неустранения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выявленных в процессе антикоррупционной экспертизы,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либо частичного учета заключений по результатам антикоррупционной экспертизы (ИМ)</w:t>
            </w:r>
          </w:p>
          <w:p w:rsidR="00FC66C7" w:rsidRDefault="00FC66C7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6C7" w:rsidRPr="00290C28" w:rsidRDefault="00FC66C7" w:rsidP="00CE039E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C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 </w:t>
            </w:r>
          </w:p>
        </w:tc>
      </w:tr>
      <w:tr w:rsidR="00FC66C7" w:rsidRPr="009413EE" w:rsidTr="00CE039E">
        <w:tc>
          <w:tcPr>
            <w:tcW w:w="14884" w:type="dxa"/>
            <w:gridSpan w:val="4"/>
          </w:tcPr>
          <w:p w:rsidR="00FC66C7" w:rsidRPr="00165DD9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165DD9">
              <w:rPr>
                <w:rFonts w:ascii="Times New Roman" w:hAnsi="Times New Roman" w:cs="Times New Roman"/>
                <w:b/>
                <w:sz w:val="24"/>
                <w:szCs w:val="24"/>
              </w:rPr>
              <w:t>4.2. Независимая антикоррупционная экспертиза</w:t>
            </w:r>
          </w:p>
        </w:tc>
      </w:tr>
      <w:tr w:rsidR="00FC66C7" w:rsidRPr="009413EE" w:rsidTr="00CE039E">
        <w:tc>
          <w:tcPr>
            <w:tcW w:w="1134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 нормативных правовых актов, в отношении которых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независимая антикоррупционная экспертиза путем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проектов на официальных сайтах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информационно-телекоммуникационной сети 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(далее – сеть «Интернет»)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C66C7" w:rsidRPr="009413EE" w:rsidTr="00CE039E">
        <w:tc>
          <w:tcPr>
            <w:tcW w:w="1134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4.2.2</w:t>
            </w: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нормативных правовых актов, в отношении которых независимыми экспертами проведена независимая антикоррупционная экспертиза (П)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66C7" w:rsidRPr="009413EE" w:rsidTr="00CE039E">
        <w:tc>
          <w:tcPr>
            <w:tcW w:w="1134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66C7" w:rsidRPr="009413EE" w:rsidTr="00CE039E">
        <w:trPr>
          <w:trHeight w:val="555"/>
        </w:trPr>
        <w:tc>
          <w:tcPr>
            <w:tcW w:w="1134" w:type="dxa"/>
            <w:vMerge w:val="restart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нормативных правовых актов, в отношении которых независимыми экспертами проведена независимая антикоррупционная экспертиза (П)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66C7" w:rsidRPr="009413EE" w:rsidTr="00CE039E">
        <w:tc>
          <w:tcPr>
            <w:tcW w:w="1134" w:type="dxa"/>
            <w:vMerge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3"/>
            <w:vAlign w:val="center"/>
          </w:tcPr>
          <w:p w:rsidR="00FC66C7" w:rsidRPr="009413EE" w:rsidRDefault="00FC66C7" w:rsidP="00CE03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C66C7" w:rsidRPr="009413EE" w:rsidTr="00CE039E">
        <w:tc>
          <w:tcPr>
            <w:tcW w:w="1134" w:type="dxa"/>
            <w:vMerge/>
            <w:vAlign w:val="center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vAlign w:val="center"/>
          </w:tcPr>
          <w:p w:rsidR="00FC66C7" w:rsidRPr="009413EE" w:rsidRDefault="00FC66C7" w:rsidP="00CE039E">
            <w:pPr>
              <w:pStyle w:val="ConsPlusNormal"/>
              <w:ind w:left="6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аконов Санкт-Петербурга, постановлений и распоряжений Губернатора Санкт-Петербурга, постановлений и распоряжений Правительства Санкт-Петербурга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66C7" w:rsidRPr="009413EE" w:rsidTr="00CE039E">
        <w:tc>
          <w:tcPr>
            <w:tcW w:w="1134" w:type="dxa"/>
            <w:vMerge/>
          </w:tcPr>
          <w:p w:rsidR="00FC66C7" w:rsidRPr="009413EE" w:rsidRDefault="00FC66C7" w:rsidP="00CE039E">
            <w:pPr>
              <w:rPr>
                <w:szCs w:val="24"/>
              </w:rPr>
            </w:pPr>
          </w:p>
        </w:tc>
        <w:tc>
          <w:tcPr>
            <w:tcW w:w="10613" w:type="dxa"/>
          </w:tcPr>
          <w:p w:rsidR="00FC66C7" w:rsidRPr="00C848FB" w:rsidRDefault="00FC66C7" w:rsidP="00CE039E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 Санкт-Петербурга 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66C7" w:rsidRPr="009413EE" w:rsidTr="00CE039E">
        <w:trPr>
          <w:trHeight w:val="738"/>
        </w:trPr>
        <w:tc>
          <w:tcPr>
            <w:tcW w:w="1134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0613" w:type="dxa"/>
          </w:tcPr>
          <w:p w:rsidR="00FC66C7" w:rsidRPr="009413EE" w:rsidRDefault="00FC66C7" w:rsidP="00CE03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425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C66C7" w:rsidRPr="009413EE" w:rsidRDefault="00FC66C7" w:rsidP="00CE03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C66C7" w:rsidRDefault="00FC66C7" w:rsidP="00FC66C7"/>
    <w:p w:rsidR="00FC66C7" w:rsidRPr="00977CE7" w:rsidRDefault="00FC66C7" w:rsidP="00FC66C7"/>
    <w:p w:rsidR="003638A0" w:rsidRDefault="003638A0" w:rsidP="00FC66C7">
      <w:pPr>
        <w:jc w:val="center"/>
        <w:rPr>
          <w:rFonts w:cs="Times New Roman"/>
          <w:b/>
          <w:bCs/>
          <w:szCs w:val="24"/>
        </w:rPr>
      </w:pPr>
    </w:p>
    <w:sectPr w:rsidR="003638A0" w:rsidSect="00682BD3">
      <w:footerReference w:type="default" r:id="rId9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276" w:rsidRDefault="00FE4276" w:rsidP="00FE4276">
      <w:r>
        <w:separator/>
      </w:r>
    </w:p>
  </w:endnote>
  <w:endnote w:type="continuationSeparator" w:id="0">
    <w:p w:rsidR="00FE4276" w:rsidRDefault="00FE4276" w:rsidP="00F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9795209"/>
      <w:docPartObj>
        <w:docPartGallery w:val="Page Numbers (Bottom of Page)"/>
        <w:docPartUnique/>
      </w:docPartObj>
    </w:sdtPr>
    <w:sdtEndPr/>
    <w:sdtContent>
      <w:p w:rsidR="00D55291" w:rsidRDefault="00FC66C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7C7">
          <w:rPr>
            <w:noProof/>
          </w:rPr>
          <w:t>1</w:t>
        </w:r>
        <w:r>
          <w:fldChar w:fldCharType="end"/>
        </w:r>
      </w:p>
    </w:sdtContent>
  </w:sdt>
  <w:p w:rsidR="00D55291" w:rsidRDefault="006267C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276" w:rsidRDefault="00FE4276" w:rsidP="00FE4276">
      <w:r>
        <w:separator/>
      </w:r>
    </w:p>
  </w:footnote>
  <w:footnote w:type="continuationSeparator" w:id="0">
    <w:p w:rsidR="00FE4276" w:rsidRDefault="00FE4276" w:rsidP="00FE4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FC5"/>
    <w:multiLevelType w:val="hybridMultilevel"/>
    <w:tmpl w:val="59F0B94A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2754D"/>
    <w:multiLevelType w:val="hybridMultilevel"/>
    <w:tmpl w:val="DBACE3B8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73F2"/>
    <w:rsid w:val="00046E6D"/>
    <w:rsid w:val="00057E12"/>
    <w:rsid w:val="00063C31"/>
    <w:rsid w:val="0007327A"/>
    <w:rsid w:val="00073C03"/>
    <w:rsid w:val="000B2C93"/>
    <w:rsid w:val="000E532D"/>
    <w:rsid w:val="001111F7"/>
    <w:rsid w:val="00176BD3"/>
    <w:rsid w:val="00176E83"/>
    <w:rsid w:val="001D0C26"/>
    <w:rsid w:val="001E409A"/>
    <w:rsid w:val="00271DA5"/>
    <w:rsid w:val="002A0795"/>
    <w:rsid w:val="002A103F"/>
    <w:rsid w:val="002A2BDC"/>
    <w:rsid w:val="002B431A"/>
    <w:rsid w:val="00336325"/>
    <w:rsid w:val="003638A0"/>
    <w:rsid w:val="003A73AB"/>
    <w:rsid w:val="003C5B07"/>
    <w:rsid w:val="003C6012"/>
    <w:rsid w:val="003C65BB"/>
    <w:rsid w:val="00440F6D"/>
    <w:rsid w:val="005368E5"/>
    <w:rsid w:val="00574A2A"/>
    <w:rsid w:val="00577BB9"/>
    <w:rsid w:val="005C18CE"/>
    <w:rsid w:val="005D7CC2"/>
    <w:rsid w:val="005F1F25"/>
    <w:rsid w:val="006114DC"/>
    <w:rsid w:val="00622018"/>
    <w:rsid w:val="006267C7"/>
    <w:rsid w:val="0063601C"/>
    <w:rsid w:val="00703A61"/>
    <w:rsid w:val="007434E2"/>
    <w:rsid w:val="007651C0"/>
    <w:rsid w:val="007A007E"/>
    <w:rsid w:val="007C3B92"/>
    <w:rsid w:val="007E7EF0"/>
    <w:rsid w:val="00805FC5"/>
    <w:rsid w:val="00857F9D"/>
    <w:rsid w:val="00866762"/>
    <w:rsid w:val="00873E7A"/>
    <w:rsid w:val="008B2DF1"/>
    <w:rsid w:val="008B5CAA"/>
    <w:rsid w:val="008C587B"/>
    <w:rsid w:val="008C7271"/>
    <w:rsid w:val="008D697B"/>
    <w:rsid w:val="009276E2"/>
    <w:rsid w:val="00937523"/>
    <w:rsid w:val="009964E3"/>
    <w:rsid w:val="009A597A"/>
    <w:rsid w:val="009B4D82"/>
    <w:rsid w:val="009C2700"/>
    <w:rsid w:val="00A66C34"/>
    <w:rsid w:val="00A717F4"/>
    <w:rsid w:val="00A807FB"/>
    <w:rsid w:val="00A83F5D"/>
    <w:rsid w:val="00AA2A5E"/>
    <w:rsid w:val="00AA358D"/>
    <w:rsid w:val="00C0410D"/>
    <w:rsid w:val="00C6051E"/>
    <w:rsid w:val="00C96E31"/>
    <w:rsid w:val="00D27C6F"/>
    <w:rsid w:val="00D4609A"/>
    <w:rsid w:val="00D51F42"/>
    <w:rsid w:val="00D73F4F"/>
    <w:rsid w:val="00DD65E0"/>
    <w:rsid w:val="00DE7CC9"/>
    <w:rsid w:val="00E408D3"/>
    <w:rsid w:val="00E60629"/>
    <w:rsid w:val="00E82BEA"/>
    <w:rsid w:val="00EA2673"/>
    <w:rsid w:val="00EF1822"/>
    <w:rsid w:val="00F27C22"/>
    <w:rsid w:val="00F64B6C"/>
    <w:rsid w:val="00F90404"/>
    <w:rsid w:val="00FC66C7"/>
    <w:rsid w:val="00FD6E25"/>
    <w:rsid w:val="00FE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6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98A2B6"/>
                                    <w:bottom w:val="single" w:sz="6" w:space="0" w:color="98A2B6"/>
                                    <w:right w:val="single" w:sz="6" w:space="0" w:color="98A2B6"/>
                                  </w:divBdr>
                                  <w:divsChild>
                                    <w:div w:id="1646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72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98A2B6"/>
                                                <w:bottom w:val="single" w:sz="6" w:space="0" w:color="98A2B6"/>
                                                <w:right w:val="single" w:sz="6" w:space="0" w:color="98A2B6"/>
                                              </w:divBdr>
                                              <w:divsChild>
                                                <w:div w:id="212330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8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21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54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98A2B6"/>
                                                                <w:bottom w:val="single" w:sz="6" w:space="0" w:color="98A2B6"/>
                                                                <w:right w:val="single" w:sz="6" w:space="0" w:color="98A2B6"/>
                                                              </w:divBdr>
                                                              <w:divsChild>
                                                                <w:div w:id="2013952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874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34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98A2B6"/>
                                                                            <w:bottom w:val="single" w:sz="6" w:space="0" w:color="98A2B6"/>
                                                                            <w:right w:val="single" w:sz="6" w:space="0" w:color="98A2B6"/>
                                                                          </w:divBdr>
                                                                          <w:divsChild>
                                                                            <w:div w:id="1917738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365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1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952A0-0EEC-42A8-B3DB-09CC6923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Зимнухова Ксения Евгеньевна</cp:lastModifiedBy>
  <cp:revision>2</cp:revision>
  <cp:lastPrinted>2015-12-29T12:18:00Z</cp:lastPrinted>
  <dcterms:created xsi:type="dcterms:W3CDTF">2017-07-19T12:41:00Z</dcterms:created>
  <dcterms:modified xsi:type="dcterms:W3CDTF">2017-07-19T12:41:00Z</dcterms:modified>
</cp:coreProperties>
</file>