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CB5" w:rsidRPr="00532455" w:rsidRDefault="006D6CB5" w:rsidP="006D6CB5">
      <w:pPr>
        <w:pStyle w:val="ConsPlusNormal"/>
        <w:ind w:firstLine="709"/>
        <w:jc w:val="right"/>
        <w:rPr>
          <w:rFonts w:ascii="Times New Roman" w:hAnsi="Times New Roman" w:cs="Times New Roman"/>
          <w:b/>
          <w:sz w:val="24"/>
          <w:szCs w:val="24"/>
        </w:rPr>
      </w:pPr>
      <w:r w:rsidRPr="00532455">
        <w:rPr>
          <w:rFonts w:ascii="Times New Roman" w:hAnsi="Times New Roman" w:cs="Times New Roman"/>
          <w:b/>
          <w:sz w:val="24"/>
          <w:szCs w:val="24"/>
        </w:rPr>
        <w:t>Приложение к письму</w:t>
      </w:r>
    </w:p>
    <w:p w:rsidR="006D6CB5" w:rsidRPr="00532455" w:rsidRDefault="006D6CB5" w:rsidP="006D6CB5">
      <w:pPr>
        <w:pStyle w:val="ConsPlusNormal"/>
        <w:ind w:firstLine="709"/>
        <w:jc w:val="right"/>
        <w:rPr>
          <w:rFonts w:ascii="Times New Roman" w:hAnsi="Times New Roman" w:cs="Times New Roman"/>
          <w:b/>
          <w:sz w:val="24"/>
          <w:szCs w:val="24"/>
        </w:rPr>
      </w:pPr>
      <w:r w:rsidRPr="00532455">
        <w:rPr>
          <w:rFonts w:ascii="Times New Roman" w:hAnsi="Times New Roman" w:cs="Times New Roman"/>
          <w:b/>
          <w:sz w:val="24"/>
          <w:szCs w:val="24"/>
        </w:rPr>
        <w:t>от_________________№__________________</w:t>
      </w:r>
    </w:p>
    <w:p w:rsidR="006D6CB5" w:rsidRDefault="006D6CB5" w:rsidP="006D6CB5">
      <w:pPr>
        <w:pStyle w:val="ConsPlusNormal"/>
        <w:ind w:firstLine="709"/>
        <w:jc w:val="both"/>
        <w:rPr>
          <w:rFonts w:ascii="Times New Roman" w:hAnsi="Times New Roman" w:cs="Times New Roman"/>
          <w:b/>
          <w:sz w:val="24"/>
          <w:szCs w:val="24"/>
        </w:rPr>
      </w:pPr>
    </w:p>
    <w:p w:rsidR="006D6CB5" w:rsidRDefault="006D6CB5" w:rsidP="006D6CB5">
      <w:pPr>
        <w:pStyle w:val="ConsPlusNormal"/>
        <w:ind w:firstLine="709"/>
        <w:jc w:val="both"/>
        <w:rPr>
          <w:rFonts w:ascii="Times New Roman" w:hAnsi="Times New Roman" w:cs="Times New Roman"/>
          <w:b/>
          <w:sz w:val="24"/>
          <w:szCs w:val="24"/>
        </w:rPr>
      </w:pPr>
    </w:p>
    <w:p w:rsidR="006D6CB5" w:rsidRPr="00532455" w:rsidRDefault="006D6CB5" w:rsidP="006D6CB5">
      <w:pPr>
        <w:pStyle w:val="ConsPlusNormal"/>
        <w:ind w:firstLine="709"/>
        <w:jc w:val="both"/>
        <w:rPr>
          <w:rFonts w:ascii="Times New Roman" w:hAnsi="Times New Roman" w:cs="Times New Roman"/>
          <w:b/>
          <w:sz w:val="24"/>
          <w:szCs w:val="24"/>
        </w:rPr>
      </w:pPr>
      <w:r w:rsidRPr="00532455">
        <w:rPr>
          <w:rFonts w:ascii="Times New Roman" w:hAnsi="Times New Roman" w:cs="Times New Roman"/>
          <w:b/>
          <w:sz w:val="24"/>
          <w:szCs w:val="24"/>
        </w:rPr>
        <w:t>Раздел 2. Противодействие коррупции при прохождении государственной гражданской службы Санкт-Петербурга</w:t>
      </w:r>
    </w:p>
    <w:p w:rsidR="006D6CB5" w:rsidRPr="009413EE" w:rsidRDefault="006D6CB5" w:rsidP="006D6CB5">
      <w:pPr>
        <w:pStyle w:val="ConsPlusNormal"/>
        <w:ind w:firstLine="540"/>
        <w:jc w:val="both"/>
        <w:rPr>
          <w:rFonts w:ascii="Times New Roman" w:hAnsi="Times New Roman" w:cs="Times New Roman"/>
          <w:sz w:val="24"/>
          <w:szCs w:val="24"/>
        </w:rPr>
      </w:pPr>
    </w:p>
    <w:p w:rsidR="006D6CB5"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Pr="00170867">
        <w:rPr>
          <w:rFonts w:ascii="Times New Roman" w:hAnsi="Times New Roman" w:cs="Times New Roman"/>
          <w:sz w:val="24"/>
          <w:szCs w:val="24"/>
        </w:rPr>
        <w:t>государственн</w:t>
      </w:r>
      <w:r>
        <w:rPr>
          <w:rFonts w:ascii="Times New Roman" w:hAnsi="Times New Roman" w:cs="Times New Roman"/>
          <w:sz w:val="24"/>
          <w:szCs w:val="24"/>
        </w:rPr>
        <w:t>ого</w:t>
      </w:r>
      <w:r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6D6CB5" w:rsidRPr="009413EE" w:rsidRDefault="006D6CB5" w:rsidP="006D6CB5">
      <w:pPr>
        <w:pStyle w:val="ConsPlusNormal"/>
        <w:ind w:firstLine="709"/>
        <w:jc w:val="both"/>
        <w:rPr>
          <w:rFonts w:ascii="Times New Roman" w:hAnsi="Times New Roman" w:cs="Times New Roman"/>
          <w:sz w:val="24"/>
          <w:szCs w:val="24"/>
        </w:rPr>
      </w:pP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134"/>
        <w:gridCol w:w="1276"/>
      </w:tblGrid>
      <w:tr w:rsidR="006D6CB5" w:rsidRPr="009413EE" w:rsidTr="007F7408">
        <w:tc>
          <w:tcPr>
            <w:tcW w:w="1077" w:type="dxa"/>
          </w:tcPr>
          <w:p w:rsidR="006D6CB5" w:rsidRPr="00170867" w:rsidRDefault="006D6CB5" w:rsidP="007F7408">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6D6CB5" w:rsidRPr="00170867" w:rsidRDefault="006D6CB5" w:rsidP="007F7408">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170867" w:rsidRDefault="006D6CB5" w:rsidP="007F7408">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6D6CB5" w:rsidRPr="00170867" w:rsidRDefault="006D6CB5" w:rsidP="007F7408">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72</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69</w:t>
            </w:r>
          </w:p>
        </w:tc>
      </w:tr>
      <w:tr w:rsidR="006D6CB5" w:rsidRPr="009413EE" w:rsidTr="007F7408">
        <w:tc>
          <w:tcPr>
            <w:tcW w:w="1077" w:type="dxa"/>
          </w:tcPr>
          <w:p w:rsidR="006D6CB5" w:rsidRPr="00170867" w:rsidRDefault="006D6CB5" w:rsidP="007F7408">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6D6CB5" w:rsidRPr="00170867" w:rsidRDefault="006D6CB5" w:rsidP="007F7408">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Списочная численность (общее количество) гражданских служащих государственных органов                             Санкт-Петербурга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53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52</w:t>
            </w:r>
          </w:p>
        </w:tc>
      </w:tr>
      <w:tr w:rsidR="006D6CB5" w:rsidRPr="009413EE" w:rsidTr="007F7408">
        <w:tc>
          <w:tcPr>
            <w:tcW w:w="1077" w:type="dxa"/>
          </w:tcPr>
          <w:p w:rsidR="006D6CB5" w:rsidRPr="00170867" w:rsidRDefault="006D6CB5" w:rsidP="007F7408">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2.1.3</w:t>
            </w:r>
          </w:p>
        </w:tc>
        <w:tc>
          <w:tcPr>
            <w:tcW w:w="11114" w:type="dxa"/>
            <w:gridSpan w:val="2"/>
          </w:tcPr>
          <w:p w:rsidR="006D6CB5" w:rsidRPr="00170867" w:rsidRDefault="006D6CB5" w:rsidP="007F7408">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D6CB5" w:rsidRPr="009413EE" w:rsidTr="007F7408">
        <w:tc>
          <w:tcPr>
            <w:tcW w:w="1077" w:type="dxa"/>
          </w:tcPr>
          <w:p w:rsidR="006D6CB5" w:rsidRPr="00170867" w:rsidRDefault="006D6CB5" w:rsidP="007F7408">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2.1.4</w:t>
            </w:r>
          </w:p>
        </w:tc>
        <w:tc>
          <w:tcPr>
            <w:tcW w:w="11114" w:type="dxa"/>
            <w:gridSpan w:val="2"/>
          </w:tcPr>
          <w:p w:rsidR="006D6CB5" w:rsidRPr="00170867" w:rsidRDefault="006D6CB5" w:rsidP="007F7408">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D6CB5" w:rsidRPr="009413EE" w:rsidTr="007F7408">
        <w:tc>
          <w:tcPr>
            <w:tcW w:w="1927" w:type="dxa"/>
            <w:gridSpan w:val="2"/>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5</w:t>
            </w:r>
          </w:p>
        </w:tc>
        <w:tc>
          <w:tcPr>
            <w:tcW w:w="13524" w:type="dxa"/>
            <w:gridSpan w:val="4"/>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p>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i/>
              </w:rPr>
              <w:t xml:space="preserve">Специалист 1 категории сектора по вопросам государственной службы и кадров приказ Комитета по транспорту </w:t>
            </w:r>
            <w:r w:rsidRPr="001F3C9A">
              <w:rPr>
                <w:rFonts w:ascii="Times New Roman" w:hAnsi="Times New Roman"/>
                <w:i/>
              </w:rPr>
              <w:t xml:space="preserve">от </w:t>
            </w:r>
            <w:r>
              <w:rPr>
                <w:rFonts w:ascii="Times New Roman" w:hAnsi="Times New Roman"/>
                <w:i/>
              </w:rPr>
              <w:t>29.09.2015 № 305</w:t>
            </w:r>
            <w:r w:rsidRPr="001F3C9A">
              <w:rPr>
                <w:rFonts w:ascii="Times New Roman" w:hAnsi="Times New Roman"/>
                <w:i/>
              </w:rPr>
              <w:t xml:space="preserve"> </w:t>
            </w:r>
            <w:r>
              <w:rPr>
                <w:rFonts w:ascii="Times New Roman" w:hAnsi="Times New Roman"/>
                <w:i/>
              </w:rPr>
              <w:br/>
            </w:r>
            <w:r w:rsidRPr="001F3C9A">
              <w:rPr>
                <w:rFonts w:ascii="Times New Roman" w:hAnsi="Times New Roman"/>
                <w:i/>
              </w:rPr>
              <w:t>«О назначении ответственного должностного лица».</w:t>
            </w:r>
            <w:r>
              <w:rPr>
                <w:rFonts w:ascii="Times New Roman" w:hAnsi="Times New Roman"/>
                <w:i/>
              </w:rPr>
              <w:t xml:space="preserve"> </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6</w:t>
            </w:r>
          </w:p>
        </w:tc>
        <w:tc>
          <w:tcPr>
            <w:tcW w:w="13524" w:type="dxa"/>
            <w:gridSpan w:val="4"/>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i/>
              </w:rPr>
              <w:t>Проблем не имеется.</w:t>
            </w:r>
          </w:p>
        </w:tc>
      </w:tr>
    </w:tbl>
    <w:p w:rsidR="006D6CB5" w:rsidRDefault="006D6CB5" w:rsidP="006D6CB5">
      <w:pPr>
        <w:pStyle w:val="ConsPlusNormal"/>
        <w:ind w:firstLine="709"/>
        <w:jc w:val="both"/>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6D6CB5" w:rsidRPr="009413EE" w:rsidRDefault="006D6CB5" w:rsidP="006D6CB5">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126"/>
        <w:gridCol w:w="74"/>
        <w:gridCol w:w="765"/>
        <w:gridCol w:w="60"/>
        <w:gridCol w:w="45"/>
        <w:gridCol w:w="60"/>
        <w:gridCol w:w="30"/>
        <w:gridCol w:w="45"/>
        <w:gridCol w:w="2964"/>
        <w:gridCol w:w="5387"/>
        <w:gridCol w:w="1134"/>
        <w:gridCol w:w="1276"/>
      </w:tblGrid>
      <w:tr w:rsidR="006D6CB5" w:rsidRPr="009413EE" w:rsidTr="007F7408">
        <w:trPr>
          <w:trHeight w:val="250"/>
        </w:trPr>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3"/>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rPr>
          <w:trHeight w:val="172"/>
        </w:trPr>
        <w:tc>
          <w:tcPr>
            <w:tcW w:w="14601" w:type="dxa"/>
            <w:gridSpan w:val="16"/>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Pr="002A300E">
              <w:rPr>
                <w:rFonts w:ascii="Times New Roman" w:hAnsi="Times New Roman" w:cs="Times New Roman"/>
                <w:sz w:val="24"/>
                <w:szCs w:val="24"/>
              </w:rPr>
              <w:t>государственных органах Санкт-Петербурга</w:t>
            </w:r>
            <w:r>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rPr>
          <w:trHeight w:val="544"/>
        </w:trPr>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sidRPr="00B95430">
              <w:rPr>
                <w:szCs w:val="24"/>
              </w:rPr>
              <w:t>-</w:t>
            </w:r>
          </w:p>
        </w:tc>
        <w:tc>
          <w:tcPr>
            <w:tcW w:w="1276" w:type="dxa"/>
          </w:tcPr>
          <w:p w:rsidR="006D6CB5" w:rsidRDefault="006D6CB5" w:rsidP="007F7408">
            <w:pPr>
              <w:jc w:val="center"/>
            </w:pPr>
            <w:r w:rsidRPr="00B9543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1005" w:type="dxa"/>
            <w:gridSpan w:val="6"/>
          </w:tcPr>
          <w:p w:rsidR="006D6CB5" w:rsidRPr="009413EE" w:rsidRDefault="006D6CB5" w:rsidP="007F7408">
            <w:pPr>
              <w:pStyle w:val="ConsPlusNormal"/>
              <w:jc w:val="both"/>
              <w:rPr>
                <w:rFonts w:ascii="Times New Roman" w:hAnsi="Times New Roman" w:cs="Times New Roman"/>
                <w:sz w:val="24"/>
                <w:szCs w:val="24"/>
              </w:rPr>
            </w:pPr>
          </w:p>
        </w:tc>
        <w:tc>
          <w:tcPr>
            <w:tcW w:w="8351"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134" w:type="dxa"/>
          </w:tcPr>
          <w:p w:rsidR="006D6CB5" w:rsidRDefault="006D6CB5" w:rsidP="007F7408">
            <w:pPr>
              <w:jc w:val="center"/>
            </w:pPr>
            <w:r w:rsidRPr="002D5743">
              <w:rPr>
                <w:szCs w:val="24"/>
              </w:rPr>
              <w:t>-</w:t>
            </w:r>
          </w:p>
        </w:tc>
        <w:tc>
          <w:tcPr>
            <w:tcW w:w="1276" w:type="dxa"/>
          </w:tcPr>
          <w:p w:rsidR="006D6CB5" w:rsidRDefault="006D6CB5" w:rsidP="007F7408">
            <w:pPr>
              <w:jc w:val="center"/>
            </w:pPr>
            <w:r w:rsidRPr="002D5743">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9A2F71">
              <w:rPr>
                <w:szCs w:val="24"/>
              </w:rPr>
              <w:t>-</w:t>
            </w:r>
          </w:p>
        </w:tc>
        <w:tc>
          <w:tcPr>
            <w:tcW w:w="1276" w:type="dxa"/>
          </w:tcPr>
          <w:p w:rsidR="006D6CB5" w:rsidRDefault="006D6CB5" w:rsidP="007F7408">
            <w:pPr>
              <w:jc w:val="center"/>
            </w:pPr>
            <w:r w:rsidRPr="009A2F71">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D551D">
              <w:rPr>
                <w:szCs w:val="24"/>
              </w:rPr>
              <w:t>-</w:t>
            </w:r>
          </w:p>
        </w:tc>
        <w:tc>
          <w:tcPr>
            <w:tcW w:w="1276" w:type="dxa"/>
          </w:tcPr>
          <w:p w:rsidR="006D6CB5" w:rsidRDefault="006D6CB5" w:rsidP="007F7408">
            <w:pPr>
              <w:jc w:val="center"/>
            </w:pPr>
            <w:r w:rsidRPr="008D551D">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B95B36">
              <w:rPr>
                <w:szCs w:val="24"/>
              </w:rPr>
              <w:t>-</w:t>
            </w:r>
          </w:p>
        </w:tc>
        <w:tc>
          <w:tcPr>
            <w:tcW w:w="1276" w:type="dxa"/>
          </w:tcPr>
          <w:p w:rsidR="006D6CB5" w:rsidRDefault="006D6CB5" w:rsidP="007F7408">
            <w:pPr>
              <w:jc w:val="center"/>
            </w:pPr>
            <w:r w:rsidRPr="00B95B36">
              <w:rPr>
                <w:szCs w:val="24"/>
              </w:rPr>
              <w:t>-</w:t>
            </w:r>
          </w:p>
        </w:tc>
      </w:tr>
      <w:tr w:rsidR="006D6CB5" w:rsidRPr="009413EE" w:rsidTr="007F7408">
        <w:trPr>
          <w:trHeight w:val="171"/>
        </w:trPr>
        <w:tc>
          <w:tcPr>
            <w:tcW w:w="2835" w:type="dxa"/>
            <w:gridSpan w:val="6"/>
            <w:vMerge w:val="restart"/>
          </w:tcPr>
          <w:p w:rsidR="006D6CB5" w:rsidRPr="00456485" w:rsidRDefault="006D6CB5" w:rsidP="007F7408">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Pr="00456485">
              <w:rPr>
                <w:rFonts w:ascii="Times New Roman" w:hAnsi="Times New Roman" w:cs="Times New Roman"/>
                <w:szCs w:val="24"/>
              </w:rPr>
              <w:br/>
              <w:t xml:space="preserve">в отношении граждан, </w:t>
            </w:r>
            <w:r w:rsidRPr="00456485">
              <w:rPr>
                <w:rFonts w:ascii="Times New Roman" w:hAnsi="Times New Roman" w:cs="Times New Roman"/>
                <w:szCs w:val="24"/>
              </w:rPr>
              <w:lastRenderedPageBreak/>
              <w:t xml:space="preserve">претендующих </w:t>
            </w:r>
            <w:r w:rsidRPr="00456485">
              <w:rPr>
                <w:rFonts w:ascii="Times New Roman" w:hAnsi="Times New Roman" w:cs="Times New Roman"/>
                <w:szCs w:val="24"/>
              </w:rPr>
              <w:br/>
              <w:t>на замещение должностей гражданской службы, категории</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6D6CB5" w:rsidRDefault="006D6CB5" w:rsidP="007F7408">
            <w:pPr>
              <w:jc w:val="center"/>
            </w:pPr>
            <w:r w:rsidRPr="0086422F">
              <w:rPr>
                <w:szCs w:val="24"/>
              </w:rPr>
              <w:t>-</w:t>
            </w:r>
          </w:p>
        </w:tc>
        <w:tc>
          <w:tcPr>
            <w:tcW w:w="1276" w:type="dxa"/>
          </w:tcPr>
          <w:p w:rsidR="006D6CB5" w:rsidRDefault="006D6CB5" w:rsidP="007F7408">
            <w:pPr>
              <w:jc w:val="center"/>
            </w:pPr>
            <w:r w:rsidRPr="0086422F">
              <w:rPr>
                <w:szCs w:val="24"/>
              </w:rPr>
              <w:t>-</w:t>
            </w:r>
          </w:p>
        </w:tc>
      </w:tr>
      <w:tr w:rsidR="006D6CB5" w:rsidRPr="009413EE" w:rsidTr="007F7408">
        <w:trPr>
          <w:trHeight w:val="191"/>
        </w:trPr>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384B84">
              <w:rPr>
                <w:szCs w:val="24"/>
              </w:rPr>
              <w:t>-</w:t>
            </w:r>
          </w:p>
        </w:tc>
        <w:tc>
          <w:tcPr>
            <w:tcW w:w="1276" w:type="dxa"/>
          </w:tcPr>
          <w:p w:rsidR="006D6CB5" w:rsidRDefault="006D6CB5" w:rsidP="007F7408">
            <w:pPr>
              <w:jc w:val="center"/>
            </w:pPr>
            <w:r w:rsidRPr="00384B84">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384B84">
              <w:rPr>
                <w:szCs w:val="24"/>
              </w:rPr>
              <w:t>-</w:t>
            </w:r>
          </w:p>
        </w:tc>
        <w:tc>
          <w:tcPr>
            <w:tcW w:w="1276" w:type="dxa"/>
          </w:tcPr>
          <w:p w:rsidR="006D6CB5" w:rsidRDefault="006D6CB5" w:rsidP="007F7408">
            <w:pPr>
              <w:jc w:val="center"/>
            </w:pPr>
            <w:r w:rsidRPr="00384B84">
              <w:rPr>
                <w:szCs w:val="24"/>
              </w:rPr>
              <w:t>-</w:t>
            </w:r>
          </w:p>
        </w:tc>
      </w:tr>
      <w:tr w:rsidR="006D6CB5" w:rsidRPr="009413EE" w:rsidTr="007F7408">
        <w:trPr>
          <w:trHeight w:val="390"/>
        </w:trPr>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384B84">
              <w:rPr>
                <w:szCs w:val="24"/>
              </w:rPr>
              <w:t>-</w:t>
            </w:r>
          </w:p>
        </w:tc>
        <w:tc>
          <w:tcPr>
            <w:tcW w:w="1276" w:type="dxa"/>
          </w:tcPr>
          <w:p w:rsidR="006D6CB5" w:rsidRDefault="006D6CB5" w:rsidP="007F7408">
            <w:pPr>
              <w:jc w:val="center"/>
            </w:pPr>
            <w:r w:rsidRPr="00384B84">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9F4EBB">
              <w:rPr>
                <w:szCs w:val="24"/>
              </w:rPr>
              <w:t>-</w:t>
            </w:r>
          </w:p>
        </w:tc>
        <w:tc>
          <w:tcPr>
            <w:tcW w:w="1276" w:type="dxa"/>
          </w:tcPr>
          <w:p w:rsidR="006D6CB5" w:rsidRDefault="006D6CB5" w:rsidP="007F7408">
            <w:pPr>
              <w:jc w:val="center"/>
            </w:pPr>
            <w:r w:rsidRPr="009F4EBB">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9F4EBB">
              <w:rPr>
                <w:szCs w:val="24"/>
              </w:rPr>
              <w:t>-</w:t>
            </w:r>
          </w:p>
        </w:tc>
        <w:tc>
          <w:tcPr>
            <w:tcW w:w="1276" w:type="dxa"/>
          </w:tcPr>
          <w:p w:rsidR="006D6CB5" w:rsidRDefault="006D6CB5" w:rsidP="007F7408">
            <w:pPr>
              <w:jc w:val="center"/>
            </w:pPr>
            <w:r w:rsidRPr="009F4EBB">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9F4EBB">
              <w:rPr>
                <w:szCs w:val="24"/>
              </w:rPr>
              <w:t>-</w:t>
            </w:r>
          </w:p>
        </w:tc>
        <w:tc>
          <w:tcPr>
            <w:tcW w:w="1276" w:type="dxa"/>
          </w:tcPr>
          <w:p w:rsidR="006D6CB5" w:rsidRDefault="006D6CB5" w:rsidP="007F7408">
            <w:pPr>
              <w:jc w:val="center"/>
            </w:pPr>
            <w:r w:rsidRPr="009F4EBB">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9F4EBB">
              <w:rPr>
                <w:szCs w:val="24"/>
              </w:rPr>
              <w:t>-</w:t>
            </w:r>
          </w:p>
        </w:tc>
        <w:tc>
          <w:tcPr>
            <w:tcW w:w="1276" w:type="dxa"/>
          </w:tcPr>
          <w:p w:rsidR="006D6CB5" w:rsidRDefault="006D6CB5" w:rsidP="007F7408">
            <w:pPr>
              <w:jc w:val="center"/>
            </w:pPr>
            <w:r w:rsidRPr="009F4EBB">
              <w:rPr>
                <w:szCs w:val="24"/>
              </w:rPr>
              <w:t>-</w:t>
            </w:r>
          </w:p>
        </w:tc>
      </w:tr>
      <w:tr w:rsidR="006D6CB5" w:rsidRPr="009413EE" w:rsidTr="007F7408">
        <w:tc>
          <w:tcPr>
            <w:tcW w:w="14601" w:type="dxa"/>
            <w:gridSpan w:val="16"/>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417" w:type="dxa"/>
            <w:gridSpan w:val="2"/>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74" w:type="dxa"/>
            <w:gridSpan w:val="1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b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6D6CB5" w:rsidRDefault="006D6CB5" w:rsidP="007F7408">
            <w:pPr>
              <w:jc w:val="center"/>
            </w:pPr>
            <w:r w:rsidRPr="006B0D1C">
              <w:rPr>
                <w:szCs w:val="24"/>
              </w:rPr>
              <w:t>-</w:t>
            </w:r>
          </w:p>
        </w:tc>
        <w:tc>
          <w:tcPr>
            <w:tcW w:w="1276" w:type="dxa"/>
          </w:tcPr>
          <w:p w:rsidR="006D6CB5" w:rsidRDefault="006D6CB5" w:rsidP="007F7408">
            <w:pPr>
              <w:jc w:val="center"/>
            </w:pPr>
            <w:r w:rsidRPr="006B0D1C">
              <w:rPr>
                <w:szCs w:val="24"/>
              </w:rPr>
              <w:t>-</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w:t>
            </w:r>
            <w:r w:rsidRPr="009413EE">
              <w:rPr>
                <w:rFonts w:ascii="Times New Roman" w:hAnsi="Times New Roman" w:cs="Times New Roman"/>
                <w:sz w:val="24"/>
                <w:szCs w:val="24"/>
              </w:rPr>
              <w:lastRenderedPageBreak/>
              <w:t>информации от</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w:t>
            </w:r>
            <w:r w:rsidRPr="009413EE">
              <w:rPr>
                <w:rFonts w:ascii="Times New Roman" w:hAnsi="Times New Roman" w:cs="Times New Roman"/>
                <w:sz w:val="24"/>
                <w:szCs w:val="24"/>
              </w:rPr>
              <w:lastRenderedPageBreak/>
              <w:t>органа, представившего информацию)</w:t>
            </w:r>
          </w:p>
        </w:tc>
        <w:tc>
          <w:tcPr>
            <w:tcW w:w="1134" w:type="dxa"/>
          </w:tcPr>
          <w:p w:rsidR="006D6CB5" w:rsidRDefault="006D6CB5" w:rsidP="007F7408">
            <w:pPr>
              <w:jc w:val="center"/>
            </w:pPr>
            <w:r w:rsidRPr="006B0D1C">
              <w:rPr>
                <w:szCs w:val="24"/>
              </w:rPr>
              <w:lastRenderedPageBreak/>
              <w:t>-</w:t>
            </w:r>
          </w:p>
        </w:tc>
        <w:tc>
          <w:tcPr>
            <w:tcW w:w="1276" w:type="dxa"/>
          </w:tcPr>
          <w:p w:rsidR="006D6CB5" w:rsidRDefault="006D6CB5" w:rsidP="007F7408">
            <w:pPr>
              <w:jc w:val="center"/>
            </w:pPr>
            <w:r w:rsidRPr="006B0D1C">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sidRPr="00DB67C1">
              <w:rPr>
                <w:szCs w:val="24"/>
              </w:rPr>
              <w:t>-</w:t>
            </w:r>
          </w:p>
        </w:tc>
        <w:tc>
          <w:tcPr>
            <w:tcW w:w="1276" w:type="dxa"/>
          </w:tcPr>
          <w:p w:rsidR="006D6CB5" w:rsidRDefault="006D6CB5" w:rsidP="007F7408">
            <w:pPr>
              <w:jc w:val="center"/>
            </w:pPr>
            <w:r w:rsidRPr="00DB67C1">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825" w:type="dxa"/>
            <w:gridSpan w:val="2"/>
          </w:tcPr>
          <w:p w:rsidR="006D6CB5" w:rsidRPr="009413EE" w:rsidRDefault="006D6CB5" w:rsidP="007F7408">
            <w:pPr>
              <w:pStyle w:val="ConsPlusNormal"/>
              <w:jc w:val="both"/>
              <w:rPr>
                <w:rFonts w:ascii="Times New Roman" w:hAnsi="Times New Roman" w:cs="Times New Roman"/>
                <w:sz w:val="24"/>
                <w:szCs w:val="24"/>
              </w:rPr>
            </w:pPr>
          </w:p>
        </w:tc>
        <w:tc>
          <w:tcPr>
            <w:tcW w:w="8531" w:type="dxa"/>
            <w:gridSpan w:val="6"/>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134" w:type="dxa"/>
          </w:tcPr>
          <w:p w:rsidR="006D6CB5" w:rsidRDefault="006D6CB5" w:rsidP="007F7408">
            <w:pPr>
              <w:jc w:val="center"/>
            </w:pPr>
            <w:r w:rsidRPr="00A25D3C">
              <w:rPr>
                <w:szCs w:val="24"/>
              </w:rPr>
              <w:t>-</w:t>
            </w:r>
          </w:p>
        </w:tc>
        <w:tc>
          <w:tcPr>
            <w:tcW w:w="1276" w:type="dxa"/>
          </w:tcPr>
          <w:p w:rsidR="006D6CB5" w:rsidRDefault="006D6CB5" w:rsidP="007F7408">
            <w:pPr>
              <w:jc w:val="center"/>
            </w:pPr>
            <w:r w:rsidRPr="00A25D3C">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CF30A5">
              <w:rPr>
                <w:szCs w:val="24"/>
              </w:rPr>
              <w:t>-</w:t>
            </w:r>
          </w:p>
        </w:tc>
        <w:tc>
          <w:tcPr>
            <w:tcW w:w="1276" w:type="dxa"/>
          </w:tcPr>
          <w:p w:rsidR="006D6CB5" w:rsidRDefault="006D6CB5" w:rsidP="007F7408">
            <w:pPr>
              <w:jc w:val="center"/>
            </w:pPr>
            <w:r w:rsidRPr="00CF30A5">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EF37FF">
              <w:rPr>
                <w:szCs w:val="24"/>
              </w:rPr>
              <w:t>-</w:t>
            </w:r>
          </w:p>
        </w:tc>
        <w:tc>
          <w:tcPr>
            <w:tcW w:w="1276" w:type="dxa"/>
          </w:tcPr>
          <w:p w:rsidR="006D6CB5" w:rsidRDefault="006D6CB5" w:rsidP="007F7408">
            <w:pPr>
              <w:jc w:val="center"/>
            </w:pPr>
            <w:r w:rsidRPr="00EF37FF">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314AD8">
              <w:rPr>
                <w:szCs w:val="24"/>
              </w:rPr>
              <w:t>-</w:t>
            </w:r>
          </w:p>
        </w:tc>
        <w:tc>
          <w:tcPr>
            <w:tcW w:w="1276" w:type="dxa"/>
          </w:tcPr>
          <w:p w:rsidR="006D6CB5" w:rsidRDefault="006D6CB5" w:rsidP="007F7408">
            <w:pPr>
              <w:jc w:val="center"/>
            </w:pPr>
            <w:r w:rsidRPr="00314AD8">
              <w:rPr>
                <w:szCs w:val="24"/>
              </w:rPr>
              <w:t>-</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314AD8">
              <w:rPr>
                <w:szCs w:val="24"/>
              </w:rPr>
              <w:t>-</w:t>
            </w:r>
          </w:p>
        </w:tc>
        <w:tc>
          <w:tcPr>
            <w:tcW w:w="1276" w:type="dxa"/>
          </w:tcPr>
          <w:p w:rsidR="006D6CB5" w:rsidRDefault="006D6CB5" w:rsidP="007F7408">
            <w:pPr>
              <w:jc w:val="center"/>
            </w:pPr>
            <w:r w:rsidRPr="00314AD8">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314AD8">
              <w:rPr>
                <w:szCs w:val="24"/>
              </w:rPr>
              <w:t>-</w:t>
            </w:r>
          </w:p>
        </w:tc>
        <w:tc>
          <w:tcPr>
            <w:tcW w:w="1276" w:type="dxa"/>
          </w:tcPr>
          <w:p w:rsidR="006D6CB5" w:rsidRDefault="006D6CB5" w:rsidP="007F7408">
            <w:pPr>
              <w:jc w:val="center"/>
            </w:pPr>
            <w:r w:rsidRPr="00314AD8">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314AD8">
              <w:rPr>
                <w:szCs w:val="24"/>
              </w:rPr>
              <w:t>-</w:t>
            </w:r>
          </w:p>
        </w:tc>
        <w:tc>
          <w:tcPr>
            <w:tcW w:w="1276" w:type="dxa"/>
          </w:tcPr>
          <w:p w:rsidR="006D6CB5" w:rsidRDefault="006D6CB5" w:rsidP="007F7408">
            <w:pPr>
              <w:jc w:val="center"/>
            </w:pPr>
            <w:r w:rsidRPr="00314AD8">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314AD8">
              <w:rPr>
                <w:szCs w:val="24"/>
              </w:rPr>
              <w:t>-</w:t>
            </w:r>
          </w:p>
        </w:tc>
        <w:tc>
          <w:tcPr>
            <w:tcW w:w="1276" w:type="dxa"/>
          </w:tcPr>
          <w:p w:rsidR="006D6CB5" w:rsidRDefault="006D6CB5" w:rsidP="007F7408">
            <w:pPr>
              <w:jc w:val="center"/>
            </w:pPr>
            <w:r w:rsidRPr="00314AD8">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представлены недостоверные </w:t>
            </w:r>
            <w:r>
              <w:rPr>
                <w:rFonts w:ascii="Times New Roman" w:hAnsi="Times New Roman" w:cs="Times New Roman"/>
                <w:sz w:val="24"/>
                <w:szCs w:val="24"/>
              </w:rPr>
              <w:br/>
            </w:r>
            <w:r w:rsidRPr="009413EE">
              <w:rPr>
                <w:rFonts w:ascii="Times New Roman" w:hAnsi="Times New Roman" w:cs="Times New Roman"/>
                <w:sz w:val="24"/>
                <w:szCs w:val="24"/>
              </w:rPr>
              <w:t xml:space="preserve">и(или)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Раздел 1. Сведения о доходах</w:t>
            </w:r>
          </w:p>
        </w:tc>
        <w:tc>
          <w:tcPr>
            <w:tcW w:w="1134" w:type="dxa"/>
          </w:tcPr>
          <w:p w:rsidR="006D6CB5" w:rsidRDefault="006D6CB5" w:rsidP="007F7408">
            <w:pPr>
              <w:jc w:val="center"/>
            </w:pPr>
            <w:r w:rsidRPr="00D628E9">
              <w:rPr>
                <w:szCs w:val="24"/>
              </w:rPr>
              <w:t>-</w:t>
            </w:r>
          </w:p>
        </w:tc>
        <w:tc>
          <w:tcPr>
            <w:tcW w:w="1276" w:type="dxa"/>
          </w:tcPr>
          <w:p w:rsidR="006D6CB5" w:rsidRDefault="006D6CB5" w:rsidP="007F7408">
            <w:pPr>
              <w:jc w:val="center"/>
            </w:pPr>
            <w:r w:rsidRPr="00D628E9">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6D6CB5" w:rsidRDefault="006D6CB5" w:rsidP="007F7408">
            <w:pPr>
              <w:jc w:val="center"/>
            </w:pPr>
            <w:r w:rsidRPr="00D628E9">
              <w:rPr>
                <w:szCs w:val="24"/>
              </w:rPr>
              <w:t>-</w:t>
            </w:r>
          </w:p>
        </w:tc>
        <w:tc>
          <w:tcPr>
            <w:tcW w:w="1276" w:type="dxa"/>
          </w:tcPr>
          <w:p w:rsidR="006D6CB5" w:rsidRDefault="006D6CB5" w:rsidP="007F7408">
            <w:pPr>
              <w:jc w:val="center"/>
            </w:pPr>
            <w:r w:rsidRPr="00D628E9">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6D6CB5" w:rsidRDefault="006D6CB5" w:rsidP="007F7408">
            <w:pPr>
              <w:jc w:val="center"/>
            </w:pPr>
            <w:r w:rsidRPr="00080FBB">
              <w:rPr>
                <w:szCs w:val="24"/>
              </w:rPr>
              <w:t>-</w:t>
            </w:r>
          </w:p>
        </w:tc>
        <w:tc>
          <w:tcPr>
            <w:tcW w:w="1276" w:type="dxa"/>
          </w:tcPr>
          <w:p w:rsidR="006D6CB5" w:rsidRDefault="006D6CB5" w:rsidP="007F7408">
            <w:pPr>
              <w:jc w:val="center"/>
            </w:pPr>
            <w:r w:rsidRPr="00080FBB">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6D6CB5" w:rsidRDefault="006D6CB5" w:rsidP="007F7408">
            <w:pPr>
              <w:jc w:val="center"/>
            </w:pPr>
            <w:r w:rsidRPr="00080FBB">
              <w:rPr>
                <w:szCs w:val="24"/>
              </w:rPr>
              <w:t>-</w:t>
            </w:r>
          </w:p>
        </w:tc>
        <w:tc>
          <w:tcPr>
            <w:tcW w:w="1276" w:type="dxa"/>
          </w:tcPr>
          <w:p w:rsidR="006D6CB5" w:rsidRDefault="006D6CB5" w:rsidP="007F7408">
            <w:pPr>
              <w:jc w:val="center"/>
            </w:pPr>
            <w:r w:rsidRPr="00080FBB">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9356" w:type="dxa"/>
            <w:gridSpan w:val="8"/>
          </w:tcPr>
          <w:p w:rsidR="006D6CB5" w:rsidRPr="009413EE" w:rsidRDefault="006D6CB5" w:rsidP="007F7408">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6D6CB5" w:rsidRDefault="006D6CB5" w:rsidP="007F7408">
            <w:pPr>
              <w:jc w:val="center"/>
            </w:pPr>
            <w:r w:rsidRPr="00080FBB">
              <w:rPr>
                <w:szCs w:val="24"/>
              </w:rPr>
              <w:t>-</w:t>
            </w:r>
          </w:p>
        </w:tc>
        <w:tc>
          <w:tcPr>
            <w:tcW w:w="1276" w:type="dxa"/>
          </w:tcPr>
          <w:p w:rsidR="006D6CB5" w:rsidRDefault="006D6CB5" w:rsidP="007F7408">
            <w:pPr>
              <w:jc w:val="center"/>
            </w:pPr>
            <w:r w:rsidRPr="00080FBB">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6D6CB5" w:rsidRDefault="006D6CB5" w:rsidP="007F7408">
            <w:pPr>
              <w:jc w:val="center"/>
            </w:pPr>
            <w:r w:rsidRPr="00080FBB">
              <w:rPr>
                <w:szCs w:val="24"/>
              </w:rPr>
              <w:t>-</w:t>
            </w:r>
          </w:p>
        </w:tc>
        <w:tc>
          <w:tcPr>
            <w:tcW w:w="1276" w:type="dxa"/>
          </w:tcPr>
          <w:p w:rsidR="006D6CB5" w:rsidRDefault="006D6CB5" w:rsidP="007F7408">
            <w:pPr>
              <w:jc w:val="center"/>
            </w:pPr>
            <w:r w:rsidRPr="00080FBB">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9356" w:type="dxa"/>
            <w:gridSpan w:val="8"/>
          </w:tcPr>
          <w:p w:rsidR="006D6CB5" w:rsidRPr="009413EE" w:rsidRDefault="006D6CB5" w:rsidP="007F7408">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6D6CB5" w:rsidRDefault="006D6CB5" w:rsidP="007F7408">
            <w:pPr>
              <w:jc w:val="center"/>
            </w:pPr>
            <w:r w:rsidRPr="00080FBB">
              <w:rPr>
                <w:szCs w:val="24"/>
              </w:rPr>
              <w:t>-</w:t>
            </w:r>
          </w:p>
        </w:tc>
        <w:tc>
          <w:tcPr>
            <w:tcW w:w="1276" w:type="dxa"/>
          </w:tcPr>
          <w:p w:rsidR="006D6CB5" w:rsidRDefault="006D6CB5" w:rsidP="007F7408">
            <w:pPr>
              <w:jc w:val="center"/>
            </w:pPr>
            <w:r w:rsidRPr="00080FBB">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6D6CB5" w:rsidRDefault="006D6CB5" w:rsidP="007F7408">
            <w:pPr>
              <w:jc w:val="center"/>
            </w:pPr>
            <w:r w:rsidRPr="00A765E7">
              <w:rPr>
                <w:szCs w:val="24"/>
              </w:rPr>
              <w:t>-</w:t>
            </w:r>
          </w:p>
        </w:tc>
        <w:tc>
          <w:tcPr>
            <w:tcW w:w="1276" w:type="dxa"/>
          </w:tcPr>
          <w:p w:rsidR="006D6CB5" w:rsidRDefault="006D6CB5" w:rsidP="007F7408">
            <w:pPr>
              <w:jc w:val="center"/>
            </w:pPr>
            <w:r w:rsidRPr="00A765E7">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4601" w:type="dxa"/>
            <w:gridSpan w:val="16"/>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rPr>
                <w:rFonts w:ascii="Times New Roman" w:hAnsi="Times New Roman" w:cs="Times New Roman"/>
                <w:sz w:val="24"/>
                <w:szCs w:val="24"/>
              </w:rPr>
            </w:pPr>
          </w:p>
        </w:tc>
        <w:tc>
          <w:tcPr>
            <w:tcW w:w="870" w:type="dxa"/>
            <w:gridSpan w:val="3"/>
          </w:tcPr>
          <w:p w:rsidR="006D6CB5" w:rsidRPr="009413EE" w:rsidRDefault="006D6CB5" w:rsidP="007F7408">
            <w:pPr>
              <w:pStyle w:val="ConsPlusNormal"/>
              <w:jc w:val="both"/>
              <w:rPr>
                <w:rFonts w:ascii="Times New Roman" w:hAnsi="Times New Roman" w:cs="Times New Roman"/>
                <w:sz w:val="24"/>
                <w:szCs w:val="24"/>
              </w:rPr>
            </w:pPr>
          </w:p>
        </w:tc>
        <w:tc>
          <w:tcPr>
            <w:tcW w:w="8486" w:type="dxa"/>
            <w:gridSpan w:val="5"/>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rPr>
                <w:rFonts w:ascii="Times New Roman" w:hAnsi="Times New Roman" w:cs="Times New Roman"/>
                <w:sz w:val="24"/>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r w:rsidRPr="009413EE">
              <w:rPr>
                <w:rFonts w:ascii="Times New Roman" w:hAnsi="Times New Roman" w:cs="Times New Roman"/>
                <w:sz w:val="24"/>
                <w:szCs w:val="24"/>
              </w:rPr>
              <w:t>и(или) неполные сведения о доходах, об имуществе и обязательствах имущественного характера по разделам справки</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9356" w:type="dxa"/>
            <w:gridSpan w:val="8"/>
          </w:tcPr>
          <w:p w:rsidR="006D6CB5" w:rsidRPr="009413EE" w:rsidRDefault="006D6CB5" w:rsidP="007F7408">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9356" w:type="dxa"/>
            <w:gridSpan w:val="8"/>
          </w:tcPr>
          <w:p w:rsidR="006D6CB5" w:rsidRPr="009413EE" w:rsidRDefault="006D6CB5" w:rsidP="007F7408">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6D6CB5" w:rsidRDefault="006D6CB5" w:rsidP="007F7408">
            <w:pPr>
              <w:jc w:val="center"/>
            </w:pPr>
            <w:r>
              <w:rPr>
                <w:szCs w:val="24"/>
              </w:rPr>
              <w:t>0</w:t>
            </w:r>
          </w:p>
        </w:tc>
        <w:tc>
          <w:tcPr>
            <w:tcW w:w="1276" w:type="dxa"/>
          </w:tcPr>
          <w:p w:rsidR="006D6CB5" w:rsidRDefault="006D6CB5" w:rsidP="007F7408">
            <w:pPr>
              <w:jc w:val="center"/>
            </w:pPr>
            <w:r>
              <w:rPr>
                <w:szCs w:val="24"/>
              </w:rPr>
              <w:t>0</w:t>
            </w:r>
          </w:p>
        </w:tc>
      </w:tr>
      <w:tr w:rsidR="006D6CB5" w:rsidRPr="009413EE" w:rsidTr="007F7408">
        <w:tc>
          <w:tcPr>
            <w:tcW w:w="2635" w:type="dxa"/>
            <w:gridSpan w:val="4"/>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pStyle w:val="ConsPlusNormal"/>
              <w:jc w:val="both"/>
              <w:rPr>
                <w:rFonts w:ascii="Times New Roman" w:hAnsi="Times New Roman" w:cs="Times New Roman"/>
                <w:sz w:val="24"/>
                <w:szCs w:val="24"/>
              </w:rPr>
            </w:pP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pStyle w:val="ConsPlusNormal"/>
              <w:jc w:val="both"/>
              <w:rPr>
                <w:rFonts w:ascii="Times New Roman" w:hAnsi="Times New Roman" w:cs="Times New Roman"/>
                <w:sz w:val="24"/>
                <w:szCs w:val="24"/>
              </w:rPr>
            </w:pP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pStyle w:val="ConsPlusNormal"/>
              <w:jc w:val="both"/>
              <w:rPr>
                <w:rFonts w:ascii="Times New Roman" w:hAnsi="Times New Roman" w:cs="Times New Roman"/>
                <w:sz w:val="24"/>
                <w:szCs w:val="24"/>
              </w:rPr>
            </w:pP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C4FDD" w:rsidRDefault="006D6CB5" w:rsidP="007F7408">
            <w:pPr>
              <w:pStyle w:val="ConsPlusNormal"/>
              <w:jc w:val="center"/>
              <w:rPr>
                <w:rFonts w:ascii="Times New Roman" w:hAnsi="Times New Roman" w:cs="Times New Roman"/>
                <w:sz w:val="24"/>
                <w:szCs w:val="24"/>
              </w:rPr>
            </w:pPr>
            <w:r w:rsidRPr="009C4FDD">
              <w:rPr>
                <w:rFonts w:ascii="Times New Roman" w:hAnsi="Times New Roman" w:cs="Times New Roman"/>
                <w:sz w:val="24"/>
                <w:szCs w:val="24"/>
              </w:rPr>
              <w:t>2.2.4.8</w:t>
            </w:r>
          </w:p>
        </w:tc>
        <w:tc>
          <w:tcPr>
            <w:tcW w:w="11115" w:type="dxa"/>
            <w:gridSpan w:val="13"/>
          </w:tcPr>
          <w:p w:rsidR="006D6CB5" w:rsidRPr="009C4FDD" w:rsidRDefault="006D6CB5" w:rsidP="007F7408">
            <w:pPr>
              <w:pStyle w:val="ConsPlusNormal"/>
              <w:jc w:val="both"/>
              <w:rPr>
                <w:rFonts w:ascii="Times New Roman" w:hAnsi="Times New Roman" w:cs="Times New Roman"/>
                <w:strike/>
                <w:sz w:val="24"/>
                <w:szCs w:val="24"/>
              </w:rPr>
            </w:pPr>
            <w:r w:rsidRPr="009C4FDD">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Pr="009C4FDD">
              <w:rPr>
                <w:rFonts w:ascii="Times New Roman" w:hAnsi="Times New Roman" w:cs="Times New Roman"/>
                <w:sz w:val="24"/>
                <w:szCs w:val="24"/>
              </w:rPr>
              <w:br/>
              <w:t>по соблюдению требований к служебному поведению государственных гражданских служащих                       Санкт-Петербурга и урегулированию конфликта интересов (далее - комиссия)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C4FDD" w:rsidRDefault="006D6CB5" w:rsidP="007F7408">
            <w:pPr>
              <w:pStyle w:val="ConsPlusNormal"/>
              <w:jc w:val="center"/>
              <w:rPr>
                <w:rFonts w:ascii="Times New Roman" w:hAnsi="Times New Roman" w:cs="Times New Roman"/>
                <w:sz w:val="24"/>
                <w:szCs w:val="24"/>
              </w:rPr>
            </w:pPr>
            <w:r w:rsidRPr="009C4FDD">
              <w:rPr>
                <w:rFonts w:ascii="Times New Roman" w:hAnsi="Times New Roman" w:cs="Times New Roman"/>
                <w:sz w:val="24"/>
                <w:szCs w:val="24"/>
              </w:rPr>
              <w:t>2.2.4.9</w:t>
            </w:r>
          </w:p>
        </w:tc>
        <w:tc>
          <w:tcPr>
            <w:tcW w:w="11115" w:type="dxa"/>
            <w:gridSpan w:val="13"/>
          </w:tcPr>
          <w:p w:rsidR="006D6CB5" w:rsidRPr="009C4FDD"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635" w:type="dxa"/>
            <w:gridSpan w:val="4"/>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pStyle w:val="ConsPlusNormal"/>
              <w:jc w:val="both"/>
              <w:rPr>
                <w:rFonts w:ascii="Times New Roman" w:hAnsi="Times New Roman" w:cs="Times New Roman"/>
                <w:sz w:val="24"/>
                <w:szCs w:val="24"/>
              </w:rPr>
            </w:pP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pStyle w:val="ConsPlusNormal"/>
              <w:jc w:val="both"/>
              <w:rPr>
                <w:rFonts w:ascii="Times New Roman" w:hAnsi="Times New Roman" w:cs="Times New Roman"/>
                <w:sz w:val="24"/>
                <w:szCs w:val="24"/>
              </w:rPr>
            </w:pP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pStyle w:val="ConsPlusNormal"/>
              <w:jc w:val="both"/>
              <w:rPr>
                <w:rFonts w:ascii="Times New Roman" w:hAnsi="Times New Roman" w:cs="Times New Roman"/>
                <w:sz w:val="24"/>
                <w:szCs w:val="24"/>
              </w:rPr>
            </w:pPr>
          </w:p>
        </w:tc>
        <w:tc>
          <w:tcPr>
            <w:tcW w:w="4169" w:type="dxa"/>
            <w:gridSpan w:val="9"/>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635" w:type="dxa"/>
            <w:gridSpan w:val="4"/>
            <w:vMerge/>
          </w:tcPr>
          <w:p w:rsidR="006D6CB5" w:rsidRPr="009413EE" w:rsidRDefault="006D6CB5" w:rsidP="007F7408">
            <w:pPr>
              <w:rPr>
                <w:szCs w:val="24"/>
              </w:rPr>
            </w:pPr>
          </w:p>
        </w:tc>
        <w:tc>
          <w:tcPr>
            <w:tcW w:w="4169" w:type="dxa"/>
            <w:gridSpan w:val="9"/>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417" w:type="dxa"/>
            <w:gridSpan w:val="2"/>
          </w:tcPr>
          <w:p w:rsidR="006D6CB5" w:rsidRPr="0088364F" w:rsidRDefault="006D6CB5" w:rsidP="007F7408">
            <w:pPr>
              <w:pStyle w:val="ConsPlusNormal"/>
              <w:jc w:val="center"/>
              <w:rPr>
                <w:rFonts w:ascii="Times New Roman" w:hAnsi="Times New Roman" w:cs="Times New Roman"/>
                <w:sz w:val="24"/>
                <w:szCs w:val="24"/>
              </w:rPr>
            </w:pPr>
            <w:r w:rsidRPr="0088364F">
              <w:rPr>
                <w:rFonts w:ascii="Times New Roman" w:hAnsi="Times New Roman" w:cs="Times New Roman"/>
                <w:sz w:val="24"/>
                <w:szCs w:val="24"/>
              </w:rPr>
              <w:t>2.2.4.10</w:t>
            </w:r>
          </w:p>
        </w:tc>
        <w:tc>
          <w:tcPr>
            <w:tcW w:w="10774" w:type="dxa"/>
            <w:gridSpan w:val="12"/>
          </w:tcPr>
          <w:p w:rsidR="006D6CB5" w:rsidRPr="0088364F" w:rsidRDefault="006D6CB5" w:rsidP="007F7408">
            <w:pPr>
              <w:pStyle w:val="ConsPlusNormal"/>
              <w:jc w:val="both"/>
              <w:rPr>
                <w:rFonts w:ascii="Times New Roman" w:hAnsi="Times New Roman" w:cs="Times New Roman"/>
                <w:sz w:val="24"/>
                <w:szCs w:val="24"/>
              </w:rPr>
            </w:pPr>
            <w:r w:rsidRPr="0088364F">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955" w:type="dxa"/>
            <w:gridSpan w:val="3"/>
          </w:tcPr>
          <w:p w:rsidR="006D6CB5" w:rsidRPr="0088364F" w:rsidRDefault="006D6CB5" w:rsidP="007F7408">
            <w:pPr>
              <w:pStyle w:val="ConsPlusNormal"/>
              <w:jc w:val="center"/>
              <w:rPr>
                <w:rFonts w:ascii="Times New Roman" w:hAnsi="Times New Roman" w:cs="Times New Roman"/>
                <w:sz w:val="24"/>
                <w:szCs w:val="24"/>
              </w:rPr>
            </w:pPr>
            <w:r w:rsidRPr="0088364F">
              <w:rPr>
                <w:rFonts w:ascii="Times New Roman" w:hAnsi="Times New Roman" w:cs="Times New Roman"/>
                <w:sz w:val="24"/>
                <w:szCs w:val="24"/>
              </w:rPr>
              <w:t>Из них</w:t>
            </w:r>
          </w:p>
        </w:tc>
        <w:tc>
          <w:tcPr>
            <w:tcW w:w="10236" w:type="dxa"/>
            <w:gridSpan w:val="11"/>
          </w:tcPr>
          <w:p w:rsidR="006D6CB5" w:rsidRPr="0088364F" w:rsidRDefault="006D6CB5" w:rsidP="007F7408">
            <w:pPr>
              <w:pStyle w:val="ConsPlusNormal"/>
              <w:jc w:val="both"/>
              <w:rPr>
                <w:rFonts w:ascii="Times New Roman" w:hAnsi="Times New Roman" w:cs="Times New Roman"/>
                <w:sz w:val="24"/>
                <w:szCs w:val="24"/>
              </w:rPr>
            </w:pPr>
            <w:r w:rsidRPr="0088364F">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Pr="0088364F">
              <w:rPr>
                <w:rFonts w:ascii="Times New Roman" w:hAnsi="Times New Roman" w:cs="Times New Roman"/>
                <w:sz w:val="24"/>
                <w:szCs w:val="24"/>
              </w:rPr>
              <w:br/>
              <w:t>с их компетенцией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4601" w:type="dxa"/>
            <w:gridSpan w:val="16"/>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Контроль за соответствием расходов гражданских служащих, замещающих должности гражданской службы, включенные в перечень </w:t>
            </w:r>
            <w:r w:rsidRPr="009413EE">
              <w:rPr>
                <w:rFonts w:ascii="Times New Roman" w:hAnsi="Times New Roman" w:cs="Times New Roman"/>
                <w:sz w:val="24"/>
                <w:szCs w:val="24"/>
              </w:rPr>
              <w:lastRenderedPageBreak/>
              <w:t>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rPr>
                <w:rFonts w:ascii="Times New Roman" w:hAnsi="Times New Roman" w:cs="Times New Roman"/>
                <w:sz w:val="24"/>
                <w:szCs w:val="24"/>
              </w:rPr>
            </w:pPr>
          </w:p>
        </w:tc>
        <w:tc>
          <w:tcPr>
            <w:tcW w:w="765" w:type="dxa"/>
          </w:tcPr>
          <w:p w:rsidR="006D6CB5" w:rsidRPr="009413EE" w:rsidRDefault="006D6CB5" w:rsidP="007F7408">
            <w:pPr>
              <w:pStyle w:val="ConsPlusNormal"/>
              <w:jc w:val="both"/>
              <w:rPr>
                <w:rFonts w:ascii="Times New Roman" w:hAnsi="Times New Roman" w:cs="Times New Roman"/>
                <w:sz w:val="24"/>
                <w:szCs w:val="24"/>
              </w:rPr>
            </w:pPr>
          </w:p>
        </w:tc>
        <w:tc>
          <w:tcPr>
            <w:tcW w:w="8591" w:type="dxa"/>
            <w:gridSpan w:val="7"/>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rPr>
                <w:rFonts w:ascii="Times New Roman" w:hAnsi="Times New Roman" w:cs="Times New Roman"/>
                <w:sz w:val="24"/>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2.2.5.3</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4601" w:type="dxa"/>
            <w:gridSpan w:val="16"/>
          </w:tcPr>
          <w:p w:rsidR="006D6CB5" w:rsidRPr="009C4FDD"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3"/>
          </w:tcPr>
          <w:p w:rsidR="006D6CB5" w:rsidRPr="009C4FDD"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rPr>
          <w:trHeight w:val="529"/>
        </w:trPr>
        <w:tc>
          <w:tcPr>
            <w:tcW w:w="2835" w:type="dxa"/>
            <w:gridSpan w:val="6"/>
            <w:vMerge/>
            <w:vAlign w:val="center"/>
          </w:tcPr>
          <w:p w:rsidR="006D6CB5" w:rsidRPr="009413EE" w:rsidRDefault="006D6CB5" w:rsidP="007F7408">
            <w:pPr>
              <w:jc w:val="cente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960" w:type="dxa"/>
            <w:gridSpan w:val="5"/>
          </w:tcPr>
          <w:p w:rsidR="006D6CB5" w:rsidRPr="009413EE" w:rsidRDefault="006D6CB5" w:rsidP="007F7408">
            <w:pPr>
              <w:pStyle w:val="ConsPlusNormal"/>
              <w:jc w:val="both"/>
              <w:rPr>
                <w:rFonts w:ascii="Times New Roman" w:hAnsi="Times New Roman" w:cs="Times New Roman"/>
                <w:sz w:val="24"/>
                <w:szCs w:val="24"/>
              </w:rPr>
            </w:pPr>
          </w:p>
        </w:tc>
        <w:tc>
          <w:tcPr>
            <w:tcW w:w="83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по поступившим обращениям граждан и(или) организаций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по категориям должностей гражданской службы</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jc w:val="center"/>
              <w:rPr>
                <w:szCs w:val="24"/>
              </w:rPr>
            </w:pPr>
          </w:p>
        </w:tc>
        <w:tc>
          <w:tcPr>
            <w:tcW w:w="3969" w:type="dxa"/>
            <w:gridSpan w:val="7"/>
            <w:vMerge/>
            <w:vAlign w:val="center"/>
          </w:tcPr>
          <w:p w:rsidR="006D6CB5" w:rsidRPr="009413EE" w:rsidRDefault="006D6CB5" w:rsidP="007F7408">
            <w:pPr>
              <w:jc w:val="cente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3969" w:type="dxa"/>
            <w:gridSpan w:val="7"/>
            <w:vMerge/>
          </w:tcPr>
          <w:p w:rsidR="006D6CB5" w:rsidRPr="009413EE" w:rsidRDefault="006D6CB5" w:rsidP="007F7408">
            <w:pPr>
              <w:rPr>
                <w:szCs w:val="24"/>
              </w:rPr>
            </w:pPr>
          </w:p>
        </w:tc>
        <w:tc>
          <w:tcPr>
            <w:tcW w:w="538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4601" w:type="dxa"/>
            <w:gridSpan w:val="16"/>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проведенные на основе информации от</w:t>
            </w: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rPr>
                <w:rFonts w:ascii="Times New Roman" w:hAnsi="Times New Roman" w:cs="Times New Roman"/>
                <w:sz w:val="24"/>
                <w:szCs w:val="24"/>
              </w:rPr>
            </w:pPr>
          </w:p>
        </w:tc>
        <w:tc>
          <w:tcPr>
            <w:tcW w:w="930" w:type="dxa"/>
            <w:gridSpan w:val="4"/>
          </w:tcPr>
          <w:p w:rsidR="006D6CB5" w:rsidRPr="009413EE" w:rsidRDefault="006D6CB5" w:rsidP="007F7408">
            <w:pPr>
              <w:pStyle w:val="ConsPlusNormal"/>
              <w:jc w:val="both"/>
              <w:rPr>
                <w:rFonts w:ascii="Times New Roman" w:hAnsi="Times New Roman" w:cs="Times New Roman"/>
                <w:sz w:val="24"/>
                <w:szCs w:val="24"/>
              </w:rPr>
            </w:pPr>
          </w:p>
        </w:tc>
        <w:tc>
          <w:tcPr>
            <w:tcW w:w="8426"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pStyle w:val="ConsPlusNormal"/>
              <w:rPr>
                <w:rFonts w:ascii="Times New Roman" w:hAnsi="Times New Roman" w:cs="Times New Roman"/>
                <w:sz w:val="24"/>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2835" w:type="dxa"/>
            <w:gridSpan w:val="6"/>
            <w:vMerge/>
          </w:tcPr>
          <w:p w:rsidR="006D6CB5" w:rsidRPr="009413EE" w:rsidRDefault="006D6CB5" w:rsidP="007F7408">
            <w:pPr>
              <w:rPr>
                <w:szCs w:val="24"/>
              </w:rPr>
            </w:pPr>
          </w:p>
        </w:tc>
        <w:tc>
          <w:tcPr>
            <w:tcW w:w="9356" w:type="dxa"/>
            <w:gridSpan w:val="8"/>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restart"/>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4601" w:type="dxa"/>
            <w:gridSpan w:val="16"/>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6D6CB5" w:rsidRPr="008818F2" w:rsidTr="007F7408">
        <w:tc>
          <w:tcPr>
            <w:tcW w:w="1076" w:type="dxa"/>
          </w:tcPr>
          <w:p w:rsidR="006D6CB5" w:rsidRPr="009C4FDD" w:rsidRDefault="006D6CB5" w:rsidP="007F7408">
            <w:pPr>
              <w:pStyle w:val="ConsPlusNormal"/>
              <w:jc w:val="center"/>
              <w:rPr>
                <w:rFonts w:ascii="Times New Roman" w:hAnsi="Times New Roman" w:cs="Times New Roman"/>
                <w:sz w:val="24"/>
                <w:szCs w:val="24"/>
              </w:rPr>
            </w:pPr>
            <w:r w:rsidRPr="009C4FDD">
              <w:rPr>
                <w:rFonts w:ascii="Times New Roman" w:hAnsi="Times New Roman" w:cs="Times New Roman"/>
                <w:sz w:val="24"/>
                <w:szCs w:val="24"/>
              </w:rPr>
              <w:t>2.2.8.1</w:t>
            </w:r>
          </w:p>
        </w:tc>
        <w:tc>
          <w:tcPr>
            <w:tcW w:w="11115" w:type="dxa"/>
            <w:gridSpan w:val="13"/>
          </w:tcPr>
          <w:p w:rsidR="006D6CB5" w:rsidRPr="009C4FDD"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проведенные на основе информации от</w:t>
            </w: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Pr>
                <w:szCs w:val="24"/>
              </w:rPr>
              <w:t>0</w:t>
            </w:r>
          </w:p>
        </w:tc>
        <w:tc>
          <w:tcPr>
            <w:tcW w:w="1276" w:type="dxa"/>
          </w:tcPr>
          <w:p w:rsidR="006D6CB5" w:rsidRDefault="006D6CB5" w:rsidP="007F7408">
            <w:pPr>
              <w:jc w:val="center"/>
            </w:pPr>
            <w:r>
              <w:rPr>
                <w:szCs w:val="24"/>
              </w:rPr>
              <w:t>0</w:t>
            </w:r>
          </w:p>
        </w:tc>
      </w:tr>
      <w:tr w:rsidR="006D6CB5" w:rsidRPr="008818F2" w:rsidTr="007F7408">
        <w:tc>
          <w:tcPr>
            <w:tcW w:w="2835" w:type="dxa"/>
            <w:gridSpan w:val="6"/>
            <w:vMerge/>
          </w:tcPr>
          <w:p w:rsidR="006D6CB5" w:rsidRPr="008818F2" w:rsidRDefault="006D6CB5" w:rsidP="007F7408">
            <w:pPr>
              <w:pStyle w:val="ConsPlusNormal"/>
              <w:rPr>
                <w:rFonts w:ascii="Times New Roman" w:hAnsi="Times New Roman" w:cs="Times New Roman"/>
                <w:sz w:val="24"/>
                <w:szCs w:val="24"/>
              </w:rPr>
            </w:pP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8818F2">
              <w:rPr>
                <w:rFonts w:ascii="Times New Roman" w:hAnsi="Times New Roman" w:cs="Times New Roman"/>
                <w:sz w:val="24"/>
                <w:szCs w:val="24"/>
              </w:rPr>
              <w:t>по поступившим обращениям граждан и(или) организаций</w:t>
            </w:r>
          </w:p>
        </w:tc>
        <w:tc>
          <w:tcPr>
            <w:tcW w:w="1134" w:type="dxa"/>
          </w:tcPr>
          <w:p w:rsidR="006D6CB5" w:rsidRDefault="006D6CB5" w:rsidP="007F7408">
            <w:pPr>
              <w:jc w:val="center"/>
            </w:pPr>
            <w:r>
              <w:rPr>
                <w:szCs w:val="24"/>
              </w:rPr>
              <w:t>0</w:t>
            </w:r>
          </w:p>
        </w:tc>
        <w:tc>
          <w:tcPr>
            <w:tcW w:w="1276" w:type="dxa"/>
          </w:tcPr>
          <w:p w:rsidR="006D6CB5" w:rsidRDefault="006D6CB5" w:rsidP="007F7408">
            <w:pPr>
              <w:jc w:val="center"/>
            </w:pPr>
            <w:r>
              <w:rPr>
                <w:szCs w:val="24"/>
              </w:rPr>
              <w:t>0</w:t>
            </w:r>
          </w:p>
        </w:tc>
      </w:tr>
      <w:tr w:rsidR="006D6CB5" w:rsidRPr="008818F2" w:rsidTr="007F7408">
        <w:tc>
          <w:tcPr>
            <w:tcW w:w="2835" w:type="dxa"/>
            <w:gridSpan w:val="6"/>
            <w:vMerge/>
          </w:tcPr>
          <w:p w:rsidR="006D6CB5" w:rsidRPr="008818F2" w:rsidRDefault="006D6CB5" w:rsidP="007F7408">
            <w:pPr>
              <w:pStyle w:val="ConsPlusNormal"/>
              <w:rPr>
                <w:rFonts w:ascii="Times New Roman" w:hAnsi="Times New Roman" w:cs="Times New Roman"/>
                <w:sz w:val="24"/>
                <w:szCs w:val="24"/>
              </w:rPr>
            </w:pP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t>-</w:t>
            </w:r>
          </w:p>
        </w:tc>
        <w:tc>
          <w:tcPr>
            <w:tcW w:w="1276" w:type="dxa"/>
          </w:tcPr>
          <w:p w:rsidR="006D6CB5" w:rsidRDefault="006D6CB5" w:rsidP="007F7408">
            <w:pPr>
              <w:jc w:val="center"/>
            </w:pPr>
            <w: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6D6CB5" w:rsidRDefault="006D6CB5" w:rsidP="007F7408">
            <w:pPr>
              <w:jc w:val="center"/>
            </w:pPr>
            <w:r>
              <w:rPr>
                <w:szCs w:val="24"/>
              </w:rPr>
              <w:t>0</w:t>
            </w:r>
          </w:p>
        </w:tc>
        <w:tc>
          <w:tcPr>
            <w:tcW w:w="1276" w:type="dxa"/>
          </w:tcPr>
          <w:p w:rsidR="006D6CB5" w:rsidRDefault="006D6CB5" w:rsidP="007F7408">
            <w:pPr>
              <w:jc w:val="center"/>
            </w:pPr>
            <w:r>
              <w:rPr>
                <w:szCs w:val="24"/>
              </w:rPr>
              <w:t>0</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restart"/>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замечания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2.2.8.4</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2.2.8.5</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restart"/>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pStyle w:val="ConsPlusNormal"/>
              <w:jc w:val="both"/>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4601" w:type="dxa"/>
            <w:gridSpan w:val="16"/>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проведенные</w:t>
            </w: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9356" w:type="dxa"/>
            <w:gridSpan w:val="8"/>
          </w:tcPr>
          <w:p w:rsidR="006D6CB5" w:rsidRPr="008818F2"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по письменному заявлению гражданского служащего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Pr>
                <w:szCs w:val="24"/>
              </w:rPr>
              <w:t>1</w:t>
            </w:r>
          </w:p>
        </w:tc>
        <w:tc>
          <w:tcPr>
            <w:tcW w:w="1276" w:type="dxa"/>
          </w:tcPr>
          <w:p w:rsidR="006D6CB5" w:rsidRDefault="006D6CB5" w:rsidP="007F7408">
            <w:pPr>
              <w:jc w:val="center"/>
            </w:pPr>
            <w:r>
              <w:rPr>
                <w:szCs w:val="24"/>
              </w:rPr>
              <w:t>0</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Pr>
                <w:szCs w:val="24"/>
              </w:rPr>
              <w:t>1</w:t>
            </w:r>
          </w:p>
        </w:tc>
        <w:tc>
          <w:tcPr>
            <w:tcW w:w="1276" w:type="dxa"/>
          </w:tcPr>
          <w:p w:rsidR="006D6CB5" w:rsidRDefault="006D6CB5" w:rsidP="007F7408">
            <w:pPr>
              <w:jc w:val="center"/>
            </w:pPr>
            <w:r>
              <w:rPr>
                <w:szCs w:val="24"/>
              </w:rPr>
              <w:t>0</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Pr>
                <w:szCs w:val="24"/>
              </w:rPr>
              <w:t>1</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Pr>
                <w:szCs w:val="24"/>
              </w:rPr>
              <w:t>1</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rPr>
          <w:trHeight w:val="303"/>
        </w:trPr>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статьи 37 Федерального закона от </w:t>
            </w:r>
            <w:r w:rsidRPr="008818F2">
              <w:rPr>
                <w:rFonts w:ascii="Times New Roman" w:hAnsi="Times New Roman" w:cs="Times New Roman"/>
                <w:sz w:val="24"/>
                <w:szCs w:val="24"/>
              </w:rPr>
              <w:lastRenderedPageBreak/>
              <w:t xml:space="preserve">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0E7F6C" w:rsidRDefault="006D6CB5" w:rsidP="007F7408">
            <w:pPr>
              <w:pStyle w:val="ConsPlusNormal"/>
              <w:jc w:val="center"/>
              <w:rPr>
                <w:rFonts w:ascii="Times New Roman" w:hAnsi="Times New Roman" w:cs="Times New Roman"/>
                <w:sz w:val="24"/>
                <w:szCs w:val="24"/>
              </w:rPr>
            </w:pPr>
            <w:r w:rsidRPr="000E7F6C">
              <w:rPr>
                <w:rFonts w:ascii="Times New Roman" w:hAnsi="Times New Roman" w:cs="Times New Roman"/>
                <w:sz w:val="24"/>
                <w:szCs w:val="24"/>
              </w:rPr>
              <w:t xml:space="preserve">подпунктом «в» пункта 3 части 1 статьи 37 Федерального закона от 27.07.2004 № 79-ФЗ </w:t>
            </w:r>
          </w:p>
          <w:p w:rsidR="006D6CB5" w:rsidRPr="008818F2" w:rsidRDefault="006D6CB5" w:rsidP="007F7408">
            <w:pPr>
              <w:pStyle w:val="ConsPlusNormal"/>
              <w:jc w:val="center"/>
              <w:rPr>
                <w:rFonts w:ascii="Times New Roman" w:hAnsi="Times New Roman" w:cs="Times New Roman"/>
                <w:sz w:val="24"/>
                <w:szCs w:val="24"/>
              </w:rPr>
            </w:pPr>
            <w:r w:rsidRPr="000E7F6C">
              <w:rPr>
                <w:rFonts w:ascii="Times New Roman" w:hAnsi="Times New Roman" w:cs="Times New Roman"/>
                <w:sz w:val="24"/>
                <w:szCs w:val="24"/>
              </w:rP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Федерального закона от 27.07.2004 </w:t>
            </w:r>
            <w:r w:rsidRPr="008818F2">
              <w:rPr>
                <w:rFonts w:ascii="Times New Roman" w:hAnsi="Times New Roman" w:cs="Times New Roman"/>
                <w:sz w:val="24"/>
                <w:szCs w:val="24"/>
              </w:rPr>
              <w:lastRenderedPageBreak/>
              <w:t xml:space="preserve">№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jc w:val="center"/>
              <w:rPr>
                <w:szCs w:val="24"/>
              </w:rPr>
            </w:pPr>
          </w:p>
        </w:tc>
        <w:tc>
          <w:tcPr>
            <w:tcW w:w="3969" w:type="dxa"/>
            <w:gridSpan w:val="7"/>
            <w:vMerge/>
            <w:vAlign w:val="center"/>
          </w:tcPr>
          <w:p w:rsidR="006D6CB5" w:rsidRPr="008818F2" w:rsidRDefault="006D6CB5" w:rsidP="007F7408">
            <w:pPr>
              <w:jc w:val="cente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ign w:val="center"/>
          </w:tcPr>
          <w:p w:rsidR="006D6CB5" w:rsidRPr="008818F2" w:rsidRDefault="006D6CB5" w:rsidP="007F7408">
            <w:pPr>
              <w:pStyle w:val="ConsPlusNormal"/>
              <w:jc w:val="center"/>
              <w:rPr>
                <w:rFonts w:ascii="Times New Roman" w:hAnsi="Times New Roman" w:cs="Times New Roman"/>
                <w:sz w:val="24"/>
                <w:szCs w:val="24"/>
              </w:rPr>
            </w:pPr>
          </w:p>
        </w:tc>
        <w:tc>
          <w:tcPr>
            <w:tcW w:w="3969" w:type="dxa"/>
            <w:gridSpan w:val="7"/>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3969" w:type="dxa"/>
            <w:gridSpan w:val="7"/>
            <w:vMerge/>
          </w:tcPr>
          <w:p w:rsidR="006D6CB5" w:rsidRPr="008818F2" w:rsidRDefault="006D6CB5" w:rsidP="007F7408">
            <w:pPr>
              <w:rPr>
                <w:szCs w:val="24"/>
              </w:rPr>
            </w:pPr>
          </w:p>
        </w:tc>
        <w:tc>
          <w:tcPr>
            <w:tcW w:w="538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4601" w:type="dxa"/>
            <w:gridSpan w:val="16"/>
          </w:tcPr>
          <w:p w:rsidR="006D6CB5" w:rsidRPr="008818F2" w:rsidRDefault="006D6CB5" w:rsidP="007F7408">
            <w:pPr>
              <w:pStyle w:val="ConsPlusNormal"/>
              <w:jc w:val="both"/>
              <w:rPr>
                <w:rFonts w:ascii="Times New Roman" w:hAnsi="Times New Roman" w:cs="Times New Roman"/>
                <w:sz w:val="24"/>
                <w:szCs w:val="24"/>
              </w:rPr>
            </w:pPr>
            <w:r w:rsidRPr="009C4FDD">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Pr="009C4FDD">
              <w:rPr>
                <w:rFonts w:ascii="Times New Roman" w:hAnsi="Times New Roman" w:cs="Times New Roman"/>
                <w:sz w:val="24"/>
                <w:szCs w:val="24"/>
              </w:rPr>
              <w:br/>
              <w:t>с гражданской службы трудового договора и(или) гражданско-правового договора в случаях, предусмотренных законодательством</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Pr>
                <w:rFonts w:ascii="Times New Roman" w:hAnsi="Times New Roman" w:cs="Times New Roman"/>
                <w:sz w:val="24"/>
                <w:szCs w:val="24"/>
              </w:rPr>
              <w:br/>
            </w:r>
            <w:r w:rsidRPr="008818F2">
              <w:rPr>
                <w:rFonts w:ascii="Times New Roman" w:hAnsi="Times New Roman" w:cs="Times New Roman"/>
                <w:sz w:val="24"/>
                <w:szCs w:val="24"/>
              </w:rPr>
              <w:t>и(или) гражданско-правового договора в случаях, предусмотренных законодательством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2761" w:type="dxa"/>
            <w:gridSpan w:val="5"/>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проведенные на основе информации от</w:t>
            </w:r>
          </w:p>
        </w:tc>
        <w:tc>
          <w:tcPr>
            <w:tcW w:w="9430" w:type="dxa"/>
            <w:gridSpan w:val="9"/>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761" w:type="dxa"/>
            <w:gridSpan w:val="5"/>
            <w:vMerge/>
          </w:tcPr>
          <w:p w:rsidR="006D6CB5" w:rsidRPr="008818F2" w:rsidRDefault="006D6CB5" w:rsidP="007F7408">
            <w:pPr>
              <w:rPr>
                <w:szCs w:val="24"/>
              </w:rPr>
            </w:pPr>
          </w:p>
        </w:tc>
        <w:tc>
          <w:tcPr>
            <w:tcW w:w="9430" w:type="dxa"/>
            <w:gridSpan w:val="9"/>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761" w:type="dxa"/>
            <w:gridSpan w:val="5"/>
            <w:vMerge/>
          </w:tcPr>
          <w:p w:rsidR="006D6CB5" w:rsidRPr="008818F2" w:rsidRDefault="006D6CB5" w:rsidP="007F7408">
            <w:pPr>
              <w:rPr>
                <w:szCs w:val="24"/>
              </w:rPr>
            </w:pPr>
          </w:p>
        </w:tc>
        <w:tc>
          <w:tcPr>
            <w:tcW w:w="9430" w:type="dxa"/>
            <w:gridSpan w:val="9"/>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761" w:type="dxa"/>
            <w:gridSpan w:val="5"/>
            <w:vMerge/>
          </w:tcPr>
          <w:p w:rsidR="006D6CB5" w:rsidRPr="008818F2" w:rsidRDefault="006D6CB5" w:rsidP="007F7408">
            <w:pPr>
              <w:rPr>
                <w:szCs w:val="24"/>
              </w:rPr>
            </w:pPr>
          </w:p>
        </w:tc>
        <w:tc>
          <w:tcPr>
            <w:tcW w:w="9430" w:type="dxa"/>
            <w:gridSpan w:val="9"/>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761" w:type="dxa"/>
            <w:gridSpan w:val="5"/>
            <w:vMerge/>
          </w:tcPr>
          <w:p w:rsidR="006D6CB5" w:rsidRPr="008818F2" w:rsidRDefault="006D6CB5" w:rsidP="007F7408">
            <w:pPr>
              <w:rPr>
                <w:szCs w:val="24"/>
              </w:rPr>
            </w:pPr>
          </w:p>
        </w:tc>
        <w:tc>
          <w:tcPr>
            <w:tcW w:w="9430" w:type="dxa"/>
            <w:gridSpan w:val="9"/>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val="restart"/>
            <w:vAlign w:val="center"/>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по категориям должностей гражданской службы, ранее занимаемых гражданами</w:t>
            </w: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руководители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2835" w:type="dxa"/>
            <w:gridSpan w:val="6"/>
            <w:vMerge/>
          </w:tcPr>
          <w:p w:rsidR="006D6CB5" w:rsidRPr="008818F2" w:rsidRDefault="006D6CB5" w:rsidP="007F7408">
            <w:pPr>
              <w:rPr>
                <w:szCs w:val="24"/>
              </w:rPr>
            </w:pPr>
          </w:p>
        </w:tc>
        <w:tc>
          <w:tcPr>
            <w:tcW w:w="9356" w:type="dxa"/>
            <w:gridSpan w:val="8"/>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r w:rsidR="006D6CB5" w:rsidRPr="008818F2" w:rsidTr="007F7408">
        <w:tc>
          <w:tcPr>
            <w:tcW w:w="10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3"/>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расторгнутых трудовых договоров и(или) гражданско-правовых договоров по результатам проверок (П)</w:t>
            </w:r>
          </w:p>
        </w:tc>
        <w:tc>
          <w:tcPr>
            <w:tcW w:w="1134" w:type="dxa"/>
          </w:tcPr>
          <w:p w:rsidR="006D6CB5" w:rsidRDefault="006D6CB5" w:rsidP="007F7408">
            <w:pPr>
              <w:jc w:val="center"/>
            </w:pPr>
            <w:r w:rsidRPr="008C6020">
              <w:rPr>
                <w:szCs w:val="24"/>
              </w:rPr>
              <w:t>-</w:t>
            </w:r>
          </w:p>
        </w:tc>
        <w:tc>
          <w:tcPr>
            <w:tcW w:w="1276" w:type="dxa"/>
          </w:tcPr>
          <w:p w:rsidR="006D6CB5" w:rsidRDefault="006D6CB5" w:rsidP="007F7408">
            <w:pPr>
              <w:jc w:val="center"/>
            </w:pPr>
            <w:r w:rsidRPr="008C6020">
              <w:rPr>
                <w:szCs w:val="24"/>
              </w:rPr>
              <w:t>-</w:t>
            </w:r>
          </w:p>
        </w:tc>
      </w:tr>
    </w:tbl>
    <w:p w:rsidR="006D6CB5" w:rsidRPr="008818F2" w:rsidRDefault="006D6CB5" w:rsidP="006D6CB5">
      <w:pPr>
        <w:pStyle w:val="ConsPlusNormal"/>
        <w:rPr>
          <w:rFonts w:ascii="Times New Roman" w:hAnsi="Times New Roman" w:cs="Times New Roman"/>
          <w:sz w:val="24"/>
          <w:szCs w:val="24"/>
        </w:rPr>
      </w:pPr>
    </w:p>
    <w:p w:rsidR="006D6CB5" w:rsidRPr="008818F2" w:rsidRDefault="006D6CB5" w:rsidP="006D6CB5">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6D6CB5" w:rsidRPr="008818F2"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46</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46</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6D6CB5" w:rsidRPr="008818F2" w:rsidRDefault="006D6CB5" w:rsidP="007F7408">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Pr="00170867">
              <w:rPr>
                <w:rFonts w:ascii="Times New Roman" w:hAnsi="Times New Roman" w:cs="Times New Roman"/>
                <w:sz w:val="24"/>
                <w:szCs w:val="24"/>
              </w:rPr>
              <w:t>государственных органов Санкт-Петербурга</w:t>
            </w:r>
            <w:r w:rsidRPr="008818F2">
              <w:rPr>
                <w:rFonts w:ascii="Times New Roman" w:hAnsi="Times New Roman" w:cs="Times New Roman"/>
                <w:sz w:val="24"/>
                <w:szCs w:val="24"/>
              </w:rPr>
              <w:t xml:space="preserve"> (П) (%)</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83,6</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83,6</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6D6CB5" w:rsidRPr="008818F2" w:rsidRDefault="006D6CB5" w:rsidP="007F7408">
            <w:pPr>
              <w:pStyle w:val="ConsPlusNormal"/>
              <w:jc w:val="both"/>
              <w:rPr>
                <w:rFonts w:ascii="Times New Roman" w:hAnsi="Times New Roman" w:cs="Times New Roman"/>
                <w:sz w:val="24"/>
                <w:szCs w:val="24"/>
              </w:rPr>
            </w:pPr>
            <w:r w:rsidRPr="009C4FDD">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9C4FDD">
              <w:rPr>
                <w:rFonts w:ascii="Times New Roman" w:hAnsi="Times New Roman" w:cs="Times New Roman"/>
                <w:sz w:val="24"/>
                <w:szCs w:val="24"/>
              </w:rPr>
              <w:t>(П)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49</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47</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bookmarkStart w:id="0" w:name="P1868"/>
            <w:bookmarkEnd w:id="0"/>
            <w:r w:rsidRPr="008818F2">
              <w:rPr>
                <w:rFonts w:ascii="Times New Roman" w:hAnsi="Times New Roman" w:cs="Times New Roman"/>
                <w:sz w:val="24"/>
                <w:szCs w:val="24"/>
              </w:rPr>
              <w:t>2.3.4</w:t>
            </w:r>
          </w:p>
        </w:tc>
        <w:tc>
          <w:tcPr>
            <w:tcW w:w="11114" w:type="dxa"/>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818F2">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2.3.5</w:t>
            </w:r>
          </w:p>
        </w:tc>
        <w:tc>
          <w:tcPr>
            <w:tcW w:w="11114" w:type="dxa"/>
          </w:tcPr>
          <w:p w:rsidR="006D6CB5" w:rsidRPr="008818F2" w:rsidRDefault="006D6CB5" w:rsidP="007F7408">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sidRPr="004A3DE2">
              <w:rPr>
                <w:rFonts w:ascii="Times New Roman" w:hAnsi="Times New Roman" w:cs="Times New Roman"/>
                <w:sz w:val="24"/>
                <w:szCs w:val="24"/>
              </w:rPr>
              <w:t>2</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2.3.6</w:t>
            </w:r>
          </w:p>
        </w:tc>
        <w:tc>
          <w:tcPr>
            <w:tcW w:w="11114" w:type="dxa"/>
          </w:tcPr>
          <w:p w:rsidR="006D6CB5" w:rsidRPr="008818F2" w:rsidRDefault="006D6CB5" w:rsidP="007F7408">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6D6CB5" w:rsidRPr="008818F2" w:rsidRDefault="006D6CB5" w:rsidP="007F7408">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6D6CB5" w:rsidRPr="008818F2" w:rsidRDefault="006D6CB5" w:rsidP="007F7408">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7" w:type="dxa"/>
          </w:tcPr>
          <w:p w:rsidR="006D6CB5" w:rsidRPr="009C4FDD" w:rsidRDefault="006D6CB5" w:rsidP="007F7408">
            <w:pPr>
              <w:pStyle w:val="ConsPlusNormal"/>
              <w:jc w:val="center"/>
              <w:rPr>
                <w:rFonts w:ascii="Times New Roman" w:hAnsi="Times New Roman" w:cs="Times New Roman"/>
                <w:sz w:val="24"/>
                <w:szCs w:val="24"/>
              </w:rPr>
            </w:pPr>
            <w:r w:rsidRPr="009C4FDD">
              <w:rPr>
                <w:rFonts w:ascii="Times New Roman" w:hAnsi="Times New Roman" w:cs="Times New Roman"/>
                <w:sz w:val="24"/>
                <w:szCs w:val="24"/>
              </w:rPr>
              <w:t>2.3.8</w:t>
            </w:r>
          </w:p>
        </w:tc>
        <w:tc>
          <w:tcPr>
            <w:tcW w:w="11114" w:type="dxa"/>
          </w:tcPr>
          <w:p w:rsidR="006D6CB5" w:rsidRPr="009C4FDD" w:rsidRDefault="006D6CB5" w:rsidP="007F7408">
            <w:pPr>
              <w:pStyle w:val="ConsPlusNormal"/>
              <w:jc w:val="both"/>
              <w:rPr>
                <w:rFonts w:ascii="Times New Roman" w:hAnsi="Times New Roman"/>
                <w:sz w:val="24"/>
                <w:szCs w:val="24"/>
              </w:rPr>
            </w:pPr>
            <w:r w:rsidRPr="009C4FDD">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6D6CB5" w:rsidRPr="008818F2" w:rsidRDefault="006D6CB5" w:rsidP="007F7408">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8818F2"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8818F2" w:rsidTr="007F7408">
        <w:tc>
          <w:tcPr>
            <w:tcW w:w="1077" w:type="dxa"/>
          </w:tcPr>
          <w:p w:rsidR="006D6CB5" w:rsidRPr="004A3DE2" w:rsidRDefault="006D6CB5" w:rsidP="007F7408">
            <w:pPr>
              <w:pStyle w:val="ConsPlusNormal"/>
              <w:jc w:val="center"/>
              <w:rPr>
                <w:rFonts w:ascii="Times New Roman" w:hAnsi="Times New Roman" w:cs="Times New Roman"/>
                <w:sz w:val="24"/>
                <w:szCs w:val="24"/>
              </w:rPr>
            </w:pPr>
            <w:r w:rsidRPr="004A3DE2">
              <w:rPr>
                <w:rFonts w:ascii="Times New Roman" w:hAnsi="Times New Roman" w:cs="Times New Roman"/>
                <w:sz w:val="24"/>
                <w:szCs w:val="24"/>
              </w:rPr>
              <w:t>2.3.9</w:t>
            </w:r>
          </w:p>
        </w:tc>
        <w:tc>
          <w:tcPr>
            <w:tcW w:w="13524" w:type="dxa"/>
            <w:gridSpan w:val="3"/>
          </w:tcPr>
          <w:p w:rsidR="006D6CB5" w:rsidRPr="004A3DE2" w:rsidRDefault="006D6CB5" w:rsidP="007F7408">
            <w:pPr>
              <w:pStyle w:val="ConsPlusNormal"/>
              <w:jc w:val="both"/>
              <w:rPr>
                <w:rFonts w:ascii="Times New Roman" w:hAnsi="Times New Roman" w:cs="Times New Roman"/>
                <w:sz w:val="24"/>
                <w:szCs w:val="24"/>
              </w:rPr>
            </w:pPr>
            <w:r w:rsidRPr="004A3DE2">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
          <w:p w:rsidR="006D6CB5" w:rsidRPr="004A3DE2" w:rsidRDefault="006D6CB5" w:rsidP="007F7408">
            <w:pPr>
              <w:pStyle w:val="ConsPlusNormal"/>
              <w:jc w:val="both"/>
              <w:rPr>
                <w:rFonts w:ascii="Times New Roman" w:hAnsi="Times New Roman" w:cs="Times New Roman"/>
                <w:sz w:val="24"/>
                <w:szCs w:val="24"/>
              </w:rPr>
            </w:pPr>
          </w:p>
          <w:p w:rsidR="006D6CB5" w:rsidRPr="004A3DE2" w:rsidRDefault="006D6CB5" w:rsidP="007F7408">
            <w:pPr>
              <w:pStyle w:val="ConsPlusNormal"/>
              <w:jc w:val="both"/>
              <w:rPr>
                <w:rFonts w:ascii="Times New Roman" w:hAnsi="Times New Roman" w:cs="Times New Roman"/>
                <w:sz w:val="24"/>
                <w:szCs w:val="24"/>
              </w:rPr>
            </w:pPr>
            <w:r w:rsidRPr="004A3DE2">
              <w:rPr>
                <w:rFonts w:ascii="Times New Roman" w:hAnsi="Times New Roman"/>
                <w:i/>
                <w:sz w:val="24"/>
                <w:szCs w:val="24"/>
              </w:rPr>
              <w:t>Приказ Комитета по транспорту от 24.08.2009 № 168 «Об утверждении Перечня должностей государственной гражданской службы Санкт-Петербурга в Комитете по транспорту, при назначении на которые граждане и при замещении которых государственные гражданские служащие Санкт-Петербурга Комитета по транспорту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 изменениями от 31.07.2015 № 229 «О внесении изменений в приказ Комитета по транспорту от 24.08.2009 № 168»)</w:t>
            </w:r>
          </w:p>
        </w:tc>
      </w:tr>
      <w:tr w:rsidR="006D6CB5" w:rsidRPr="008818F2" w:rsidTr="007F7408">
        <w:tc>
          <w:tcPr>
            <w:tcW w:w="1077" w:type="dxa"/>
          </w:tcPr>
          <w:p w:rsidR="006D6CB5" w:rsidRPr="008818F2" w:rsidRDefault="006D6CB5" w:rsidP="007F740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3524" w:type="dxa"/>
            <w:gridSpan w:val="3"/>
          </w:tcPr>
          <w:p w:rsidR="006D6CB5" w:rsidRDefault="006D6CB5" w:rsidP="007F7408">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6D6CB5" w:rsidRDefault="006D6CB5" w:rsidP="007F7408">
            <w:pPr>
              <w:pStyle w:val="ConsPlusNormal"/>
              <w:jc w:val="both"/>
              <w:rPr>
                <w:rFonts w:ascii="Times New Roman" w:hAnsi="Times New Roman" w:cs="Times New Roman"/>
                <w:sz w:val="24"/>
                <w:szCs w:val="24"/>
              </w:rPr>
            </w:pPr>
          </w:p>
          <w:p w:rsidR="006D6CB5" w:rsidRPr="00105D93" w:rsidRDefault="006D6CB5" w:rsidP="007F7408">
            <w:pPr>
              <w:pStyle w:val="af"/>
              <w:jc w:val="both"/>
              <w:rPr>
                <w:rFonts w:ascii="Times New Roman" w:hAnsi="Times New Roman"/>
                <w:i/>
                <w:sz w:val="24"/>
                <w:szCs w:val="24"/>
              </w:rPr>
            </w:pPr>
            <w:r w:rsidRPr="00105D93">
              <w:rPr>
                <w:rFonts w:ascii="Times New Roman" w:hAnsi="Times New Roman"/>
                <w:i/>
                <w:sz w:val="24"/>
                <w:szCs w:val="24"/>
              </w:rPr>
              <w:t xml:space="preserve">В Комитете по транспорту проводится комплекс организационных мер (регламентирование государственных функций и услуг, индивидуальные собеседования, заседания </w:t>
            </w:r>
            <w:r>
              <w:rPr>
                <w:rFonts w:ascii="Times New Roman" w:hAnsi="Times New Roman"/>
                <w:i/>
                <w:sz w:val="24"/>
                <w:szCs w:val="24"/>
              </w:rPr>
              <w:t>комиссии</w:t>
            </w:r>
            <w:r w:rsidRPr="00105D93">
              <w:rPr>
                <w:rFonts w:ascii="Times New Roman" w:hAnsi="Times New Roman"/>
                <w:i/>
                <w:sz w:val="24"/>
                <w:szCs w:val="24"/>
              </w:rPr>
              <w:t xml:space="preserve">). </w:t>
            </w:r>
          </w:p>
          <w:p w:rsidR="006D6CB5" w:rsidRPr="00105D93" w:rsidRDefault="006D6CB5" w:rsidP="007F7408">
            <w:pPr>
              <w:pStyle w:val="af"/>
              <w:jc w:val="both"/>
              <w:rPr>
                <w:rFonts w:ascii="Times New Roman" w:hAnsi="Times New Roman"/>
                <w:i/>
                <w:sz w:val="24"/>
                <w:szCs w:val="24"/>
              </w:rPr>
            </w:pPr>
            <w:r w:rsidRPr="00105D93">
              <w:rPr>
                <w:rFonts w:ascii="Times New Roman" w:hAnsi="Times New Roman"/>
                <w:i/>
                <w:sz w:val="24"/>
                <w:szCs w:val="24"/>
              </w:rPr>
              <w:t xml:space="preserve">До гражданских служащих под роспись доводятся положения действующего законодательства Российской Федерации и </w:t>
            </w:r>
            <w:r w:rsidRPr="00105D93">
              <w:rPr>
                <w:rFonts w:ascii="Times New Roman" w:hAnsi="Times New Roman"/>
                <w:i/>
                <w:sz w:val="24"/>
                <w:szCs w:val="24"/>
              </w:rPr>
              <w:lastRenderedPageBreak/>
              <w:t>Санкт-Петербурга о противодействии коррупции, в том числе об ответственности за коррупционные правонарушения.</w:t>
            </w:r>
          </w:p>
          <w:p w:rsidR="006D6CB5" w:rsidRPr="008818F2" w:rsidRDefault="006D6CB5" w:rsidP="007F7408">
            <w:pPr>
              <w:pStyle w:val="ConsPlusNormal"/>
              <w:jc w:val="both"/>
              <w:rPr>
                <w:rFonts w:ascii="Times New Roman" w:hAnsi="Times New Roman" w:cs="Times New Roman"/>
                <w:sz w:val="24"/>
                <w:szCs w:val="24"/>
              </w:rPr>
            </w:pPr>
            <w:r w:rsidRPr="00105D93">
              <w:rPr>
                <w:rFonts w:ascii="Times New Roman" w:hAnsi="Times New Roman"/>
                <w:i/>
                <w:sz w:val="24"/>
                <w:szCs w:val="24"/>
              </w:rPr>
              <w:t>Проводятся консультации гражданских служащих на тему антикоррупционного поведения по вопросам соблюдения ограничений и запретов, требований о предотвращении или урегулировании конфликта интересов, применения на практике требований к служебному поведению, предоставления сведений о доходах, расходах, об имуществе и обязательствах имущественного характера.</w:t>
            </w:r>
          </w:p>
        </w:tc>
      </w:tr>
    </w:tbl>
    <w:p w:rsidR="006D6CB5" w:rsidRPr="009413EE" w:rsidRDefault="006D6CB5" w:rsidP="006D6CB5">
      <w:pPr>
        <w:pStyle w:val="ConsPlusNormal"/>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312"/>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Pr="008818F2">
              <w:rPr>
                <w:rFonts w:ascii="Times New Roman" w:hAnsi="Times New Roman" w:cs="Times New Roman"/>
                <w:sz w:val="24"/>
                <w:szCs w:val="24"/>
              </w:rPr>
              <w:t>государственные органы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662"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662" w:type="dxa"/>
            <w:gridSpan w:val="2"/>
            <w:vMerge/>
          </w:tcPr>
          <w:p w:rsidR="006D6CB5" w:rsidRPr="009413EE" w:rsidRDefault="006D6CB5" w:rsidP="007F7408">
            <w:pPr>
              <w:rPr>
                <w:szCs w:val="24"/>
              </w:rPr>
            </w:pPr>
          </w:p>
        </w:tc>
        <w:tc>
          <w:tcPr>
            <w:tcW w:w="10529"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Pr="008818F2">
              <w:rPr>
                <w:rFonts w:ascii="Times New Roman" w:hAnsi="Times New Roman" w:cs="Times New Roman"/>
                <w:sz w:val="24"/>
                <w:szCs w:val="24"/>
              </w:rPr>
              <w:t>государственном органе Санкт-Петербурга (</w:t>
            </w:r>
            <w:r w:rsidRPr="009413EE">
              <w:rPr>
                <w:rFonts w:ascii="Times New Roman" w:hAnsi="Times New Roman" w:cs="Times New Roman"/>
                <w:sz w:val="24"/>
                <w:szCs w:val="24"/>
              </w:rPr>
              <w:t>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344" w:type="dxa"/>
            <w:gridSpan w:val="3"/>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535"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535"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jc w:val="center"/>
              <w:rPr>
                <w:szCs w:val="24"/>
              </w:rPr>
            </w:pPr>
          </w:p>
        </w:tc>
        <w:tc>
          <w:tcPr>
            <w:tcW w:w="3535" w:type="dxa"/>
            <w:vMerge/>
            <w:vAlign w:val="center"/>
          </w:tcPr>
          <w:p w:rsidR="006D6CB5" w:rsidRPr="009413EE" w:rsidRDefault="006D6CB5" w:rsidP="007F7408">
            <w:pPr>
              <w:jc w:val="cente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3535"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tcPr>
          <w:p w:rsidR="006D6CB5" w:rsidRPr="009413EE" w:rsidRDefault="006D6CB5" w:rsidP="007F7408">
            <w:pPr>
              <w:rPr>
                <w:szCs w:val="24"/>
              </w:rPr>
            </w:pPr>
          </w:p>
        </w:tc>
        <w:tc>
          <w:tcPr>
            <w:tcW w:w="3535" w:type="dxa"/>
            <w:vMerge/>
          </w:tcPr>
          <w:p w:rsidR="006D6CB5" w:rsidRPr="009413EE" w:rsidRDefault="006D6CB5" w:rsidP="007F7408">
            <w:pP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tcPr>
          <w:p w:rsidR="006D6CB5" w:rsidRPr="009413EE" w:rsidRDefault="006D6CB5" w:rsidP="007F7408">
            <w:pPr>
              <w:rPr>
                <w:szCs w:val="24"/>
              </w:rPr>
            </w:pPr>
          </w:p>
        </w:tc>
        <w:tc>
          <w:tcPr>
            <w:tcW w:w="3535" w:type="dxa"/>
            <w:vMerge/>
          </w:tcPr>
          <w:p w:rsidR="006D6CB5" w:rsidRPr="009413EE" w:rsidRDefault="006D6CB5" w:rsidP="007F7408">
            <w:pP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tcPr>
          <w:p w:rsidR="006D6CB5" w:rsidRPr="009413EE" w:rsidRDefault="006D6CB5" w:rsidP="007F7408">
            <w:pPr>
              <w:rPr>
                <w:szCs w:val="24"/>
              </w:rPr>
            </w:pPr>
          </w:p>
        </w:tc>
        <w:tc>
          <w:tcPr>
            <w:tcW w:w="3535" w:type="dxa"/>
            <w:vMerge/>
          </w:tcPr>
          <w:p w:rsidR="006D6CB5" w:rsidRPr="009413EE" w:rsidRDefault="006D6CB5" w:rsidP="007F7408">
            <w:pP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344" w:type="dxa"/>
            <w:gridSpan w:val="3"/>
            <w:vMerge/>
          </w:tcPr>
          <w:p w:rsidR="006D6CB5" w:rsidRPr="009413EE" w:rsidRDefault="006D6CB5" w:rsidP="007F7408">
            <w:pPr>
              <w:rPr>
                <w:szCs w:val="24"/>
              </w:rPr>
            </w:pPr>
          </w:p>
        </w:tc>
        <w:tc>
          <w:tcPr>
            <w:tcW w:w="3535" w:type="dxa"/>
            <w:vMerge/>
          </w:tcPr>
          <w:p w:rsidR="006D6CB5" w:rsidRPr="009413EE" w:rsidRDefault="006D6CB5" w:rsidP="007F7408">
            <w:pPr>
              <w:rPr>
                <w:szCs w:val="24"/>
              </w:rPr>
            </w:pPr>
          </w:p>
        </w:tc>
        <w:tc>
          <w:tcPr>
            <w:tcW w:w="631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524" w:type="dxa"/>
            <w:gridSpan w:val="6"/>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w:t>
            </w:r>
            <w:r w:rsidRPr="009413EE">
              <w:rPr>
                <w:rFonts w:ascii="Times New Roman" w:hAnsi="Times New Roman" w:cs="Times New Roman"/>
                <w:sz w:val="24"/>
                <w:szCs w:val="24"/>
              </w:rPr>
              <w:lastRenderedPageBreak/>
              <w:t>с которыми было организовано рассмотрение обращений, содержащих сведения о коррупционных правонарушениях гражданских служащих (ИМ)</w:t>
            </w:r>
          </w:p>
          <w:p w:rsidR="006D6CB5" w:rsidRPr="009413EE" w:rsidRDefault="006D6CB5" w:rsidP="007F7408">
            <w:pPr>
              <w:pStyle w:val="ConsPlusNormal"/>
              <w:jc w:val="both"/>
              <w:rPr>
                <w:rFonts w:ascii="Times New Roman" w:hAnsi="Times New Roman" w:cs="Times New Roman"/>
                <w:sz w:val="24"/>
                <w:szCs w:val="24"/>
              </w:rPr>
            </w:pPr>
            <w:r w:rsidRPr="00D808C1">
              <w:rPr>
                <w:rFonts w:ascii="Times New Roman" w:hAnsi="Times New Roman"/>
                <w:i/>
                <w:sz w:val="24"/>
                <w:szCs w:val="24"/>
              </w:rPr>
              <w:t>Обращений, содержащих сведения о коррупционных правонарушениях гражданских служащих Комитета по транспорту, не поступало.</w:t>
            </w:r>
            <w:r>
              <w:rPr>
                <w:rFonts w:ascii="Times New Roman" w:hAnsi="Times New Roman"/>
                <w:i/>
                <w:sz w:val="24"/>
                <w:szCs w:val="24"/>
              </w:rPr>
              <w:t xml:space="preserve"> Приказом Комитета по транспорту от 29.04.2016 № 121 «О назначении ответственных должностных лиц».</w:t>
            </w:r>
          </w:p>
        </w:tc>
      </w:tr>
    </w:tbl>
    <w:p w:rsidR="006D6CB5" w:rsidRPr="009413EE" w:rsidRDefault="006D6CB5" w:rsidP="006D6CB5">
      <w:pPr>
        <w:pStyle w:val="ConsPlusNormal"/>
        <w:rPr>
          <w:rFonts w:ascii="Times New Roman" w:hAnsi="Times New Roman" w:cs="Times New Roman"/>
          <w:sz w:val="24"/>
          <w:szCs w:val="24"/>
        </w:rPr>
      </w:pPr>
    </w:p>
    <w:p w:rsidR="006D6CB5" w:rsidRDefault="006D6CB5" w:rsidP="006D6CB5">
      <w:pPr>
        <w:pStyle w:val="ConsPlusNormal"/>
        <w:ind w:firstLine="709"/>
        <w:jc w:val="both"/>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9542"/>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rPr>
          <w:trHeight w:val="565"/>
        </w:trPr>
        <w:tc>
          <w:tcPr>
            <w:tcW w:w="2211"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11"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11"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11"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11"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11"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11"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9980"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w:t>
            </w:r>
            <w:r w:rsidRPr="009413EE">
              <w:rPr>
                <w:rFonts w:ascii="Times New Roman" w:hAnsi="Times New Roman" w:cs="Times New Roman"/>
                <w:sz w:val="24"/>
                <w:szCs w:val="24"/>
              </w:rPr>
              <w:lastRenderedPageBreak/>
              <w:t xml:space="preserve">запрета открывать и иметь счета (вклады), хранить наличные денежные средства и ценности </w:t>
            </w:r>
            <w:r>
              <w:rPr>
                <w:rFonts w:ascii="Times New Roman" w:hAnsi="Times New Roman" w:cs="Times New Roman"/>
                <w:sz w:val="24"/>
                <w:szCs w:val="24"/>
              </w:rPr>
              <w:br/>
            </w:r>
            <w:r w:rsidRPr="009413EE">
              <w:rPr>
                <w:rFonts w:ascii="Times New Roman" w:hAnsi="Times New Roman" w:cs="Times New Roman"/>
                <w:sz w:val="24"/>
                <w:szCs w:val="24"/>
              </w:rPr>
              <w:t>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649" w:type="dxa"/>
            <w:gridSpan w:val="3"/>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649" w:type="dxa"/>
            <w:gridSpan w:val="3"/>
            <w:vMerge/>
          </w:tcPr>
          <w:p w:rsidR="006D6CB5" w:rsidRPr="009413EE" w:rsidRDefault="006D6CB5" w:rsidP="007F7408">
            <w:pPr>
              <w:rPr>
                <w:szCs w:val="24"/>
              </w:rPr>
            </w:pPr>
          </w:p>
        </w:tc>
        <w:tc>
          <w:tcPr>
            <w:tcW w:w="954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649" w:type="dxa"/>
            <w:gridSpan w:val="3"/>
            <w:vMerge/>
          </w:tcPr>
          <w:p w:rsidR="006D6CB5" w:rsidRPr="009413EE" w:rsidRDefault="006D6CB5" w:rsidP="007F7408">
            <w:pPr>
              <w:rPr>
                <w:szCs w:val="24"/>
              </w:rPr>
            </w:pPr>
          </w:p>
        </w:tc>
        <w:tc>
          <w:tcPr>
            <w:tcW w:w="954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649" w:type="dxa"/>
            <w:gridSpan w:val="3"/>
            <w:vMerge/>
          </w:tcPr>
          <w:p w:rsidR="006D6CB5" w:rsidRPr="009413EE" w:rsidRDefault="006D6CB5" w:rsidP="007F7408">
            <w:pPr>
              <w:rPr>
                <w:szCs w:val="24"/>
              </w:rPr>
            </w:pPr>
          </w:p>
        </w:tc>
        <w:tc>
          <w:tcPr>
            <w:tcW w:w="954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Pr>
                <w:rFonts w:ascii="Times New Roman" w:hAnsi="Times New Roman" w:cs="Times New Roman"/>
                <w:sz w:val="24"/>
                <w:szCs w:val="24"/>
              </w:rPr>
              <w:br/>
            </w:r>
            <w:r w:rsidRPr="009413EE">
              <w:rPr>
                <w:rFonts w:ascii="Times New Roman" w:hAnsi="Times New Roman" w:cs="Times New Roman"/>
                <w:sz w:val="24"/>
                <w:szCs w:val="24"/>
              </w:rPr>
              <w:t>и(или) урегулированию конфликта интересов, стороной которого является подчиненный ему гражданский служащий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6D6CB5" w:rsidRPr="009413EE" w:rsidRDefault="006D6CB5" w:rsidP="006D6CB5">
      <w:pPr>
        <w:pStyle w:val="ConsPlusNormal"/>
        <w:rPr>
          <w:rFonts w:ascii="Times New Roman" w:hAnsi="Times New Roman" w:cs="Times New Roman"/>
          <w:sz w:val="24"/>
          <w:szCs w:val="24"/>
        </w:rPr>
      </w:pPr>
    </w:p>
    <w:p w:rsidR="006D6CB5" w:rsidRPr="00532455" w:rsidRDefault="006D6CB5" w:rsidP="006D6CB5">
      <w:pPr>
        <w:pStyle w:val="ConsPlusNormal"/>
        <w:ind w:firstLine="540"/>
        <w:jc w:val="both"/>
        <w:rPr>
          <w:rFonts w:ascii="Times New Roman" w:hAnsi="Times New Roman" w:cs="Times New Roman"/>
          <w:sz w:val="24"/>
          <w:szCs w:val="24"/>
        </w:rPr>
      </w:pPr>
    </w:p>
    <w:p w:rsidR="006D6CB5" w:rsidRPr="009413EE" w:rsidRDefault="006D6CB5" w:rsidP="006D6CB5">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091"/>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6D6CB5" w:rsidRPr="009413EE" w:rsidRDefault="006D6CB5" w:rsidP="007F7408">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6D6CB5" w:rsidRPr="009413EE" w:rsidTr="007F7408">
        <w:tc>
          <w:tcPr>
            <w:tcW w:w="2100"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091"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00" w:type="dxa"/>
            <w:gridSpan w:val="2"/>
            <w:vMerge/>
          </w:tcPr>
          <w:p w:rsidR="006D6CB5" w:rsidRPr="009413EE" w:rsidRDefault="006D6CB5" w:rsidP="007F7408">
            <w:pPr>
              <w:rPr>
                <w:szCs w:val="24"/>
              </w:rPr>
            </w:pPr>
          </w:p>
        </w:tc>
        <w:tc>
          <w:tcPr>
            <w:tcW w:w="10091"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00" w:type="dxa"/>
            <w:gridSpan w:val="2"/>
            <w:vMerge/>
          </w:tcPr>
          <w:p w:rsidR="006D6CB5" w:rsidRPr="009413EE" w:rsidRDefault="006D6CB5" w:rsidP="007F7408">
            <w:pPr>
              <w:rPr>
                <w:szCs w:val="24"/>
              </w:rPr>
            </w:pPr>
          </w:p>
        </w:tc>
        <w:tc>
          <w:tcPr>
            <w:tcW w:w="10091"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52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tc>
      </w:tr>
    </w:tbl>
    <w:p w:rsidR="006D6CB5" w:rsidRDefault="006D6CB5" w:rsidP="006D6CB5">
      <w:pPr>
        <w:pStyle w:val="ConsPlusNormal"/>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021"/>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1</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6D6CB5" w:rsidRPr="009413EE" w:rsidTr="007F7408">
        <w:tc>
          <w:tcPr>
            <w:tcW w:w="1077" w:type="dxa"/>
          </w:tcPr>
          <w:p w:rsidR="006D6CB5" w:rsidRPr="00532455" w:rsidRDefault="006D6CB5" w:rsidP="007F7408">
            <w:pPr>
              <w:pStyle w:val="ConsPlusNormal"/>
              <w:jc w:val="center"/>
              <w:rPr>
                <w:rFonts w:ascii="Times New Roman" w:hAnsi="Times New Roman" w:cs="Times New Roman"/>
                <w:color w:val="000000"/>
                <w:sz w:val="24"/>
                <w:szCs w:val="24"/>
              </w:rPr>
            </w:pPr>
            <w:r w:rsidRPr="00532455">
              <w:rPr>
                <w:rFonts w:ascii="Times New Roman" w:hAnsi="Times New Roman" w:cs="Times New Roman"/>
                <w:color w:val="000000"/>
                <w:sz w:val="24"/>
                <w:szCs w:val="24"/>
              </w:rPr>
              <w:t>2.7.2</w:t>
            </w:r>
          </w:p>
        </w:tc>
        <w:tc>
          <w:tcPr>
            <w:tcW w:w="11114" w:type="dxa"/>
            <w:gridSpan w:val="4"/>
          </w:tcPr>
          <w:p w:rsidR="006D6CB5" w:rsidRPr="00532455" w:rsidRDefault="006D6CB5" w:rsidP="007F7408">
            <w:pPr>
              <w:pStyle w:val="ConsPlusNormal"/>
              <w:jc w:val="both"/>
              <w:rPr>
                <w:rFonts w:ascii="Times New Roman" w:hAnsi="Times New Roman" w:cs="Times New Roman"/>
                <w:color w:val="000000"/>
                <w:sz w:val="24"/>
                <w:szCs w:val="24"/>
              </w:rPr>
            </w:pPr>
            <w:r w:rsidRPr="00532455">
              <w:rPr>
                <w:rFonts w:ascii="Times New Roman" w:hAnsi="Times New Roman" w:cs="Times New Roman"/>
                <w:color w:val="000000"/>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3524" w:type="dxa"/>
            <w:gridSpan w:val="6"/>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p w:rsidR="006D6CB5" w:rsidRPr="009413EE" w:rsidRDefault="006D6CB5" w:rsidP="007F7408">
            <w:pPr>
              <w:pStyle w:val="ConsPlusNormal"/>
              <w:jc w:val="both"/>
              <w:rPr>
                <w:rFonts w:ascii="Times New Roman" w:hAnsi="Times New Roman" w:cs="Times New Roman"/>
                <w:sz w:val="24"/>
                <w:szCs w:val="24"/>
              </w:rPr>
            </w:pPr>
            <w:r w:rsidRPr="004E0AED">
              <w:rPr>
                <w:rFonts w:ascii="Times New Roman" w:hAnsi="Times New Roman"/>
                <w:i/>
                <w:sz w:val="24"/>
                <w:szCs w:val="24"/>
              </w:rPr>
              <w:t>Преподавание, участие в работе государственной аттестационной комиссии по приему государственных экзаменов у студентов</w:t>
            </w:r>
            <w:r>
              <w:rPr>
                <w:rFonts w:ascii="Times New Roman" w:hAnsi="Times New Roman"/>
                <w:i/>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954"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954" w:type="dxa"/>
            <w:gridSpan w:val="2"/>
            <w:vMerge/>
          </w:tcPr>
          <w:p w:rsidR="006D6CB5" w:rsidRPr="009413EE" w:rsidRDefault="006D6CB5" w:rsidP="007F7408">
            <w:pPr>
              <w:rPr>
                <w:szCs w:val="24"/>
              </w:rPr>
            </w:pPr>
          </w:p>
        </w:tc>
        <w:tc>
          <w:tcPr>
            <w:tcW w:w="10237"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4</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отсутствия уведомления (несвоевременного уведомления) представителя нанимателя </w:t>
            </w:r>
            <w:r w:rsidRPr="009413EE">
              <w:rPr>
                <w:rFonts w:ascii="Times New Roman" w:hAnsi="Times New Roman" w:cs="Times New Roman"/>
                <w:sz w:val="24"/>
                <w:szCs w:val="24"/>
              </w:rPr>
              <w:lastRenderedPageBreak/>
              <w:t>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2.7.</w:t>
            </w:r>
            <w:r>
              <w:rPr>
                <w:rFonts w:ascii="Times New Roman" w:hAnsi="Times New Roman" w:cs="Times New Roman"/>
                <w:sz w:val="24"/>
                <w:szCs w:val="24"/>
              </w:rPr>
              <w:t>5</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6</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7</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954"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954" w:type="dxa"/>
            <w:gridSpan w:val="2"/>
            <w:vMerge/>
          </w:tcPr>
          <w:p w:rsidR="006D6CB5" w:rsidRPr="009413EE" w:rsidRDefault="006D6CB5" w:rsidP="007F7408">
            <w:pPr>
              <w:rPr>
                <w:szCs w:val="24"/>
              </w:rPr>
            </w:pPr>
          </w:p>
        </w:tc>
        <w:tc>
          <w:tcPr>
            <w:tcW w:w="10237"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8</w:t>
            </w:r>
          </w:p>
        </w:tc>
        <w:tc>
          <w:tcPr>
            <w:tcW w:w="11114"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246" w:type="dxa"/>
            <w:gridSpan w:val="3"/>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2924"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2924"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jc w:val="center"/>
              <w:rPr>
                <w:szCs w:val="24"/>
              </w:rPr>
            </w:pPr>
          </w:p>
        </w:tc>
        <w:tc>
          <w:tcPr>
            <w:tcW w:w="2924" w:type="dxa"/>
            <w:vMerge/>
            <w:vAlign w:val="center"/>
          </w:tcPr>
          <w:p w:rsidR="006D6CB5" w:rsidRPr="009413EE" w:rsidRDefault="006D6CB5" w:rsidP="007F7408">
            <w:pPr>
              <w:jc w:val="cente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vAlign w:val="center"/>
          </w:tcPr>
          <w:p w:rsidR="006D6CB5" w:rsidRPr="009413EE" w:rsidRDefault="006D6CB5" w:rsidP="007F7408">
            <w:pPr>
              <w:pStyle w:val="ConsPlusNormal"/>
              <w:jc w:val="center"/>
              <w:rPr>
                <w:rFonts w:ascii="Times New Roman" w:hAnsi="Times New Roman" w:cs="Times New Roman"/>
                <w:sz w:val="24"/>
                <w:szCs w:val="24"/>
              </w:rPr>
            </w:pPr>
          </w:p>
        </w:tc>
        <w:tc>
          <w:tcPr>
            <w:tcW w:w="2924" w:type="dxa"/>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tcPr>
          <w:p w:rsidR="006D6CB5" w:rsidRPr="009413EE" w:rsidRDefault="006D6CB5" w:rsidP="007F7408">
            <w:pPr>
              <w:rPr>
                <w:szCs w:val="24"/>
              </w:rPr>
            </w:pPr>
          </w:p>
        </w:tc>
        <w:tc>
          <w:tcPr>
            <w:tcW w:w="2924" w:type="dxa"/>
            <w:vMerge/>
          </w:tcPr>
          <w:p w:rsidR="006D6CB5" w:rsidRPr="009413EE" w:rsidRDefault="006D6CB5" w:rsidP="007F7408">
            <w:pP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tcPr>
          <w:p w:rsidR="006D6CB5" w:rsidRPr="009413EE" w:rsidRDefault="006D6CB5" w:rsidP="007F7408">
            <w:pPr>
              <w:rPr>
                <w:szCs w:val="24"/>
              </w:rPr>
            </w:pPr>
          </w:p>
        </w:tc>
        <w:tc>
          <w:tcPr>
            <w:tcW w:w="2924" w:type="dxa"/>
            <w:vMerge/>
          </w:tcPr>
          <w:p w:rsidR="006D6CB5" w:rsidRPr="009413EE" w:rsidRDefault="006D6CB5" w:rsidP="007F7408">
            <w:pP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46" w:type="dxa"/>
            <w:gridSpan w:val="3"/>
            <w:vMerge/>
          </w:tcPr>
          <w:p w:rsidR="006D6CB5" w:rsidRPr="009413EE" w:rsidRDefault="006D6CB5" w:rsidP="007F7408">
            <w:pPr>
              <w:rPr>
                <w:szCs w:val="24"/>
              </w:rPr>
            </w:pPr>
          </w:p>
        </w:tc>
        <w:tc>
          <w:tcPr>
            <w:tcW w:w="2924" w:type="dxa"/>
            <w:vMerge/>
          </w:tcPr>
          <w:p w:rsidR="006D6CB5" w:rsidRPr="009413EE" w:rsidRDefault="006D6CB5" w:rsidP="007F7408">
            <w:pP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rPr>
          <w:trHeight w:val="112"/>
        </w:trPr>
        <w:tc>
          <w:tcPr>
            <w:tcW w:w="2246" w:type="dxa"/>
            <w:gridSpan w:val="3"/>
            <w:vMerge/>
          </w:tcPr>
          <w:p w:rsidR="006D6CB5" w:rsidRPr="009413EE" w:rsidRDefault="006D6CB5" w:rsidP="007F7408">
            <w:pPr>
              <w:rPr>
                <w:szCs w:val="24"/>
              </w:rPr>
            </w:pPr>
          </w:p>
        </w:tc>
        <w:tc>
          <w:tcPr>
            <w:tcW w:w="2924" w:type="dxa"/>
            <w:vMerge/>
          </w:tcPr>
          <w:p w:rsidR="006D6CB5" w:rsidRPr="009413EE" w:rsidRDefault="006D6CB5" w:rsidP="007F7408">
            <w:pPr>
              <w:rPr>
                <w:szCs w:val="24"/>
              </w:rPr>
            </w:pPr>
          </w:p>
        </w:tc>
        <w:tc>
          <w:tcPr>
            <w:tcW w:w="702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9</w:t>
            </w:r>
          </w:p>
        </w:tc>
        <w:tc>
          <w:tcPr>
            <w:tcW w:w="13524" w:type="dxa"/>
            <w:gridSpan w:val="6"/>
          </w:tcPr>
          <w:p w:rsidR="006D6CB5" w:rsidRDefault="006D6CB5" w:rsidP="007F7408">
            <w:pPr>
              <w:pStyle w:val="ConsPlusNormal"/>
              <w:jc w:val="both"/>
              <w:rPr>
                <w:rFonts w:ascii="Times New Roman" w:hAnsi="Times New Roman" w:cs="Times New Roman"/>
                <w:sz w:val="24"/>
                <w:szCs w:val="24"/>
              </w:rPr>
            </w:pPr>
            <w:r w:rsidRPr="004F1CBE">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6D6CB5" w:rsidRPr="004F1CBE" w:rsidRDefault="006D6CB5" w:rsidP="007F7408">
            <w:pPr>
              <w:pStyle w:val="ConsPlusNormal"/>
              <w:jc w:val="both"/>
              <w:rPr>
                <w:rFonts w:ascii="Times New Roman" w:hAnsi="Times New Roman" w:cs="Times New Roman"/>
                <w:sz w:val="24"/>
                <w:szCs w:val="24"/>
              </w:rPr>
            </w:pPr>
            <w:r w:rsidRPr="004F1CBE">
              <w:rPr>
                <w:rFonts w:ascii="Times New Roman" w:hAnsi="Times New Roman" w:cs="Times New Roman"/>
                <w:i/>
                <w:sz w:val="24"/>
                <w:szCs w:val="24"/>
              </w:rPr>
              <w:t>Приказ Комитета по транспорту от 24.12.2014 № 341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по транспорту, о намерении выполнять иную оплачиваемую работу» (с изменениями от 30.09.2015 «О внесении изменений в приказ Комитета по транспорту от 24.12.2014 № 341»)</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Pr>
                <w:rFonts w:ascii="Times New Roman" w:hAnsi="Times New Roman" w:cs="Times New Roman"/>
                <w:sz w:val="24"/>
                <w:szCs w:val="24"/>
              </w:rPr>
              <w:t>0</w:t>
            </w:r>
          </w:p>
        </w:tc>
        <w:tc>
          <w:tcPr>
            <w:tcW w:w="13524" w:type="dxa"/>
            <w:gridSpan w:val="6"/>
          </w:tcPr>
          <w:p w:rsidR="006D6CB5" w:rsidRDefault="006D6CB5" w:rsidP="007F7408">
            <w:pPr>
              <w:pStyle w:val="ConsPlusNormal"/>
              <w:jc w:val="both"/>
              <w:rPr>
                <w:rFonts w:ascii="Times New Roman" w:hAnsi="Times New Roman" w:cs="Times New Roman"/>
                <w:sz w:val="24"/>
                <w:szCs w:val="24"/>
              </w:rPr>
            </w:pPr>
            <w:r w:rsidRPr="004F1CB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6D6CB5" w:rsidRPr="004F1CBE" w:rsidRDefault="006D6CB5" w:rsidP="007F7408">
            <w:pPr>
              <w:pStyle w:val="ConsPlusNormal"/>
              <w:jc w:val="both"/>
              <w:rPr>
                <w:rFonts w:ascii="Times New Roman" w:hAnsi="Times New Roman" w:cs="Times New Roman"/>
                <w:sz w:val="24"/>
                <w:szCs w:val="24"/>
              </w:rPr>
            </w:pPr>
            <w:r w:rsidRPr="004F1CBE">
              <w:rPr>
                <w:rFonts w:ascii="Times New Roman" w:hAnsi="Times New Roman" w:cs="Times New Roman"/>
                <w:i/>
                <w:sz w:val="24"/>
                <w:szCs w:val="24"/>
              </w:rPr>
              <w:t>Фактов отсутствия уведомления (несвоевременного уведомления) гражданскими служащими Комитета по транспорту представителя нанимателя о намерении выполнять иную оплачиваемую работу не имелось.</w:t>
            </w:r>
          </w:p>
        </w:tc>
      </w:tr>
    </w:tbl>
    <w:p w:rsidR="006D6CB5" w:rsidRPr="009413EE" w:rsidRDefault="006D6CB5" w:rsidP="006D6CB5">
      <w:pPr>
        <w:pStyle w:val="ConsPlusNormal"/>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xml:space="preserve">, в отношении </w:t>
            </w:r>
            <w:r w:rsidRPr="009413EE">
              <w:rPr>
                <w:rFonts w:ascii="Times New Roman" w:hAnsi="Times New Roman" w:cs="Times New Roman"/>
                <w:sz w:val="24"/>
                <w:szCs w:val="24"/>
              </w:rPr>
              <w:lastRenderedPageBreak/>
              <w:t>которых предусмотрена ротация гражданских служащих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2.8.2</w:t>
            </w:r>
          </w:p>
        </w:tc>
        <w:tc>
          <w:tcPr>
            <w:tcW w:w="11114"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6D6CB5" w:rsidRPr="009413EE" w:rsidRDefault="006D6CB5" w:rsidP="006D6CB5">
      <w:pPr>
        <w:pStyle w:val="ConsPlusNormal"/>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9940"/>
        <w:gridCol w:w="1134"/>
        <w:gridCol w:w="1276"/>
      </w:tblGrid>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6" w:type="dxa"/>
          </w:tcPr>
          <w:p w:rsidR="006D6CB5" w:rsidRPr="00DB7FC7" w:rsidRDefault="006D6CB5" w:rsidP="007F7408">
            <w:pPr>
              <w:pStyle w:val="ConsPlusNormal"/>
              <w:jc w:val="center"/>
              <w:rPr>
                <w:rFonts w:ascii="Times New Roman" w:hAnsi="Times New Roman" w:cs="Times New Roman"/>
                <w:sz w:val="24"/>
                <w:szCs w:val="24"/>
              </w:rPr>
            </w:pPr>
            <w:r w:rsidRPr="00DB7FC7">
              <w:rPr>
                <w:rFonts w:ascii="Times New Roman" w:hAnsi="Times New Roman" w:cs="Times New Roman"/>
                <w:sz w:val="24"/>
                <w:szCs w:val="24"/>
              </w:rPr>
              <w:t>2.9.1</w:t>
            </w:r>
          </w:p>
        </w:tc>
        <w:tc>
          <w:tcPr>
            <w:tcW w:w="11115" w:type="dxa"/>
            <w:gridSpan w:val="5"/>
          </w:tcPr>
          <w:p w:rsidR="006D6CB5" w:rsidRPr="00DB7FC7" w:rsidRDefault="006D6CB5" w:rsidP="007F7408">
            <w:pPr>
              <w:pStyle w:val="ConsPlusNormal"/>
              <w:jc w:val="both"/>
              <w:rPr>
                <w:rFonts w:ascii="Times New Roman" w:hAnsi="Times New Roman" w:cs="Times New Roman"/>
                <w:sz w:val="24"/>
                <w:szCs w:val="24"/>
              </w:rPr>
            </w:pPr>
            <w:r w:rsidRPr="00DB7FC7">
              <w:rPr>
                <w:rFonts w:ascii="Times New Roman" w:hAnsi="Times New Roman" w:cs="Times New Roman"/>
                <w:sz w:val="24"/>
                <w:szCs w:val="24"/>
              </w:rPr>
              <w:t>Количество проведенных заседаний комиссий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076" w:type="dxa"/>
          </w:tcPr>
          <w:p w:rsidR="006D6CB5" w:rsidRPr="00DB7FC7" w:rsidRDefault="006D6CB5" w:rsidP="007F7408">
            <w:pPr>
              <w:pStyle w:val="ConsPlusNormal"/>
              <w:jc w:val="center"/>
              <w:rPr>
                <w:rFonts w:ascii="Times New Roman" w:hAnsi="Times New Roman" w:cs="Times New Roman"/>
                <w:sz w:val="24"/>
                <w:szCs w:val="24"/>
              </w:rPr>
            </w:pPr>
            <w:r w:rsidRPr="00DB7FC7">
              <w:rPr>
                <w:rFonts w:ascii="Times New Roman" w:hAnsi="Times New Roman" w:cs="Times New Roman"/>
                <w:sz w:val="24"/>
                <w:szCs w:val="24"/>
              </w:rPr>
              <w:t>2.9.2</w:t>
            </w:r>
          </w:p>
        </w:tc>
        <w:tc>
          <w:tcPr>
            <w:tcW w:w="11115" w:type="dxa"/>
            <w:gridSpan w:val="5"/>
          </w:tcPr>
          <w:p w:rsidR="006D6CB5" w:rsidRPr="00DB7FC7" w:rsidRDefault="006D6CB5" w:rsidP="007F7408">
            <w:pPr>
              <w:pStyle w:val="ConsPlusNormal"/>
              <w:jc w:val="both"/>
              <w:rPr>
                <w:rFonts w:ascii="Times New Roman" w:hAnsi="Times New Roman" w:cs="Times New Roman"/>
                <w:sz w:val="24"/>
                <w:szCs w:val="24"/>
              </w:rPr>
            </w:pPr>
            <w:r w:rsidRPr="00DB7FC7">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756"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ого</w:t>
            </w:r>
            <w:r w:rsidRPr="0089400C">
              <w:rPr>
                <w:rFonts w:ascii="Times New Roman" w:hAnsi="Times New Roman" w:cs="Times New Roman"/>
                <w:sz w:val="24"/>
                <w:szCs w:val="24"/>
              </w:rPr>
              <w:t xml:space="preserve"> орган</w:t>
            </w:r>
            <w:r>
              <w:rPr>
                <w:rFonts w:ascii="Times New Roman" w:hAnsi="Times New Roman" w:cs="Times New Roman"/>
                <w:sz w:val="24"/>
                <w:szCs w:val="24"/>
              </w:rPr>
              <w:t>а</w:t>
            </w:r>
            <w:r w:rsidRPr="0089400C">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lastRenderedPageBreak/>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D57BCD" w:rsidRDefault="006D6CB5" w:rsidP="007F7408">
            <w:pPr>
              <w:pStyle w:val="ConsPlusNormal"/>
              <w:jc w:val="both"/>
              <w:rPr>
                <w:rFonts w:ascii="Times New Roman" w:hAnsi="Times New Roman" w:cs="Times New Roman"/>
                <w:strike/>
                <w:sz w:val="24"/>
                <w:szCs w:val="24"/>
              </w:rPr>
            </w:pPr>
            <w:r w:rsidRPr="00DB7FC7">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w:t>
            </w:r>
            <w:r w:rsidRPr="00DB7FC7">
              <w:rPr>
                <w:rFonts w:ascii="Times New Roman" w:hAnsi="Times New Roman" w:cs="Times New Roman"/>
                <w:sz w:val="24"/>
                <w:szCs w:val="24"/>
              </w:rPr>
              <w:br/>
              <w:t xml:space="preserve">с гражданской службы, о даче согласия на замещение на условиях трудового договора должности </w:t>
            </w:r>
            <w:r w:rsidRPr="00DB7FC7">
              <w:rPr>
                <w:rFonts w:ascii="Times New Roman" w:hAnsi="Times New Roman" w:cs="Times New Roman"/>
                <w:sz w:val="24"/>
                <w:szCs w:val="24"/>
              </w:rPr>
              <w:br/>
              <w:t>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и(или)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C5453F" w:rsidRDefault="006D6CB5" w:rsidP="007F740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C5453F" w:rsidRDefault="006D6CB5" w:rsidP="007F740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756" w:type="dxa"/>
            <w:gridSpan w:val="2"/>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C5453F" w:rsidRDefault="006D6CB5" w:rsidP="007F740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поступившее в кадровую службу органа власти либо должностному лицу в порядке, установленном </w:t>
            </w:r>
            <w:r w:rsidRPr="00C5453F">
              <w:rPr>
                <w:rFonts w:ascii="Times New Roman" w:hAnsi="Times New Roman" w:cs="Times New Roman"/>
                <w:sz w:val="24"/>
                <w:szCs w:val="24"/>
              </w:rPr>
              <w:lastRenderedPageBreak/>
              <w:t>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2.9.3</w:t>
            </w:r>
          </w:p>
        </w:tc>
        <w:tc>
          <w:tcPr>
            <w:tcW w:w="13525" w:type="dxa"/>
            <w:gridSpan w:val="7"/>
          </w:tcPr>
          <w:p w:rsidR="006D6CB5" w:rsidRPr="009413EE" w:rsidRDefault="006D6CB5" w:rsidP="007F7408">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6D6CB5" w:rsidRPr="009413EE" w:rsidTr="007F7408">
        <w:tc>
          <w:tcPr>
            <w:tcW w:w="1756" w:type="dxa"/>
            <w:gridSpan w:val="2"/>
            <w:vMerge w:val="restart"/>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rPr>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и(или) неполными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val="restart"/>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rPr>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rPr>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vMerge w:val="restart"/>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vMerge/>
          </w:tcPr>
          <w:p w:rsidR="006D6CB5" w:rsidRPr="009413EE" w:rsidRDefault="006D6CB5" w:rsidP="007F7408">
            <w:pPr>
              <w:rPr>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bottom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r w:rsidRPr="009413EE">
              <w:rPr>
                <w:rFonts w:ascii="Times New Roman" w:hAnsi="Times New Roman" w:cs="Times New Roman"/>
                <w:sz w:val="24"/>
                <w:szCs w:val="24"/>
              </w:rPr>
              <w:lastRenderedPageBreak/>
              <w:t>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rPr>
          <w:trHeight w:val="1533"/>
        </w:trPr>
        <w:tc>
          <w:tcPr>
            <w:tcW w:w="1756" w:type="dxa"/>
            <w:gridSpan w:val="2"/>
            <w:tcBorders>
              <w:top w:val="nil"/>
              <w:bottom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отказать гражданину в замещении на условиях трудового договора должности 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top w:val="nil"/>
              <w:bottom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дать гражданскому служащему согласие на замещение на условиях трудового договора должности 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756" w:type="dxa"/>
            <w:gridSpan w:val="2"/>
            <w:tcBorders>
              <w:top w:val="nil"/>
              <w:bottom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top w:val="nil"/>
              <w:bottom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top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применить к гражданскому служащему конкретную меру </w:t>
            </w:r>
            <w:r w:rsidRPr="009413EE">
              <w:rPr>
                <w:rFonts w:ascii="Times New Roman" w:hAnsi="Times New Roman" w:cs="Times New Roman"/>
                <w:sz w:val="24"/>
                <w:szCs w:val="24"/>
              </w:rPr>
              <w:lastRenderedPageBreak/>
              <w:t>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tcPr>
          <w:p w:rsidR="006D6CB5" w:rsidRPr="00C5453F" w:rsidRDefault="006D6CB5" w:rsidP="007F7408">
            <w:pPr>
              <w:pStyle w:val="ConsPlusNormal"/>
              <w:rPr>
                <w:rFonts w:ascii="Times New Roman" w:hAnsi="Times New Roman" w:cs="Times New Roman"/>
                <w:sz w:val="24"/>
                <w:szCs w:val="24"/>
              </w:rPr>
            </w:pPr>
          </w:p>
        </w:tc>
        <w:tc>
          <w:tcPr>
            <w:tcW w:w="9996" w:type="dxa"/>
            <w:gridSpan w:val="3"/>
          </w:tcPr>
          <w:p w:rsidR="006D6CB5" w:rsidRPr="00C5453F" w:rsidRDefault="006D6CB5" w:rsidP="007F740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C5453F" w:rsidRDefault="006D6CB5" w:rsidP="007F7408">
            <w:pPr>
              <w:pStyle w:val="ConsPlusNormal"/>
              <w:rPr>
                <w:rFonts w:ascii="Times New Roman" w:hAnsi="Times New Roman" w:cs="Times New Roman"/>
                <w:sz w:val="24"/>
                <w:szCs w:val="24"/>
              </w:rPr>
            </w:pPr>
          </w:p>
        </w:tc>
        <w:tc>
          <w:tcPr>
            <w:tcW w:w="10435" w:type="dxa"/>
            <w:gridSpan w:val="4"/>
          </w:tcPr>
          <w:p w:rsidR="006D6CB5" w:rsidRPr="00C5453F" w:rsidRDefault="006D6CB5" w:rsidP="007F740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C5453F" w:rsidRDefault="006D6CB5" w:rsidP="007F7408">
            <w:pPr>
              <w:pStyle w:val="ConsPlusNormal"/>
              <w:rPr>
                <w:rFonts w:ascii="Times New Roman" w:hAnsi="Times New Roman" w:cs="Times New Roman"/>
                <w:sz w:val="24"/>
                <w:szCs w:val="24"/>
              </w:rPr>
            </w:pPr>
          </w:p>
        </w:tc>
        <w:tc>
          <w:tcPr>
            <w:tcW w:w="10435" w:type="dxa"/>
            <w:gridSpan w:val="4"/>
          </w:tcPr>
          <w:p w:rsidR="006D6CB5" w:rsidRPr="000E7F6C" w:rsidRDefault="006D6CB5" w:rsidP="007F7408">
            <w:pPr>
              <w:autoSpaceDE w:val="0"/>
              <w:autoSpaceDN w:val="0"/>
              <w:adjustRightInd w:val="0"/>
              <w:jc w:val="both"/>
              <w:rPr>
                <w:szCs w:val="24"/>
              </w:rPr>
            </w:pPr>
            <w:r w:rsidRPr="000E7F6C">
              <w:rPr>
                <w:szCs w:val="24"/>
              </w:rPr>
              <w:t xml:space="preserve">признать, что обстоятельства, препятствующие выполнению требований Федерального закона </w:t>
            </w:r>
          </w:p>
          <w:p w:rsidR="006D6CB5" w:rsidRPr="00C5453F" w:rsidRDefault="006D6CB5" w:rsidP="007F7408">
            <w:pPr>
              <w:autoSpaceDE w:val="0"/>
              <w:autoSpaceDN w:val="0"/>
              <w:adjustRightInd w:val="0"/>
              <w:jc w:val="both"/>
              <w:rPr>
                <w:szCs w:val="24"/>
              </w:rPr>
            </w:pPr>
            <w:r w:rsidRPr="000E7F6C">
              <w:rPr>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51" w:type="dxa"/>
            <w:gridSpan w:val="5"/>
          </w:tcPr>
          <w:p w:rsidR="006D6CB5" w:rsidRPr="00C5453F" w:rsidRDefault="006D6CB5" w:rsidP="007F7408">
            <w:pPr>
              <w:pStyle w:val="ConsPlusNormal"/>
              <w:jc w:val="both"/>
              <w:rPr>
                <w:rFonts w:ascii="Times New Roman" w:hAnsi="Times New Roman" w:cs="Times New Roman"/>
                <w:sz w:val="24"/>
                <w:szCs w:val="24"/>
              </w:rPr>
            </w:pPr>
          </w:p>
        </w:tc>
        <w:tc>
          <w:tcPr>
            <w:tcW w:w="9940" w:type="dxa"/>
          </w:tcPr>
          <w:p w:rsidR="006D6CB5" w:rsidRPr="00C5453F" w:rsidRDefault="006D6CB5" w:rsidP="007F740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val="restart"/>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vMerge/>
          </w:tcPr>
          <w:p w:rsidR="006D6CB5" w:rsidRPr="009413EE" w:rsidRDefault="006D6CB5" w:rsidP="007F7408">
            <w:pPr>
              <w:rPr>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r w:rsidRPr="009413EE">
              <w:rPr>
                <w:rFonts w:ascii="Times New Roman" w:hAnsi="Times New Roman" w:cs="Times New Roman"/>
                <w:sz w:val="24"/>
                <w:szCs w:val="24"/>
              </w:rPr>
              <w:t>и(или) неполными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vMerge w:val="restart"/>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vMerge/>
          </w:tcPr>
          <w:p w:rsidR="006D6CB5" w:rsidRPr="009413EE" w:rsidRDefault="006D6CB5" w:rsidP="007F7408">
            <w:pPr>
              <w:rPr>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w:t>
            </w:r>
            <w:r w:rsidRPr="009413EE">
              <w:rPr>
                <w:rFonts w:ascii="Times New Roman" w:hAnsi="Times New Roman" w:cs="Times New Roman"/>
                <w:sz w:val="24"/>
                <w:szCs w:val="24"/>
              </w:rPr>
              <w:lastRenderedPageBreak/>
              <w:t xml:space="preserve">о расходах, в органы прокуратуры и(или)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bottom w:val="nil"/>
            </w:tcBorders>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top w:val="nil"/>
              <w:bottom w:val="nil"/>
            </w:tcBorders>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Borders>
              <w:top w:val="nil"/>
            </w:tcBorders>
          </w:tcPr>
          <w:p w:rsidR="006D6CB5" w:rsidRPr="009413EE" w:rsidRDefault="006D6CB5" w:rsidP="007F7408">
            <w:pPr>
              <w:pStyle w:val="ConsPlusNormal"/>
              <w:jc w:val="both"/>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195" w:type="dxa"/>
            <w:gridSpan w:val="3"/>
            <w:vMerge w:val="restart"/>
          </w:tcPr>
          <w:p w:rsidR="006D6CB5" w:rsidRPr="009413EE" w:rsidRDefault="006D6CB5" w:rsidP="007F7408">
            <w:pPr>
              <w:pStyle w:val="ConsPlusNormal"/>
              <w:rPr>
                <w:rFonts w:ascii="Times New Roman" w:hAnsi="Times New Roman" w:cs="Times New Roman"/>
                <w:sz w:val="24"/>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2195" w:type="dxa"/>
            <w:gridSpan w:val="3"/>
            <w:vMerge/>
          </w:tcPr>
          <w:p w:rsidR="006D6CB5" w:rsidRPr="009413EE" w:rsidRDefault="006D6CB5" w:rsidP="007F7408">
            <w:pPr>
              <w:rPr>
                <w:szCs w:val="24"/>
              </w:rPr>
            </w:pPr>
          </w:p>
        </w:tc>
        <w:tc>
          <w:tcPr>
            <w:tcW w:w="999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756" w:type="dxa"/>
            <w:gridSpan w:val="2"/>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C80833" w:rsidRDefault="006D6CB5" w:rsidP="007F740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C80833" w:rsidRDefault="006D6CB5" w:rsidP="007F740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06" w:type="dxa"/>
            <w:gridSpan w:val="4"/>
          </w:tcPr>
          <w:p w:rsidR="006D6CB5" w:rsidRPr="00C80833" w:rsidRDefault="006D6CB5" w:rsidP="007F7408">
            <w:pPr>
              <w:pStyle w:val="ConsPlusNormal"/>
              <w:jc w:val="both"/>
              <w:rPr>
                <w:rFonts w:ascii="Times New Roman" w:hAnsi="Times New Roman" w:cs="Times New Roman"/>
                <w:sz w:val="24"/>
                <w:szCs w:val="24"/>
              </w:rPr>
            </w:pPr>
          </w:p>
        </w:tc>
        <w:tc>
          <w:tcPr>
            <w:tcW w:w="9985" w:type="dxa"/>
            <w:gridSpan w:val="2"/>
          </w:tcPr>
          <w:p w:rsidR="006D6CB5" w:rsidRPr="00C80833" w:rsidRDefault="006D6CB5" w:rsidP="007F740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в том числе рекомендовать гражданскому служащему принять меры по урегулированию </w:t>
            </w:r>
            <w:r w:rsidRPr="00C80833">
              <w:rPr>
                <w:rFonts w:ascii="Times New Roman" w:hAnsi="Times New Roman" w:cs="Times New Roman"/>
                <w:sz w:val="24"/>
                <w:szCs w:val="24"/>
              </w:rPr>
              <w:lastRenderedPageBreak/>
              <w:t>конфликта интересов или по недопущению его возникновения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206" w:type="dxa"/>
            <w:gridSpan w:val="4"/>
          </w:tcPr>
          <w:p w:rsidR="006D6CB5" w:rsidRPr="00C80833" w:rsidRDefault="006D6CB5" w:rsidP="007F7408">
            <w:pPr>
              <w:pStyle w:val="ConsPlusNormal"/>
              <w:jc w:val="both"/>
              <w:rPr>
                <w:rFonts w:ascii="Times New Roman" w:hAnsi="Times New Roman" w:cs="Times New Roman"/>
                <w:sz w:val="24"/>
                <w:szCs w:val="24"/>
              </w:rPr>
            </w:pPr>
          </w:p>
        </w:tc>
        <w:tc>
          <w:tcPr>
            <w:tcW w:w="9985" w:type="dxa"/>
            <w:gridSpan w:val="2"/>
          </w:tcPr>
          <w:p w:rsidR="006D6CB5" w:rsidRPr="00C80833" w:rsidRDefault="006D6CB5" w:rsidP="007F740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C80833" w:rsidRDefault="006D6CB5" w:rsidP="007F740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2195" w:type="dxa"/>
            <w:gridSpan w:val="3"/>
          </w:tcPr>
          <w:p w:rsidR="006D6CB5" w:rsidRPr="004055DA" w:rsidRDefault="006D6CB5" w:rsidP="007F7408">
            <w:pPr>
              <w:pStyle w:val="ConsPlusNormal"/>
              <w:jc w:val="both"/>
              <w:rPr>
                <w:rFonts w:ascii="Times New Roman" w:hAnsi="Times New Roman" w:cs="Times New Roman"/>
                <w:color w:val="00B0F0"/>
                <w:sz w:val="24"/>
                <w:szCs w:val="24"/>
              </w:rPr>
            </w:pPr>
          </w:p>
        </w:tc>
        <w:tc>
          <w:tcPr>
            <w:tcW w:w="9996" w:type="dxa"/>
            <w:gridSpan w:val="3"/>
          </w:tcPr>
          <w:p w:rsidR="006D6CB5" w:rsidRPr="00C80833" w:rsidRDefault="006D6CB5" w:rsidP="007F740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rPr>
                <w:rFonts w:ascii="Times New Roman" w:hAnsi="Times New Roman" w:cs="Times New Roman"/>
                <w:sz w:val="24"/>
                <w:szCs w:val="24"/>
              </w:rPr>
            </w:pP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756" w:type="dxa"/>
            <w:gridSpan w:val="2"/>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0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2.9.6</w:t>
            </w:r>
          </w:p>
        </w:tc>
        <w:tc>
          <w:tcPr>
            <w:tcW w:w="13525" w:type="dxa"/>
            <w:gridSpan w:val="7"/>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и реквизиты правовых актов </w:t>
            </w:r>
            <w:r w:rsidRPr="000D3FE5">
              <w:rPr>
                <w:rFonts w:ascii="Times New Roman" w:hAnsi="Times New Roman" w:cs="Times New Roman"/>
                <w:sz w:val="24"/>
                <w:szCs w:val="24"/>
              </w:rPr>
              <w:t>государственн</w:t>
            </w:r>
            <w:r>
              <w:rPr>
                <w:rFonts w:ascii="Times New Roman" w:hAnsi="Times New Roman" w:cs="Times New Roman"/>
                <w:sz w:val="24"/>
                <w:szCs w:val="24"/>
              </w:rPr>
              <w:t xml:space="preserve">ых </w:t>
            </w:r>
            <w:r w:rsidRPr="000D3FE5">
              <w:rPr>
                <w:rFonts w:ascii="Times New Roman" w:hAnsi="Times New Roman" w:cs="Times New Roman"/>
                <w:sz w:val="24"/>
                <w:szCs w:val="24"/>
              </w:rPr>
              <w:t>орган</w:t>
            </w:r>
            <w:r>
              <w:rPr>
                <w:rFonts w:ascii="Times New Roman" w:hAnsi="Times New Roman" w:cs="Times New Roman"/>
                <w:sz w:val="24"/>
                <w:szCs w:val="24"/>
              </w:rPr>
              <w:t>ов</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об утверждении положения о комиссии по соблюдению требований к служебному поведению государственных гражданских служащих Санкт-Петербурга </w:t>
            </w:r>
            <w:r>
              <w:rPr>
                <w:rFonts w:ascii="Times New Roman" w:hAnsi="Times New Roman" w:cs="Times New Roman"/>
                <w:sz w:val="24"/>
                <w:szCs w:val="24"/>
              </w:rPr>
              <w:t xml:space="preserve">государственных органов </w:t>
            </w:r>
            <w:r w:rsidRPr="009413EE">
              <w:rPr>
                <w:rFonts w:ascii="Times New Roman" w:hAnsi="Times New Roman" w:cs="Times New Roman"/>
                <w:sz w:val="24"/>
                <w:szCs w:val="24"/>
              </w:rPr>
              <w:t>Санкт-Петербурга и урегулированию конфликта интересов (ИМ)</w:t>
            </w:r>
          </w:p>
          <w:p w:rsidR="006D6CB5" w:rsidRPr="009413EE" w:rsidRDefault="006D6CB5" w:rsidP="007F7408">
            <w:pPr>
              <w:pStyle w:val="ConsPlusNormal"/>
              <w:jc w:val="both"/>
              <w:rPr>
                <w:rFonts w:ascii="Times New Roman" w:hAnsi="Times New Roman" w:cs="Times New Roman"/>
                <w:sz w:val="24"/>
                <w:szCs w:val="24"/>
              </w:rPr>
            </w:pPr>
            <w:r w:rsidRPr="006D017F">
              <w:rPr>
                <w:rFonts w:ascii="Times New Roman" w:hAnsi="Times New Roman"/>
                <w:i/>
                <w:sz w:val="24"/>
                <w:szCs w:val="24"/>
              </w:rPr>
              <w:t>Приказ Комитета по транспорту от 22.09.2010 № 170 «О составе комиссии по соблюдению требований к служебному</w:t>
            </w:r>
            <w:r>
              <w:rPr>
                <w:rFonts w:ascii="Times New Roman" w:hAnsi="Times New Roman"/>
                <w:i/>
                <w:sz w:val="24"/>
                <w:szCs w:val="24"/>
              </w:rPr>
              <w:t xml:space="preserve"> </w:t>
            </w:r>
            <w:r w:rsidRPr="006D017F">
              <w:rPr>
                <w:rFonts w:ascii="Times New Roman" w:hAnsi="Times New Roman"/>
                <w:i/>
                <w:sz w:val="24"/>
                <w:szCs w:val="24"/>
              </w:rPr>
              <w:t>поведению государственных гражданских служащих и урегулированию конфликта</w:t>
            </w:r>
            <w:r>
              <w:rPr>
                <w:rFonts w:ascii="Times New Roman" w:hAnsi="Times New Roman"/>
                <w:i/>
                <w:sz w:val="24"/>
                <w:szCs w:val="24"/>
              </w:rPr>
              <w:t xml:space="preserve"> </w:t>
            </w:r>
            <w:r w:rsidRPr="006D017F">
              <w:rPr>
                <w:rFonts w:ascii="Times New Roman" w:hAnsi="Times New Roman"/>
                <w:i/>
                <w:sz w:val="24"/>
                <w:szCs w:val="24"/>
              </w:rPr>
              <w:t xml:space="preserve">интересов в Комитете по транспорту, и утверждению положения о ее работе» (с изменениями от </w:t>
            </w:r>
            <w:r>
              <w:rPr>
                <w:rFonts w:ascii="Times New Roman" w:hAnsi="Times New Roman"/>
                <w:i/>
                <w:sz w:val="24"/>
                <w:szCs w:val="24"/>
              </w:rPr>
              <w:t>19.01.2016 № 7 «О внесении изменений в приказ Комитета по транспорту от 22.09.2010 № 170»</w:t>
            </w:r>
            <w:r w:rsidRPr="006D017F">
              <w:rPr>
                <w:rFonts w:ascii="Times New Roman" w:hAnsi="Times New Roman"/>
                <w:i/>
                <w:sz w:val="24"/>
                <w:szCs w:val="24"/>
              </w:rPr>
              <w:t>)</w:t>
            </w:r>
          </w:p>
        </w:tc>
      </w:tr>
    </w:tbl>
    <w:p w:rsidR="006D6CB5" w:rsidRPr="009413EE" w:rsidRDefault="006D6CB5" w:rsidP="006D6CB5">
      <w:pPr>
        <w:pStyle w:val="ConsPlusNormal"/>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6D6CB5" w:rsidRPr="009413EE" w:rsidRDefault="006D6CB5" w:rsidP="006D6CB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237"/>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2"/>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Pr="000D3FE5">
              <w:rPr>
                <w:rFonts w:ascii="Times New Roman" w:hAnsi="Times New Roman" w:cs="Times New Roman"/>
                <w:sz w:val="24"/>
                <w:szCs w:val="24"/>
              </w:rPr>
              <w:t>государственн</w:t>
            </w:r>
            <w:r>
              <w:rPr>
                <w:rFonts w:ascii="Times New Roman" w:hAnsi="Times New Roman" w:cs="Times New Roman"/>
                <w:sz w:val="24"/>
                <w:szCs w:val="24"/>
              </w:rPr>
              <w:t>ых</w:t>
            </w:r>
            <w:r w:rsidRPr="000D3FE5">
              <w:rPr>
                <w:rFonts w:ascii="Times New Roman" w:hAnsi="Times New Roman" w:cs="Times New Roman"/>
                <w:sz w:val="24"/>
                <w:szCs w:val="24"/>
              </w:rPr>
              <w:t xml:space="preserve"> органа</w:t>
            </w:r>
            <w:r>
              <w:rPr>
                <w:rFonts w:ascii="Times New Roman" w:hAnsi="Times New Roman" w:cs="Times New Roman"/>
                <w:sz w:val="24"/>
                <w:szCs w:val="24"/>
              </w:rPr>
              <w:t>х</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мероприятий правовой </w:t>
            </w:r>
            <w:r>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6D6CB5" w:rsidRPr="009413EE" w:rsidTr="007F7408">
        <w:tc>
          <w:tcPr>
            <w:tcW w:w="1954" w:type="dxa"/>
            <w:gridSpan w:val="2"/>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954" w:type="dxa"/>
            <w:gridSpan w:val="2"/>
            <w:vMerge/>
          </w:tcPr>
          <w:p w:rsidR="006D6CB5" w:rsidRPr="009413EE" w:rsidRDefault="006D6CB5" w:rsidP="007F7408">
            <w:pPr>
              <w:rPr>
                <w:szCs w:val="24"/>
              </w:rPr>
            </w:pPr>
          </w:p>
        </w:tc>
        <w:tc>
          <w:tcPr>
            <w:tcW w:w="10237"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6D6CB5" w:rsidRPr="009413EE" w:rsidTr="007F7408">
        <w:tc>
          <w:tcPr>
            <w:tcW w:w="1954" w:type="dxa"/>
            <w:gridSpan w:val="2"/>
            <w:vMerge/>
          </w:tcPr>
          <w:p w:rsidR="006D6CB5" w:rsidRPr="009413EE" w:rsidRDefault="006D6CB5" w:rsidP="007F7408">
            <w:pPr>
              <w:rPr>
                <w:szCs w:val="24"/>
              </w:rPr>
            </w:pPr>
          </w:p>
        </w:tc>
        <w:tc>
          <w:tcPr>
            <w:tcW w:w="10237"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D6CB5" w:rsidRPr="009413EE" w:rsidTr="007F7408">
        <w:tc>
          <w:tcPr>
            <w:tcW w:w="1954" w:type="dxa"/>
            <w:gridSpan w:val="2"/>
            <w:vMerge/>
          </w:tcPr>
          <w:p w:rsidR="006D6CB5" w:rsidRPr="009413EE" w:rsidRDefault="006D6CB5" w:rsidP="007F7408">
            <w:pPr>
              <w:rPr>
                <w:szCs w:val="24"/>
              </w:rPr>
            </w:pPr>
          </w:p>
        </w:tc>
        <w:tc>
          <w:tcPr>
            <w:tcW w:w="10237" w:type="dxa"/>
          </w:tcPr>
          <w:p w:rsidR="006D6CB5" w:rsidRPr="009413EE" w:rsidRDefault="006D6CB5" w:rsidP="007F7408">
            <w:pPr>
              <w:pStyle w:val="ConsPlusNormal"/>
              <w:jc w:val="both"/>
              <w:rPr>
                <w:rFonts w:ascii="Times New Roman" w:hAnsi="Times New Roman" w:cs="Times New Roman"/>
                <w:sz w:val="24"/>
                <w:szCs w:val="24"/>
              </w:rPr>
            </w:pPr>
            <w:r w:rsidRPr="00DB7FC7">
              <w:rPr>
                <w:rFonts w:ascii="Times New Roman" w:hAnsi="Times New Roman" w:cs="Times New Roman"/>
                <w:sz w:val="24"/>
                <w:szCs w:val="24"/>
              </w:rPr>
              <w:t>иные мероприятия (</w:t>
            </w:r>
            <w:r>
              <w:rPr>
                <w:rFonts w:ascii="Times New Roman" w:hAnsi="Times New Roman" w:cs="Times New Roman"/>
                <w:i/>
                <w:sz w:val="24"/>
                <w:szCs w:val="24"/>
              </w:rPr>
              <w:t xml:space="preserve">ознакомление гражданских служащих с приказами от 19.01.2016 № 8 </w:t>
            </w:r>
            <w:r>
              <w:rPr>
                <w:rFonts w:ascii="Times New Roman" w:hAnsi="Times New Roman" w:cs="Times New Roman"/>
                <w:i/>
                <w:sz w:val="24"/>
                <w:szCs w:val="24"/>
              </w:rPr>
              <w:br/>
              <w:t>«О внесении изменений в приказ Комитета по транспорту от 26.01.2015 № 22» и от 25.02.2016 № 55 «Об утверждении Порядка сообщения государственными гражданскими служащими Санкт-Петербурга, замещающими должности государственной гражданской службы Санкт-Петербурга в Комитете по транспорту,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DB7FC7">
              <w:rPr>
                <w:rFonts w:ascii="Times New Roman" w:hAnsi="Times New Roman" w:cs="Times New Roman"/>
                <w:sz w:val="24"/>
                <w:szCs w:val="24"/>
              </w:rPr>
              <w:t>)</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стендов, отражающих актуальные вопросы профилактики </w:t>
            </w:r>
            <w:r>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p>
          <w:p w:rsidR="006D6CB5" w:rsidRPr="00D51B5E" w:rsidRDefault="006D6CB5" w:rsidP="007F7408">
            <w:pPr>
              <w:pStyle w:val="ConsPlusNormal"/>
              <w:jc w:val="both"/>
              <w:rPr>
                <w:rFonts w:ascii="Times New Roman" w:hAnsi="Times New Roman" w:cs="Times New Roman"/>
                <w:sz w:val="24"/>
                <w:szCs w:val="24"/>
              </w:rPr>
            </w:pPr>
            <w:r w:rsidRPr="00D51B5E">
              <w:rPr>
                <w:rFonts w:ascii="Times New Roman" w:hAnsi="Times New Roman" w:cs="Times New Roman"/>
                <w:i/>
                <w:sz w:val="24"/>
                <w:szCs w:val="24"/>
              </w:rPr>
              <w:t>В Комитете установлены информационные стенды, содержащие сведения о специальной линии «Нет коррупции!», нормативные правовые акты по противодействию коррупции, протоколы заседания комиссии по противодействию коррупции, планы работы Комитета и подведомственных предприятий и учреждений по противодействию коррупции на 201</w:t>
            </w:r>
            <w:r>
              <w:rPr>
                <w:rFonts w:ascii="Times New Roman" w:hAnsi="Times New Roman" w:cs="Times New Roman"/>
                <w:i/>
                <w:sz w:val="24"/>
                <w:szCs w:val="24"/>
              </w:rPr>
              <w:t>6</w:t>
            </w:r>
            <w:r w:rsidRPr="00D51B5E">
              <w:rPr>
                <w:rFonts w:ascii="Times New Roman" w:hAnsi="Times New Roman" w:cs="Times New Roman"/>
                <w:i/>
                <w:sz w:val="24"/>
                <w:szCs w:val="24"/>
              </w:rPr>
              <w:t xml:space="preserve"> год. Информация обновляется по мере необходимости.</w:t>
            </w:r>
          </w:p>
        </w:tc>
      </w:tr>
    </w:tbl>
    <w:p w:rsidR="006D6CB5" w:rsidRDefault="006D6CB5" w:rsidP="006D6CB5">
      <w:pPr>
        <w:pStyle w:val="ConsPlusNormal"/>
        <w:rPr>
          <w:rFonts w:ascii="Times New Roman" w:hAnsi="Times New Roman" w:cs="Times New Roman"/>
          <w:sz w:val="24"/>
          <w:szCs w:val="24"/>
        </w:rPr>
      </w:pPr>
    </w:p>
    <w:p w:rsidR="006D6CB5" w:rsidRPr="009413EE" w:rsidRDefault="006D6CB5" w:rsidP="006D6CB5">
      <w:pPr>
        <w:pStyle w:val="ConsPlusNormal"/>
        <w:rPr>
          <w:rFonts w:ascii="Times New Roman" w:hAnsi="Times New Roman" w:cs="Times New Roman"/>
          <w:sz w:val="24"/>
          <w:szCs w:val="24"/>
        </w:rPr>
      </w:pPr>
    </w:p>
    <w:p w:rsidR="006D6CB5" w:rsidRDefault="006D6CB5" w:rsidP="006D6CB5">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w:t>
      </w:r>
      <w:r>
        <w:rPr>
          <w:rFonts w:ascii="Times New Roman" w:hAnsi="Times New Roman" w:cs="Times New Roman"/>
          <w:sz w:val="24"/>
          <w:szCs w:val="24"/>
        </w:rPr>
        <w:br/>
      </w:r>
      <w:r w:rsidRPr="00A025EC">
        <w:rPr>
          <w:rFonts w:ascii="Times New Roman" w:hAnsi="Times New Roman" w:cs="Times New Roman"/>
          <w:sz w:val="24"/>
          <w:szCs w:val="24"/>
        </w:rPr>
        <w:t>Санкт-Петербурга о получении подарка</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lastRenderedPageBreak/>
              <w:t>2.11.4</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A025EC" w:rsidTr="007F7408">
        <w:tc>
          <w:tcPr>
            <w:tcW w:w="1077" w:type="dxa"/>
          </w:tcPr>
          <w:p w:rsidR="006D6CB5" w:rsidRPr="00A025EC" w:rsidRDefault="006D6CB5" w:rsidP="007F740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6D6CB5" w:rsidRPr="00A025EC" w:rsidRDefault="006D6CB5" w:rsidP="007F7408">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D6CB5" w:rsidRPr="00A025EC"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6D6CB5" w:rsidRPr="00A025EC" w:rsidRDefault="006D6CB5" w:rsidP="006D6CB5">
      <w:pPr>
        <w:pStyle w:val="ConsPlusNormal"/>
        <w:ind w:firstLine="709"/>
        <w:jc w:val="both"/>
        <w:rPr>
          <w:rFonts w:ascii="Times New Roman" w:hAnsi="Times New Roman" w:cs="Times New Roman"/>
          <w:sz w:val="24"/>
          <w:szCs w:val="24"/>
        </w:rPr>
      </w:pPr>
    </w:p>
    <w:p w:rsidR="006D6CB5" w:rsidRPr="009413EE" w:rsidRDefault="006D6CB5" w:rsidP="006D6CB5">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2.12.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rPr>
          <w:trHeight w:val="652"/>
        </w:trPr>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p>
          <w:p w:rsidR="006D6CB5" w:rsidRPr="006A13E6" w:rsidRDefault="006D6CB5" w:rsidP="007F7408">
            <w:pPr>
              <w:pStyle w:val="ConsPlusNormal"/>
              <w:jc w:val="both"/>
              <w:rPr>
                <w:rFonts w:ascii="Times New Roman" w:hAnsi="Times New Roman" w:cs="Times New Roman"/>
                <w:i/>
                <w:sz w:val="24"/>
                <w:szCs w:val="24"/>
              </w:rPr>
            </w:pPr>
            <w:r w:rsidRPr="006A13E6">
              <w:rPr>
                <w:rFonts w:ascii="Times New Roman" w:hAnsi="Times New Roman" w:cs="Times New Roman"/>
                <w:i/>
                <w:sz w:val="24"/>
                <w:szCs w:val="24"/>
              </w:rPr>
              <w:t>Проблем не имеется.</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6D6CB5"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p>
          <w:p w:rsidR="006D6CB5" w:rsidRPr="006A13E6" w:rsidRDefault="006D6CB5" w:rsidP="007F7408">
            <w:pPr>
              <w:pStyle w:val="ConsPlusNormal"/>
              <w:jc w:val="both"/>
              <w:rPr>
                <w:rFonts w:ascii="Times New Roman" w:hAnsi="Times New Roman" w:cs="Times New Roman"/>
                <w:i/>
                <w:sz w:val="24"/>
                <w:szCs w:val="24"/>
              </w:rPr>
            </w:pPr>
            <w:r w:rsidRPr="006A13E6">
              <w:rPr>
                <w:rFonts w:ascii="Times New Roman" w:hAnsi="Times New Roman" w:cs="Times New Roman"/>
                <w:i/>
                <w:sz w:val="24"/>
                <w:szCs w:val="24"/>
              </w:rPr>
              <w:t>Предложений не имеется.</w:t>
            </w:r>
          </w:p>
        </w:tc>
      </w:tr>
    </w:tbl>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Pr="00532455" w:rsidRDefault="006D6CB5" w:rsidP="006D6CB5">
      <w:pPr>
        <w:pStyle w:val="ConsPlusNormal"/>
        <w:ind w:firstLine="709"/>
        <w:jc w:val="right"/>
        <w:rPr>
          <w:rFonts w:ascii="Times New Roman" w:hAnsi="Times New Roman" w:cs="Times New Roman"/>
          <w:b/>
          <w:sz w:val="24"/>
          <w:szCs w:val="24"/>
        </w:rPr>
      </w:pPr>
      <w:r w:rsidRPr="00532455">
        <w:rPr>
          <w:rFonts w:ascii="Times New Roman" w:hAnsi="Times New Roman" w:cs="Times New Roman"/>
          <w:b/>
          <w:sz w:val="24"/>
          <w:szCs w:val="24"/>
        </w:rPr>
        <w:lastRenderedPageBreak/>
        <w:t>Приложение к письму</w:t>
      </w:r>
    </w:p>
    <w:p w:rsidR="006D6CB5" w:rsidRPr="00532455" w:rsidRDefault="006D6CB5" w:rsidP="006D6CB5">
      <w:pPr>
        <w:pStyle w:val="ConsPlusNormal"/>
        <w:ind w:firstLine="709"/>
        <w:jc w:val="right"/>
        <w:rPr>
          <w:rFonts w:ascii="Times New Roman" w:hAnsi="Times New Roman" w:cs="Times New Roman"/>
          <w:b/>
          <w:sz w:val="24"/>
          <w:szCs w:val="24"/>
        </w:rPr>
      </w:pPr>
      <w:r w:rsidRPr="00532455">
        <w:rPr>
          <w:rFonts w:ascii="Times New Roman" w:hAnsi="Times New Roman" w:cs="Times New Roman"/>
          <w:b/>
          <w:sz w:val="24"/>
          <w:szCs w:val="24"/>
        </w:rPr>
        <w:t>от_________________№__________________</w:t>
      </w:r>
    </w:p>
    <w:p w:rsidR="006D6CB5" w:rsidRDefault="006D6CB5" w:rsidP="006D6CB5">
      <w:pPr>
        <w:ind w:firstLine="709"/>
        <w:jc w:val="both"/>
        <w:rPr>
          <w:szCs w:val="24"/>
        </w:rPr>
      </w:pPr>
    </w:p>
    <w:p w:rsidR="006D6CB5" w:rsidRDefault="006D6CB5" w:rsidP="006D6CB5">
      <w:pPr>
        <w:ind w:firstLine="709"/>
        <w:jc w:val="center"/>
        <w:rPr>
          <w:b/>
          <w:szCs w:val="18"/>
        </w:rPr>
      </w:pPr>
      <w:r w:rsidRPr="000E7F6C">
        <w:rPr>
          <w:b/>
          <w:szCs w:val="24"/>
        </w:rPr>
        <w:t xml:space="preserve">Подраздел 9.1. </w:t>
      </w:r>
      <w:r w:rsidRPr="000E7F6C">
        <w:rPr>
          <w:b/>
          <w:szCs w:val="18"/>
        </w:rPr>
        <w:t>Соблюдение требований к участникам закупки</w:t>
      </w:r>
    </w:p>
    <w:p w:rsidR="006D6CB5" w:rsidRPr="000E7F6C" w:rsidRDefault="006D6CB5" w:rsidP="006D6CB5">
      <w:pPr>
        <w:ind w:firstLine="709"/>
        <w:jc w:val="center"/>
        <w:rPr>
          <w:b/>
          <w:szCs w:val="18"/>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4"/>
        <w:gridCol w:w="2267"/>
        <w:gridCol w:w="9499"/>
        <w:gridCol w:w="992"/>
        <w:gridCol w:w="851"/>
      </w:tblGrid>
      <w:tr w:rsidR="006D6CB5" w:rsidTr="007F7408">
        <w:trPr>
          <w:trHeight w:val="186"/>
        </w:trPr>
        <w:tc>
          <w:tcPr>
            <w:tcW w:w="708"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050"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6D6CB5" w:rsidRDefault="006D6CB5" w:rsidP="007F7408">
            <w:pPr>
              <w:spacing w:line="256" w:lineRule="auto"/>
              <w:jc w:val="center"/>
              <w:rPr>
                <w:szCs w:val="24"/>
                <w:lang w:eastAsia="en-US"/>
              </w:rPr>
            </w:pPr>
            <w:r>
              <w:rPr>
                <w:szCs w:val="24"/>
                <w:lang w:eastAsia="en-US"/>
              </w:rPr>
              <w:t>4</w:t>
            </w:r>
          </w:p>
        </w:tc>
      </w:tr>
      <w:tr w:rsidR="006D6CB5" w:rsidTr="007F7408">
        <w:tc>
          <w:tcPr>
            <w:tcW w:w="708"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050"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i/>
                <w:sz w:val="24"/>
                <w:szCs w:val="24"/>
                <w:lang w:eastAsia="en-US"/>
              </w:rPr>
            </w:pPr>
            <w:r>
              <w:rPr>
                <w:rFonts w:ascii="Times New Roman" w:hAnsi="Times New Roman"/>
                <w:sz w:val="24"/>
                <w:szCs w:val="24"/>
                <w:lang w:eastAsia="en-US"/>
              </w:rPr>
              <w:t>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r>
            <w:r>
              <w:rPr>
                <w:rFonts w:ascii="Times New Roman" w:hAnsi="Times New Roman"/>
                <w:sz w:val="24"/>
                <w:szCs w:val="24"/>
                <w:lang w:eastAsia="en-US"/>
              </w:rPr>
              <w:lastRenderedPageBreak/>
              <w:t>и сестрами), усыновителями или усыновленными указанных физических лиц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6D6CB5" w:rsidRPr="00532455" w:rsidRDefault="006D6CB5" w:rsidP="007F7408">
            <w:pPr>
              <w:rPr>
                <w:szCs w:val="24"/>
                <w:lang w:eastAsia="en-US"/>
              </w:rPr>
            </w:pPr>
          </w:p>
        </w:tc>
        <w:tc>
          <w:tcPr>
            <w:tcW w:w="9499"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766"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Принятые меры по результатам установления факта наличия конфликта интересов между участниками закупок и заказчиков (ИМ)</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766"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6D6CB5" w:rsidRPr="005758C4" w:rsidRDefault="006D6CB5" w:rsidP="007F7408">
            <w:pPr>
              <w:pStyle w:val="af"/>
              <w:autoSpaceDE w:val="0"/>
              <w:autoSpaceDN w:val="0"/>
              <w:spacing w:line="256" w:lineRule="auto"/>
              <w:jc w:val="both"/>
              <w:rPr>
                <w:rFonts w:ascii="Times New Roman" w:hAnsi="Times New Roman"/>
                <w:i/>
                <w:sz w:val="24"/>
                <w:szCs w:val="24"/>
                <w:lang w:eastAsia="en-US"/>
              </w:rPr>
            </w:pPr>
            <w:r w:rsidRPr="005758C4">
              <w:rPr>
                <w:rFonts w:ascii="Times New Roman" w:hAnsi="Times New Roman"/>
                <w:i/>
                <w:sz w:val="24"/>
                <w:szCs w:val="24"/>
              </w:rPr>
              <w:t xml:space="preserve">В соответствии с пунктом 5 статьи 66 Федерального закона «О контрактной системе в сфере закупок и </w:t>
            </w:r>
            <w:r w:rsidRPr="005758C4">
              <w:rPr>
                <w:rFonts w:ascii="Times New Roman" w:hAnsi="Times New Roman"/>
                <w:i/>
                <w:sz w:val="24"/>
                <w:szCs w:val="24"/>
              </w:rPr>
              <w:lastRenderedPageBreak/>
              <w:t>товаров, работ, услуг для обеспечения государственных и муниципальных нужд» участники закупок  предоставляют декларации о соответствии участника аукциона требованиям, установленным пунктами 3 - 9 части 1 статьи 31 указанного Федерального закона. Случаев конфликта интересов между участником закупки и заказчиком при осуществлении закупок для обеспечения государственных нужд не имелось.</w:t>
            </w:r>
          </w:p>
        </w:tc>
        <w:tc>
          <w:tcPr>
            <w:tcW w:w="992"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w:t>
            </w:r>
          </w:p>
        </w:tc>
        <w:tc>
          <w:tcPr>
            <w:tcW w:w="851"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bl>
    <w:p w:rsidR="006D6CB5" w:rsidRDefault="006D6CB5" w:rsidP="006D6CB5">
      <w:pPr>
        <w:pStyle w:val="ConsPlusNormal"/>
        <w:ind w:firstLine="540"/>
        <w:jc w:val="both"/>
        <w:rPr>
          <w:rFonts w:ascii="Times New Roman" w:hAnsi="Times New Roman" w:cs="Times New Roman"/>
          <w:sz w:val="24"/>
          <w:szCs w:val="24"/>
        </w:rPr>
      </w:pPr>
    </w:p>
    <w:p w:rsidR="006D6CB5" w:rsidRDefault="006D6CB5" w:rsidP="006D6CB5">
      <w:pPr>
        <w:rPr>
          <w:iCs/>
          <w:sz w:val="16"/>
        </w:rPr>
      </w:pPr>
    </w:p>
    <w:p w:rsidR="006D6CB5" w:rsidRDefault="006D6CB5" w:rsidP="006D6CB5">
      <w:pPr>
        <w:pStyle w:val="ConsPlusNormal"/>
        <w:ind w:firstLine="540"/>
        <w:jc w:val="both"/>
        <w:rPr>
          <w:rFonts w:ascii="Times New Roman" w:hAnsi="Times New Roman" w:cs="Times New Roman"/>
          <w:sz w:val="24"/>
          <w:szCs w:val="24"/>
        </w:rPr>
      </w:pPr>
    </w:p>
    <w:p w:rsidR="006D6CB5" w:rsidRDefault="006D6CB5" w:rsidP="006D6CB5">
      <w:pPr>
        <w:pStyle w:val="ConsPlusNormal"/>
        <w:jc w:val="center"/>
        <w:rPr>
          <w:rFonts w:ascii="Times New Roman" w:hAnsi="Times New Roman" w:cs="Times New Roman"/>
          <w:b/>
          <w:sz w:val="24"/>
          <w:szCs w:val="24"/>
        </w:rPr>
      </w:pPr>
    </w:p>
    <w:p w:rsidR="006D6CB5" w:rsidRDefault="006D6CB5" w:rsidP="006D6CB5">
      <w:pPr>
        <w:pStyle w:val="ConsPlusNormal"/>
        <w:jc w:val="center"/>
        <w:rPr>
          <w:rFonts w:ascii="Times New Roman" w:hAnsi="Times New Roman" w:cs="Times New Roman"/>
          <w:b/>
          <w:sz w:val="24"/>
          <w:szCs w:val="24"/>
        </w:rPr>
      </w:pPr>
    </w:p>
    <w:p w:rsidR="006D6CB5" w:rsidRDefault="006D6CB5" w:rsidP="006D6CB5">
      <w:pPr>
        <w:pStyle w:val="ConsPlusNormal"/>
        <w:jc w:val="center"/>
        <w:rPr>
          <w:rFonts w:ascii="Times New Roman" w:hAnsi="Times New Roman" w:cs="Times New Roman"/>
          <w:b/>
          <w:sz w:val="24"/>
          <w:szCs w:val="24"/>
        </w:rPr>
      </w:pPr>
    </w:p>
    <w:p w:rsidR="006D6CB5" w:rsidRPr="000E7F6C" w:rsidRDefault="006D6CB5" w:rsidP="006D6CB5">
      <w:pPr>
        <w:pStyle w:val="ConsPlusNormal"/>
        <w:jc w:val="center"/>
        <w:rPr>
          <w:rFonts w:ascii="Times New Roman" w:hAnsi="Times New Roman" w:cs="Times New Roman"/>
          <w:b/>
          <w:sz w:val="24"/>
          <w:szCs w:val="24"/>
        </w:rPr>
      </w:pPr>
      <w:r w:rsidRPr="000E7F6C">
        <w:rPr>
          <w:rFonts w:ascii="Times New Roman" w:hAnsi="Times New Roman" w:cs="Times New Roman"/>
          <w:b/>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6D6CB5" w:rsidRPr="009413EE" w:rsidRDefault="006D6CB5" w:rsidP="006D6CB5">
      <w:pPr>
        <w:pStyle w:val="ConsPlusNormal"/>
        <w:rPr>
          <w:rFonts w:ascii="Times New Roman" w:hAnsi="Times New Roman" w:cs="Times New Roman"/>
          <w:sz w:val="24"/>
          <w:szCs w:val="24"/>
        </w:rPr>
      </w:pPr>
    </w:p>
    <w:tbl>
      <w:tblPr>
        <w:tblW w:w="14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38"/>
        <w:gridCol w:w="10828"/>
        <w:gridCol w:w="992"/>
        <w:gridCol w:w="851"/>
      </w:tblGrid>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606" w:type="dxa"/>
            <w:gridSpan w:val="3"/>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992"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851"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6D6CB5" w:rsidRPr="009413EE" w:rsidTr="007F7408">
        <w:tc>
          <w:tcPr>
            <w:tcW w:w="1077" w:type="dxa"/>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606" w:type="dxa"/>
            <w:gridSpan w:val="3"/>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992"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6D6CB5" w:rsidRPr="009413EE" w:rsidRDefault="006D6CB5" w:rsidP="007F740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D6CB5" w:rsidRPr="009413EE" w:rsidTr="007F7408">
        <w:tc>
          <w:tcPr>
            <w:tcW w:w="1417" w:type="dxa"/>
            <w:gridSpan w:val="2"/>
            <w:vMerge w:val="restart"/>
            <w:vAlign w:val="center"/>
          </w:tcPr>
          <w:p w:rsidR="006D6CB5" w:rsidRPr="009413EE" w:rsidRDefault="006D6CB5" w:rsidP="007F7408">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266" w:type="dxa"/>
            <w:gridSpan w:val="2"/>
          </w:tcPr>
          <w:p w:rsidR="006D6CB5" w:rsidRPr="009413EE" w:rsidRDefault="006D6CB5" w:rsidP="007F7408">
            <w:pPr>
              <w:pStyle w:val="ConsPlusNormal"/>
              <w:jc w:val="both"/>
              <w:rPr>
                <w:rFonts w:ascii="Times New Roman" w:hAnsi="Times New Roman" w:cs="Times New Roman"/>
                <w:sz w:val="24"/>
                <w:szCs w:val="24"/>
              </w:rPr>
            </w:pPr>
            <w:r w:rsidRPr="000E7F6C">
              <w:rPr>
                <w:rFonts w:ascii="Times New Roman" w:hAnsi="Times New Roman" w:cs="Times New Roman"/>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w:t>
            </w:r>
          </w:p>
        </w:tc>
        <w:tc>
          <w:tcPr>
            <w:tcW w:w="992" w:type="dxa"/>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RPr="009413EE" w:rsidTr="007F7408">
        <w:tc>
          <w:tcPr>
            <w:tcW w:w="1417" w:type="dxa"/>
            <w:gridSpan w:val="2"/>
            <w:vMerge/>
          </w:tcPr>
          <w:p w:rsidR="006D6CB5" w:rsidRPr="009413EE" w:rsidRDefault="006D6CB5" w:rsidP="007F7408">
            <w:pPr>
              <w:rPr>
                <w:szCs w:val="24"/>
              </w:rPr>
            </w:pPr>
          </w:p>
        </w:tc>
        <w:tc>
          <w:tcPr>
            <w:tcW w:w="11266"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992" w:type="dxa"/>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RPr="009413EE" w:rsidTr="007F7408">
        <w:tc>
          <w:tcPr>
            <w:tcW w:w="1417" w:type="dxa"/>
            <w:gridSpan w:val="2"/>
            <w:vMerge/>
          </w:tcPr>
          <w:p w:rsidR="006D6CB5" w:rsidRPr="009413EE" w:rsidRDefault="006D6CB5" w:rsidP="007F7408">
            <w:pPr>
              <w:rPr>
                <w:szCs w:val="24"/>
              </w:rPr>
            </w:pPr>
          </w:p>
        </w:tc>
        <w:tc>
          <w:tcPr>
            <w:tcW w:w="11266" w:type="dxa"/>
            <w:gridSpan w:val="2"/>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992" w:type="dxa"/>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RPr="009413EE" w:rsidTr="007F7408">
        <w:tc>
          <w:tcPr>
            <w:tcW w:w="1855" w:type="dxa"/>
            <w:gridSpan w:val="3"/>
            <w:vMerge w:val="restart"/>
          </w:tcPr>
          <w:p w:rsidR="006D6CB5" w:rsidRPr="009413EE" w:rsidRDefault="006D6CB5" w:rsidP="007F7408">
            <w:pPr>
              <w:pStyle w:val="ConsPlusNormal"/>
              <w:rPr>
                <w:rFonts w:ascii="Times New Roman" w:hAnsi="Times New Roman" w:cs="Times New Roman"/>
                <w:sz w:val="24"/>
                <w:szCs w:val="24"/>
              </w:rPr>
            </w:pPr>
          </w:p>
        </w:tc>
        <w:tc>
          <w:tcPr>
            <w:tcW w:w="10828"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992" w:type="dxa"/>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RPr="009413EE" w:rsidTr="007F7408">
        <w:tc>
          <w:tcPr>
            <w:tcW w:w="1855" w:type="dxa"/>
            <w:gridSpan w:val="3"/>
            <w:vMerge/>
          </w:tcPr>
          <w:p w:rsidR="006D6CB5" w:rsidRPr="009413EE" w:rsidRDefault="006D6CB5" w:rsidP="007F7408">
            <w:pPr>
              <w:rPr>
                <w:szCs w:val="24"/>
              </w:rPr>
            </w:pPr>
          </w:p>
        </w:tc>
        <w:tc>
          <w:tcPr>
            <w:tcW w:w="10828" w:type="dxa"/>
          </w:tcPr>
          <w:p w:rsidR="006D6CB5" w:rsidRPr="009413EE" w:rsidRDefault="006D6CB5" w:rsidP="007F7408">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992" w:type="dxa"/>
            <w:vAlign w:val="center"/>
          </w:tcPr>
          <w:p w:rsidR="006D6CB5" w:rsidRDefault="006D6CB5" w:rsidP="007F7408">
            <w:pPr>
              <w:pStyle w:val="af"/>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w:t>
            </w:r>
          </w:p>
        </w:tc>
        <w:tc>
          <w:tcPr>
            <w:tcW w:w="851" w:type="dxa"/>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bl>
    <w:p w:rsidR="006D6CB5" w:rsidRDefault="006D6CB5" w:rsidP="006D6CB5">
      <w:pPr>
        <w:rPr>
          <w:iCs/>
          <w:sz w:val="16"/>
        </w:rPr>
      </w:pPr>
    </w:p>
    <w:p w:rsidR="006D6CB5" w:rsidRDefault="006D6CB5" w:rsidP="006D6CB5">
      <w:pPr>
        <w:pStyle w:val="ConsPlusNormal"/>
        <w:ind w:firstLine="709"/>
        <w:jc w:val="both"/>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Default="006D6CB5" w:rsidP="006D6CB5">
      <w:pPr>
        <w:pStyle w:val="ConsPlusNormal"/>
        <w:ind w:firstLine="709"/>
        <w:jc w:val="right"/>
        <w:rPr>
          <w:rFonts w:ascii="Times New Roman" w:hAnsi="Times New Roman" w:cs="Times New Roman"/>
          <w:b/>
          <w:sz w:val="24"/>
          <w:szCs w:val="24"/>
        </w:rPr>
      </w:pPr>
    </w:p>
    <w:p w:rsidR="006D6CB5" w:rsidRPr="00532455" w:rsidRDefault="006D6CB5" w:rsidP="006D6CB5">
      <w:pPr>
        <w:pStyle w:val="ConsPlusNormal"/>
        <w:ind w:firstLine="709"/>
        <w:jc w:val="right"/>
        <w:rPr>
          <w:rFonts w:ascii="Times New Roman" w:hAnsi="Times New Roman" w:cs="Times New Roman"/>
          <w:b/>
          <w:sz w:val="24"/>
          <w:szCs w:val="24"/>
        </w:rPr>
      </w:pPr>
      <w:r w:rsidRPr="00532455">
        <w:rPr>
          <w:rFonts w:ascii="Times New Roman" w:hAnsi="Times New Roman" w:cs="Times New Roman"/>
          <w:b/>
          <w:sz w:val="24"/>
          <w:szCs w:val="24"/>
        </w:rPr>
        <w:lastRenderedPageBreak/>
        <w:t>Приложение к письму</w:t>
      </w:r>
    </w:p>
    <w:p w:rsidR="006D6CB5" w:rsidRPr="00532455" w:rsidRDefault="006D6CB5" w:rsidP="006D6CB5">
      <w:pPr>
        <w:pStyle w:val="ConsPlusNormal"/>
        <w:ind w:firstLine="709"/>
        <w:jc w:val="right"/>
        <w:rPr>
          <w:rFonts w:ascii="Times New Roman" w:hAnsi="Times New Roman" w:cs="Times New Roman"/>
          <w:b/>
          <w:sz w:val="24"/>
          <w:szCs w:val="24"/>
        </w:rPr>
      </w:pPr>
      <w:r w:rsidRPr="00532455">
        <w:rPr>
          <w:rFonts w:ascii="Times New Roman" w:hAnsi="Times New Roman" w:cs="Times New Roman"/>
          <w:b/>
          <w:sz w:val="24"/>
          <w:szCs w:val="24"/>
        </w:rPr>
        <w:t>от_________________№__________________</w:t>
      </w:r>
    </w:p>
    <w:p w:rsidR="006D6CB5" w:rsidRDefault="006D6CB5" w:rsidP="006D6CB5">
      <w:pPr>
        <w:pStyle w:val="ConsPlusNormal"/>
        <w:ind w:firstLine="709"/>
        <w:jc w:val="both"/>
        <w:rPr>
          <w:rFonts w:ascii="Times New Roman" w:hAnsi="Times New Roman" w:cs="Times New Roman"/>
          <w:b/>
          <w:sz w:val="24"/>
          <w:szCs w:val="24"/>
        </w:rPr>
      </w:pPr>
    </w:p>
    <w:p w:rsidR="006D6CB5" w:rsidRDefault="006D6CB5" w:rsidP="006D6CB5">
      <w:pPr>
        <w:pStyle w:val="ConsPlusNormal"/>
        <w:ind w:firstLine="709"/>
        <w:jc w:val="both"/>
        <w:rPr>
          <w:rFonts w:ascii="Times New Roman" w:hAnsi="Times New Roman" w:cs="Times New Roman"/>
          <w:b/>
          <w:sz w:val="24"/>
          <w:szCs w:val="24"/>
        </w:rPr>
      </w:pPr>
    </w:p>
    <w:p w:rsidR="006D6CB5" w:rsidRPr="00553633" w:rsidRDefault="006D6CB5" w:rsidP="006D6CB5">
      <w:pPr>
        <w:pStyle w:val="ConsPlusNormal"/>
        <w:ind w:firstLine="709"/>
        <w:jc w:val="both"/>
        <w:rPr>
          <w:rFonts w:ascii="Times New Roman" w:hAnsi="Times New Roman" w:cs="Times New Roman"/>
          <w:b/>
          <w:sz w:val="24"/>
          <w:szCs w:val="24"/>
        </w:rPr>
      </w:pPr>
      <w:r w:rsidRPr="00553633">
        <w:rPr>
          <w:rFonts w:ascii="Times New Roman" w:hAnsi="Times New Roman" w:cs="Times New Roman"/>
          <w:b/>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p w:rsidR="006D6CB5" w:rsidRDefault="006D6CB5" w:rsidP="006D6CB5">
      <w:pPr>
        <w:pStyle w:val="ConsPlusNormal"/>
        <w:ind w:firstLine="709"/>
        <w:jc w:val="both"/>
        <w:rPr>
          <w:rFonts w:ascii="Times New Roman" w:hAnsi="Times New Roman" w:cs="Times New Roman"/>
          <w:sz w:val="24"/>
          <w:szCs w:val="24"/>
        </w:rPr>
      </w:pPr>
    </w:p>
    <w:p w:rsidR="006D6CB5" w:rsidRDefault="006D6CB5" w:rsidP="006D6CB5">
      <w:pPr>
        <w:ind w:firstLine="709"/>
        <w:jc w:val="both"/>
        <w:rPr>
          <w:szCs w:val="18"/>
        </w:rPr>
      </w:pPr>
      <w:r>
        <w:rPr>
          <w:szCs w:val="18"/>
        </w:rPr>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p w:rsidR="006D6CB5" w:rsidRDefault="006D6CB5" w:rsidP="006D6CB5">
      <w:pPr>
        <w:ind w:firstLine="567"/>
        <w:rPr>
          <w:b/>
          <w:szCs w:val="18"/>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763"/>
        <w:gridCol w:w="59"/>
        <w:gridCol w:w="142"/>
        <w:gridCol w:w="283"/>
        <w:gridCol w:w="567"/>
        <w:gridCol w:w="142"/>
        <w:gridCol w:w="8960"/>
        <w:gridCol w:w="1276"/>
        <w:gridCol w:w="1276"/>
      </w:tblGrid>
      <w:tr w:rsidR="006D6CB5" w:rsidTr="007F7408">
        <w:trPr>
          <w:trHeight w:val="247"/>
        </w:trPr>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0916" w:type="dxa"/>
            <w:gridSpan w:val="7"/>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4</w:t>
            </w:r>
          </w:p>
        </w:tc>
      </w:tr>
      <w:tr w:rsidR="006D6CB5" w:rsidTr="007F7408">
        <w:trPr>
          <w:trHeight w:val="247"/>
        </w:trPr>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13.1.1</w:t>
            </w:r>
          </w:p>
        </w:tc>
        <w:tc>
          <w:tcPr>
            <w:tcW w:w="10916" w:type="dxa"/>
            <w:gridSpan w:val="7"/>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Общее количество граждан, принятых на должности руководителей ГУ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6D6CB5" w:rsidTr="007F7408">
        <w:trPr>
          <w:trHeight w:val="667"/>
        </w:trPr>
        <w:tc>
          <w:tcPr>
            <w:tcW w:w="1844" w:type="dxa"/>
            <w:gridSpan w:val="3"/>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Из них</w:t>
            </w:r>
          </w:p>
        </w:tc>
        <w:tc>
          <w:tcPr>
            <w:tcW w:w="10094" w:type="dxa"/>
            <w:gridSpan w:val="5"/>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граждане, претендующие на замещение должности руководителей ГУ, представили сведения </w:t>
            </w:r>
            <w:r>
              <w:rPr>
                <w:rFonts w:ascii="Times New Roman" w:hAnsi="Times New Roman"/>
                <w:sz w:val="24"/>
                <w:szCs w:val="24"/>
                <w:lang w:eastAsia="en-US"/>
              </w:rPr>
              <w:br/>
              <w:t>о своих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r>
      <w:tr w:rsidR="006D6CB5" w:rsidTr="007F7408">
        <w:trPr>
          <w:trHeight w:val="921"/>
        </w:trPr>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13.1.2 </w:t>
            </w:r>
          </w:p>
        </w:tc>
        <w:tc>
          <w:tcPr>
            <w:tcW w:w="13468" w:type="dxa"/>
            <w:gridSpan w:val="9"/>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 343-59 гражданами, претендующими на замещение должностей руководителей ГУ</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13.1.3</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w:t>
            </w:r>
            <w:r>
              <w:rPr>
                <w:rFonts w:ascii="Times New Roman" w:hAnsi="Times New Roman"/>
                <w:sz w:val="24"/>
                <w:szCs w:val="24"/>
                <w:lang w:eastAsia="en-US"/>
              </w:rPr>
              <w:br/>
              <w:t>от 29.05.2013 № 343-59, претендующими на замещение должностей руководителей ГУ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84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 проведенные на основе информации от</w:t>
            </w:r>
          </w:p>
        </w:tc>
        <w:tc>
          <w:tcPr>
            <w:tcW w:w="10094" w:type="dxa"/>
            <w:gridSpan w:val="5"/>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844" w:type="dxa"/>
            <w:gridSpan w:val="3"/>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10094" w:type="dxa"/>
            <w:gridSpan w:val="5"/>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работников подразделений (ответственных должностных лиц) исполнительных органов</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269" w:type="dxa"/>
            <w:gridSpan w:val="5"/>
            <w:tcBorders>
              <w:top w:val="single" w:sz="4" w:space="0" w:color="auto"/>
              <w:left w:val="single" w:sz="4" w:space="0" w:color="auto"/>
              <w:bottom w:val="single" w:sz="4" w:space="0" w:color="auto"/>
              <w:right w:val="single" w:sz="4" w:space="0" w:color="auto"/>
            </w:tcBorders>
          </w:tcPr>
          <w:p w:rsidR="006D6CB5" w:rsidRDefault="006D6CB5" w:rsidP="007F7408">
            <w:pPr>
              <w:pStyle w:val="af"/>
              <w:autoSpaceDE w:val="0"/>
              <w:autoSpaceDN w:val="0"/>
              <w:spacing w:line="256" w:lineRule="auto"/>
              <w:jc w:val="center"/>
              <w:rPr>
                <w:rFonts w:ascii="Times New Roman" w:hAnsi="Times New Roman"/>
                <w:sz w:val="24"/>
                <w:szCs w:val="24"/>
                <w:lang w:eastAsia="en-US"/>
              </w:rPr>
            </w:pPr>
          </w:p>
        </w:tc>
        <w:tc>
          <w:tcPr>
            <w:tcW w:w="9669"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в том числе</w:t>
            </w:r>
            <w:r>
              <w:rPr>
                <w:rFonts w:ascii="Times New Roman" w:hAnsi="Times New Roman"/>
                <w:i/>
                <w:sz w:val="24"/>
                <w:szCs w:val="24"/>
                <w:lang w:eastAsia="en-US"/>
              </w:rPr>
              <w:t xml:space="preserve"> </w:t>
            </w:r>
            <w:r>
              <w:rPr>
                <w:rFonts w:ascii="Times New Roman" w:hAnsi="Times New Roman"/>
                <w:sz w:val="24"/>
                <w:szCs w:val="24"/>
                <w:lang w:eastAsia="en-US"/>
              </w:rPr>
              <w:t>работников подразделений (ответственных должностных лиц) по поступившим обращениям граждан и (или)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785" w:type="dxa"/>
            <w:gridSpan w:val="2"/>
            <w:vMerge w:val="restart"/>
            <w:tcBorders>
              <w:top w:val="single" w:sz="4" w:space="0" w:color="auto"/>
              <w:left w:val="single" w:sz="4" w:space="0" w:color="auto"/>
              <w:bottom w:val="single" w:sz="4" w:space="0" w:color="auto"/>
              <w:right w:val="single" w:sz="4" w:space="0" w:color="auto"/>
            </w:tcBorders>
          </w:tcPr>
          <w:p w:rsidR="006D6CB5" w:rsidRDefault="006D6CB5" w:rsidP="007F7408">
            <w:pPr>
              <w:pStyle w:val="af"/>
              <w:autoSpaceDE w:val="0"/>
              <w:autoSpaceDN w:val="0"/>
              <w:spacing w:line="256" w:lineRule="auto"/>
              <w:jc w:val="center"/>
              <w:rPr>
                <w:rFonts w:ascii="Times New Roman" w:hAnsi="Times New Roman"/>
                <w:sz w:val="24"/>
                <w:szCs w:val="24"/>
                <w:lang w:eastAsia="en-US"/>
              </w:rPr>
            </w:pPr>
          </w:p>
        </w:tc>
        <w:tc>
          <w:tcPr>
            <w:tcW w:w="10153"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785"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10153"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Общественной палаты Российской Федерации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785"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10153"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общероссийских и региональных средств массовой информации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13.1.4</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установленных фактов поступления анонимной информации, не являющейся основанием </w:t>
            </w:r>
            <w:r>
              <w:rPr>
                <w:rFonts w:ascii="Times New Roman" w:hAnsi="Times New Roman"/>
                <w:sz w:val="24"/>
                <w:szCs w:val="24"/>
                <w:lang w:eastAsia="en-US"/>
              </w:rPr>
              <w:br/>
            </w:r>
            <w:r>
              <w:rPr>
                <w:rFonts w:ascii="Times New Roman" w:hAnsi="Times New Roman"/>
                <w:sz w:val="24"/>
                <w:szCs w:val="24"/>
                <w:lang w:eastAsia="en-US"/>
              </w:rPr>
              <w:lastRenderedPageBreak/>
              <w:t>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lastRenderedPageBreak/>
              <w:t>13.1.5</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13.1.6</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rPr>
          <w:trHeight w:val="281"/>
        </w:trPr>
        <w:tc>
          <w:tcPr>
            <w:tcW w:w="2978" w:type="dxa"/>
            <w:gridSpan w:val="7"/>
            <w:vMerge w:val="restart"/>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представлены недостоверные</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и (или) неполные сведения о доходах, </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об имуществе и обязательствах имущественного характера </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по разделам справки (П)</w:t>
            </w: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1. Сведения о доходах</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3.1. Недвижимое имущество</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3.2. Транспортные средства</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4. Сведения о счетах в банках и иных кредитных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5. Сведения о ценных бумагах 5.1. Акции и иное участие в коммерческих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5. Сведения о ценных бумагах 5.2. Иные ценные бумаги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6.1. Объекты недвижимого имущества, находящиеся в пользовании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6.2. Срочные обязательства финансового характера</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13.1.7</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граждан, которым отказано в замещении должностей руководителей ГУ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13.1.8</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r>
      <w:tr w:rsidR="006D6CB5" w:rsidTr="007F7408">
        <w:trPr>
          <w:trHeight w:val="584"/>
        </w:trPr>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13.1.9</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не представивших сведения о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rPr>
          <w:trHeight w:val="313"/>
        </w:trPr>
        <w:tc>
          <w:tcPr>
            <w:tcW w:w="1986" w:type="dxa"/>
            <w:gridSpan w:val="4"/>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9952" w:type="dxa"/>
            <w:gridSpan w:val="4"/>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уволены</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rPr>
          <w:trHeight w:val="894"/>
        </w:trPr>
        <w:tc>
          <w:tcPr>
            <w:tcW w:w="14490" w:type="dxa"/>
            <w:gridSpan w:val="10"/>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13.1.10 Проверки достоверности и полноты сведений о доходах, об имуществе и обязательствах имущественного характера, представляемых в </w:t>
            </w:r>
            <w:r w:rsidRPr="00907D54">
              <w:rPr>
                <w:rFonts w:ascii="Times New Roman" w:hAnsi="Times New Roman"/>
                <w:sz w:val="24"/>
                <w:szCs w:val="24"/>
                <w:lang w:eastAsia="en-US"/>
              </w:rPr>
              <w:t xml:space="preserve">соответствии с </w:t>
            </w:r>
            <w:hyperlink r:id="rId5" w:history="1">
              <w:r w:rsidRPr="00907D54">
                <w:rPr>
                  <w:rFonts w:ascii="Times New Roman" w:hAnsi="Times New Roman"/>
                </w:rPr>
                <w:t>Законом</w:t>
              </w:r>
            </w:hyperlink>
            <w:r w:rsidRPr="00907D54">
              <w:rPr>
                <w:rFonts w:ascii="Times New Roman" w:hAnsi="Times New Roman"/>
                <w:sz w:val="24"/>
                <w:szCs w:val="24"/>
                <w:lang w:eastAsia="en-US"/>
              </w:rPr>
              <w:t xml:space="preserve"> Санкт</w:t>
            </w:r>
            <w:r>
              <w:rPr>
                <w:rFonts w:ascii="Times New Roman" w:hAnsi="Times New Roman"/>
                <w:sz w:val="24"/>
                <w:szCs w:val="24"/>
                <w:lang w:eastAsia="en-US"/>
              </w:rPr>
              <w:t>-Петербурга</w:t>
            </w:r>
            <w:r w:rsidRPr="00907D54">
              <w:rPr>
                <w:rFonts w:ascii="Times New Roman" w:hAnsi="Times New Roman"/>
                <w:sz w:val="24"/>
                <w:szCs w:val="24"/>
                <w:lang w:eastAsia="en-US"/>
              </w:rPr>
              <w:t xml:space="preserve"> </w:t>
            </w:r>
            <w:r>
              <w:rPr>
                <w:rFonts w:ascii="Times New Roman" w:hAnsi="Times New Roman"/>
                <w:sz w:val="24"/>
                <w:szCs w:val="24"/>
                <w:lang w:eastAsia="en-US"/>
              </w:rPr>
              <w:t>от 29.05.2013 № 343-59 руководителями ГУ по состоянию на конец отчетного периода</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13.1.11</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от 29.05.2013 № 343-59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98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проведенные </w:t>
            </w:r>
            <w:r>
              <w:rPr>
                <w:rFonts w:ascii="Times New Roman" w:hAnsi="Times New Roman"/>
                <w:sz w:val="24"/>
                <w:szCs w:val="24"/>
                <w:lang w:eastAsia="en-US"/>
              </w:rPr>
              <w:br/>
              <w:t xml:space="preserve">на основе </w:t>
            </w:r>
            <w:r>
              <w:rPr>
                <w:rFonts w:ascii="Times New Roman" w:hAnsi="Times New Roman"/>
                <w:sz w:val="24"/>
                <w:szCs w:val="24"/>
                <w:lang w:eastAsia="en-US"/>
              </w:rPr>
              <w:lastRenderedPageBreak/>
              <w:t>информации от</w:t>
            </w:r>
          </w:p>
        </w:tc>
        <w:tc>
          <w:tcPr>
            <w:tcW w:w="9952" w:type="dxa"/>
            <w:gridSpan w:val="4"/>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lastRenderedPageBreak/>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986" w:type="dxa"/>
            <w:gridSpan w:val="4"/>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работников подразделений (ответственных должностных лиц)</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978" w:type="dxa"/>
            <w:gridSpan w:val="7"/>
            <w:tcBorders>
              <w:top w:val="single" w:sz="4" w:space="0" w:color="auto"/>
              <w:left w:val="single" w:sz="4" w:space="0" w:color="auto"/>
              <w:bottom w:val="single" w:sz="4" w:space="0" w:color="auto"/>
              <w:right w:val="single" w:sz="4" w:space="0" w:color="auto"/>
            </w:tcBorders>
          </w:tcPr>
          <w:p w:rsidR="006D6CB5" w:rsidRDefault="006D6CB5" w:rsidP="007F7408">
            <w:pPr>
              <w:pStyle w:val="af"/>
              <w:autoSpaceDE w:val="0"/>
              <w:autoSpaceDN w:val="0"/>
              <w:spacing w:line="256" w:lineRule="auto"/>
              <w:jc w:val="both"/>
              <w:rPr>
                <w:rFonts w:ascii="Times New Roman" w:hAnsi="Times New Roman"/>
                <w:sz w:val="24"/>
                <w:szCs w:val="24"/>
                <w:lang w:eastAsia="en-US"/>
              </w:rPr>
            </w:pPr>
          </w:p>
        </w:tc>
        <w:tc>
          <w:tcPr>
            <w:tcW w:w="8960"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в том числе работников подразделений (ответственных должностных лиц) по поступившим обращениям граждан и (или) организаций</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986" w:type="dxa"/>
            <w:gridSpan w:val="4"/>
            <w:vMerge w:val="restart"/>
            <w:tcBorders>
              <w:top w:val="single" w:sz="4" w:space="0" w:color="auto"/>
              <w:left w:val="single" w:sz="4" w:space="0" w:color="auto"/>
              <w:bottom w:val="single" w:sz="4" w:space="0" w:color="auto"/>
              <w:right w:val="single" w:sz="4" w:space="0" w:color="auto"/>
            </w:tcBorders>
          </w:tcPr>
          <w:p w:rsidR="006D6CB5" w:rsidRDefault="006D6CB5" w:rsidP="007F7408">
            <w:pPr>
              <w:pStyle w:val="af"/>
              <w:autoSpaceDE w:val="0"/>
              <w:autoSpaceDN w:val="0"/>
              <w:spacing w:line="256" w:lineRule="auto"/>
              <w:jc w:val="both"/>
              <w:rPr>
                <w:rFonts w:ascii="Times New Roman" w:hAnsi="Times New Roman"/>
                <w:sz w:val="24"/>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986" w:type="dxa"/>
            <w:gridSpan w:val="4"/>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Общественной палаты Российской Федерации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986" w:type="dxa"/>
            <w:gridSpan w:val="4"/>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952" w:type="dxa"/>
            <w:gridSpan w:val="4"/>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b/>
                <w:sz w:val="24"/>
                <w:szCs w:val="24"/>
                <w:lang w:eastAsia="en-US"/>
              </w:rPr>
            </w:pPr>
            <w:r>
              <w:rPr>
                <w:rFonts w:ascii="Times New Roman" w:hAnsi="Times New Roman"/>
                <w:sz w:val="24"/>
                <w:szCs w:val="24"/>
                <w:lang w:eastAsia="en-US"/>
              </w:rPr>
              <w:t>общероссийских и региональных средств массовой информации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022"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13.1.12</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установленных фактов поступления анонимной информации, не являющейся основанием </w:t>
            </w:r>
            <w:r>
              <w:rPr>
                <w:rFonts w:ascii="Times New Roman" w:hAnsi="Times New Roman"/>
                <w:sz w:val="24"/>
                <w:szCs w:val="24"/>
                <w:lang w:eastAsia="en-US"/>
              </w:rPr>
              <w:br/>
              <w:t>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13.1.13</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«закрытых»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13.1.14</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в отношении которых установлены факты представления недостоверных и (или) неполных сведений о доходах, об имуществе и обязательствах имущественного характера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Pr="0031261F" w:rsidRDefault="006D6CB5" w:rsidP="007F7408">
            <w:pPr>
              <w:pStyle w:val="af"/>
              <w:autoSpaceDE w:val="0"/>
              <w:autoSpaceDN w:val="0"/>
              <w:spacing w:line="256" w:lineRule="auto"/>
              <w:jc w:val="center"/>
              <w:rPr>
                <w:rFonts w:ascii="Times New Roman" w:hAnsi="Times New Roman"/>
                <w:sz w:val="24"/>
                <w:szCs w:val="24"/>
                <w:lang w:eastAsia="en-US"/>
              </w:rPr>
            </w:pPr>
            <w:r w:rsidRPr="0031261F">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2836"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представлены недостоверные</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и (или) неполные сведения о доходах, </w:t>
            </w:r>
            <w:r>
              <w:rPr>
                <w:rFonts w:ascii="Times New Roman" w:hAnsi="Times New Roman"/>
                <w:sz w:val="24"/>
                <w:szCs w:val="24"/>
                <w:lang w:eastAsia="en-US"/>
              </w:rPr>
              <w:br/>
              <w:t xml:space="preserve">об имуществе </w:t>
            </w:r>
            <w:r>
              <w:rPr>
                <w:rFonts w:ascii="Times New Roman" w:hAnsi="Times New Roman"/>
                <w:sz w:val="24"/>
                <w:szCs w:val="24"/>
                <w:lang w:eastAsia="en-US"/>
              </w:rPr>
              <w:br/>
              <w:t>и обязательствах имущественного характера по разделам справки</w:t>
            </w: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1. Сведения о доходах</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3.1. Недвижимое имущество</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3. Сведения об имуществе 3.2. Транспортные средства</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4. Сведения о счетах в банках и иных кредитных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5. Сведения о ценных бумагах 5.1. Акции и иное участие в коммерческих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Раздел 5. Сведения о ценных бумагах 5.2. Иные ценные бумаги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6.1. Объекты недвижимого имущества, находящиеся в пользовании</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Раздел 6. Сведения об обязательствах имущественного характера </w:t>
            </w:r>
          </w:p>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6.2. Срочные обязательства финансового характера</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13.1.15</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2836" w:type="dxa"/>
            <w:gridSpan w:val="6"/>
            <w:vMerge w:val="restart"/>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применено взыскание</w:t>
            </w:r>
          </w:p>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в виде</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замечания </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выговора </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rPr>
          <w:trHeight w:val="320"/>
        </w:trPr>
        <w:tc>
          <w:tcPr>
            <w:tcW w:w="2836" w:type="dxa"/>
            <w:gridSpan w:val="6"/>
            <w:vMerge/>
            <w:tcBorders>
              <w:top w:val="single" w:sz="4" w:space="0" w:color="auto"/>
              <w:left w:val="single" w:sz="4" w:space="0" w:color="auto"/>
              <w:bottom w:val="single" w:sz="4" w:space="0" w:color="auto"/>
              <w:right w:val="single" w:sz="4" w:space="0" w:color="auto"/>
            </w:tcBorders>
            <w:vAlign w:val="center"/>
            <w:hideMark/>
          </w:tcPr>
          <w:p w:rsidR="006D6CB5" w:rsidRPr="00553633" w:rsidRDefault="006D6CB5" w:rsidP="007F7408">
            <w:pPr>
              <w:rPr>
                <w:szCs w:val="24"/>
                <w:lang w:eastAsia="en-US"/>
              </w:rPr>
            </w:pP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увольнения </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6D6CB5" w:rsidTr="007F7408">
        <w:tc>
          <w:tcPr>
            <w:tcW w:w="1022" w:type="dxa"/>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lastRenderedPageBreak/>
              <w:t>13.1.16</w:t>
            </w:r>
          </w:p>
        </w:tc>
        <w:tc>
          <w:tcPr>
            <w:tcW w:w="10916" w:type="dxa"/>
            <w:gridSpan w:val="7"/>
            <w:tcBorders>
              <w:top w:val="single" w:sz="4" w:space="0" w:color="auto"/>
              <w:left w:val="single" w:sz="4" w:space="0" w:color="auto"/>
              <w:bottom w:val="single" w:sz="4" w:space="0" w:color="auto"/>
              <w:right w:val="single" w:sz="4" w:space="0" w:color="auto"/>
            </w:tcBorders>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6D6CB5" w:rsidTr="007F7408">
        <w:tc>
          <w:tcPr>
            <w:tcW w:w="1844" w:type="dxa"/>
            <w:gridSpan w:val="3"/>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10094" w:type="dxa"/>
            <w:gridSpan w:val="5"/>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pStyle w:val="af"/>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материалы представлены (направлены) в государственные органы в соответствии с их компетенцией (П)</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6D6CB5" w:rsidRDefault="006D6CB5" w:rsidP="007F7408">
            <w:pPr>
              <w:pStyle w:val="af"/>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w:t>
            </w:r>
          </w:p>
        </w:tc>
      </w:tr>
    </w:tbl>
    <w:p w:rsidR="006D6CB5" w:rsidRDefault="006D6CB5" w:rsidP="006D6CB5">
      <w:pPr>
        <w:ind w:firstLine="567"/>
        <w:rPr>
          <w:szCs w:val="18"/>
        </w:rPr>
      </w:pPr>
    </w:p>
    <w:p w:rsidR="006D6CB5" w:rsidRDefault="006D6CB5" w:rsidP="006D6CB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13.2 Реализация антикоррупционной политики в ГУ и ГУП</w:t>
      </w:r>
    </w:p>
    <w:p w:rsidR="006D6CB5" w:rsidRDefault="006D6CB5" w:rsidP="006D6CB5">
      <w:pPr>
        <w:pStyle w:val="ConsPlusNormal"/>
        <w:rPr>
          <w:rFonts w:ascii="Times New Roman" w:hAnsi="Times New Roman" w:cs="Times New Roman"/>
          <w:sz w:val="24"/>
          <w:szCs w:val="24"/>
        </w:rPr>
      </w:pPr>
    </w:p>
    <w:tbl>
      <w:tblPr>
        <w:tblW w:w="144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1"/>
        <w:gridCol w:w="567"/>
        <w:gridCol w:w="919"/>
        <w:gridCol w:w="9431"/>
        <w:gridCol w:w="1276"/>
        <w:gridCol w:w="66"/>
        <w:gridCol w:w="1210"/>
      </w:tblGrid>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13.2.1</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организаций, подведомственных исполнительному органу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ГУ</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ГУП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13.2.2</w:t>
            </w:r>
          </w:p>
        </w:tc>
        <w:tc>
          <w:tcPr>
            <w:tcW w:w="13469"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и реквизиты правовых актов, принятых исполнительными органами в отчетном периоде, направленных </w:t>
            </w:r>
            <w:r>
              <w:rPr>
                <w:rFonts w:ascii="Times New Roman" w:hAnsi="Times New Roman" w:cs="Times New Roman"/>
                <w:sz w:val="24"/>
                <w:szCs w:val="24"/>
                <w:lang w:eastAsia="en-US"/>
              </w:rPr>
              <w:br/>
              <w:t>на противодействие коррупции в ГУ и ГУП, в том числе планов работы исполнительных органов по противодействию коррупции в ГУ и ГУП (ИМ)</w:t>
            </w:r>
          </w:p>
          <w:p w:rsidR="006D6CB5" w:rsidRPr="005F23CC" w:rsidRDefault="006D6CB5" w:rsidP="007F7408">
            <w:r>
              <w:rPr>
                <w:i/>
                <w:szCs w:val="24"/>
              </w:rPr>
              <w:t xml:space="preserve">Приказ Комитета по транспорту от 28.12.2015 № 426 </w:t>
            </w:r>
            <w:r w:rsidRPr="008F6E00">
              <w:rPr>
                <w:i/>
                <w:szCs w:val="24"/>
              </w:rPr>
              <w:t>«О</w:t>
            </w:r>
            <w:r>
              <w:rPr>
                <w:i/>
                <w:szCs w:val="24"/>
              </w:rPr>
              <w:t>б утверждении Плана мероприятий по противодействию коррупции в Комитете по транспорту на 2016-2017 годы», приказ Комитета по транспорту от 26.01.2016 № 23 «О Плане работы Комитета по транспорту по противодействию коррупции в подведомственных организациях (в том числе по предупреждению проявлений бытовой коррупции» на 2016 год», приказ Комитет по транспорту от 27.05.2016 № 150 «О внесении изменений в приказ Комитета по транспорту от 28.12.2015», приказ Комитета по транспорту от 24.06.2015 № 194 «О создании комиссии по противодействию коррупции</w:t>
            </w:r>
            <w:r w:rsidRPr="005F23CC">
              <w:rPr>
                <w:i/>
                <w:szCs w:val="24"/>
              </w:rPr>
              <w:t xml:space="preserve">», </w:t>
            </w:r>
            <w:r w:rsidRPr="005F23CC">
              <w:rPr>
                <w:i/>
              </w:rPr>
              <w:t>приказ Комитета по транспорту от 09.03.2016 № 68 «О регламенте взаимодействия Комитета по транспорту (далее - Комитет) и его подведомственных организаций</w:t>
            </w:r>
            <w:r>
              <w:rPr>
                <w:i/>
              </w:rPr>
              <w:t>.</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13.2.3</w:t>
            </w:r>
          </w:p>
        </w:tc>
        <w:tc>
          <w:tcPr>
            <w:tcW w:w="13469"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Профилактические антикоррупционные меры, применяемые в ГУ и ГУП </w:t>
            </w:r>
          </w:p>
        </w:tc>
      </w:tr>
      <w:tr w:rsidR="006D6CB5" w:rsidTr="007F7408">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том </w:t>
            </w:r>
          </w:p>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которых определены должностные лица, ответственные за профилактику коррупционных и иных правонарушений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которых приняты кодексы этики и служебного поведения работников организаций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ГУ (ГУП), в которых разработаны и реализуются планы работы по противодействию </w:t>
            </w:r>
            <w:r>
              <w:rPr>
                <w:rFonts w:ascii="Times New Roman" w:hAnsi="Times New Roman" w:cs="Times New Roman"/>
                <w:sz w:val="24"/>
                <w:szCs w:val="24"/>
                <w:lang w:eastAsia="en-US"/>
              </w:rPr>
              <w:lastRenderedPageBreak/>
              <w:t>коррупции в организациях (планы антикоррупционных мероприятий и т.п.)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которых созданы комиссии (рабочие группы и иные коллегиальные совещательные органы) по противодействию коррупции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организация антикоррупционного образования работников ГУ (ГУП) (ИМ)</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rPr>
          <w:trHeight w:val="542"/>
        </w:trPr>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подведомственных образовательных организаций, в которых созданы комиссии </w:t>
            </w:r>
            <w:r>
              <w:rPr>
                <w:rFonts w:ascii="Times New Roman" w:hAnsi="Times New Roman" w:cs="Times New Roman"/>
                <w:sz w:val="24"/>
                <w:szCs w:val="24"/>
                <w:lang w:eastAsia="en-US"/>
              </w:rPr>
              <w:br/>
              <w:t>по урегулированию споров между участниками образовательных отношений (П)</w:t>
            </w:r>
          </w:p>
        </w:tc>
        <w:tc>
          <w:tcPr>
            <w:tcW w:w="1276"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rPr>
          <w:trHeight w:val="390"/>
        </w:trPr>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2902" w:type="dxa"/>
            <w:gridSpan w:val="5"/>
            <w:tcBorders>
              <w:top w:val="single" w:sz="4" w:space="0" w:color="auto"/>
              <w:left w:val="single" w:sz="4" w:space="0" w:color="auto"/>
              <w:bottom w:val="single" w:sz="4" w:space="0" w:color="auto"/>
              <w:right w:val="single" w:sz="4" w:space="0" w:color="auto"/>
            </w:tcBorders>
            <w:hideMark/>
          </w:tcPr>
          <w:p w:rsidR="006D6CB5" w:rsidRPr="00794FF7" w:rsidRDefault="006D6CB5" w:rsidP="007F7408">
            <w:pPr>
              <w:pStyle w:val="ConsPlusNormal"/>
              <w:spacing w:line="256" w:lineRule="auto"/>
              <w:rPr>
                <w:rFonts w:ascii="Times New Roman" w:hAnsi="Times New Roman" w:cs="Times New Roman"/>
                <w:sz w:val="24"/>
                <w:szCs w:val="24"/>
                <w:lang w:eastAsia="en-US"/>
              </w:rPr>
            </w:pPr>
            <w:r w:rsidRPr="00794FF7">
              <w:rPr>
                <w:rFonts w:ascii="Times New Roman" w:hAnsi="Times New Roman" w:cs="Times New Roman"/>
                <w:sz w:val="24"/>
                <w:szCs w:val="24"/>
                <w:lang w:eastAsia="en-US"/>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p>
          <w:p w:rsidR="006D6CB5" w:rsidRPr="00794FF7" w:rsidRDefault="006D6CB5" w:rsidP="007F7408">
            <w:pPr>
              <w:pStyle w:val="ConsPlusNormal"/>
              <w:spacing w:line="256" w:lineRule="auto"/>
              <w:rPr>
                <w:rFonts w:ascii="Times New Roman" w:hAnsi="Times New Roman" w:cs="Times New Roman"/>
                <w:i/>
                <w:sz w:val="24"/>
                <w:szCs w:val="24"/>
                <w:highlight w:val="green"/>
                <w:lang w:eastAsia="en-US"/>
              </w:rPr>
            </w:pPr>
            <w:r w:rsidRPr="00794FF7">
              <w:rPr>
                <w:rFonts w:ascii="Times New Roman" w:hAnsi="Times New Roman" w:cs="Times New Roman"/>
                <w:i/>
                <w:sz w:val="24"/>
                <w:szCs w:val="24"/>
                <w:lang w:eastAsia="en-US"/>
              </w:rPr>
              <w:t>Не проводилась.</w:t>
            </w:r>
          </w:p>
        </w:tc>
      </w:tr>
      <w:tr w:rsidR="006D6CB5" w:rsidTr="007F7408">
        <w:trPr>
          <w:trHeight w:val="405"/>
        </w:trPr>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2902" w:type="dxa"/>
            <w:gridSpan w:val="5"/>
            <w:tcBorders>
              <w:top w:val="single" w:sz="4" w:space="0" w:color="auto"/>
              <w:left w:val="single" w:sz="4" w:space="0" w:color="auto"/>
              <w:bottom w:val="single" w:sz="4" w:space="0" w:color="auto"/>
              <w:right w:val="single" w:sz="4" w:space="0" w:color="auto"/>
            </w:tcBorders>
            <w:hideMark/>
          </w:tcPr>
          <w:p w:rsidR="006D6CB5" w:rsidRPr="00F05E64" w:rsidRDefault="006D6CB5" w:rsidP="007F7408">
            <w:pPr>
              <w:pStyle w:val="ConsPlusNormal"/>
              <w:spacing w:line="256" w:lineRule="auto"/>
              <w:rPr>
                <w:rFonts w:ascii="Times New Roman" w:hAnsi="Times New Roman" w:cs="Times New Roman"/>
                <w:i/>
                <w:sz w:val="24"/>
                <w:szCs w:val="24"/>
                <w:lang w:eastAsia="en-US"/>
              </w:rPr>
            </w:pPr>
            <w:r w:rsidRPr="00794FF7">
              <w:rPr>
                <w:rFonts w:ascii="Times New Roman" w:hAnsi="Times New Roman" w:cs="Times New Roman"/>
                <w:sz w:val="24"/>
                <w:szCs w:val="24"/>
                <w:lang w:eastAsia="en-US"/>
              </w:rPr>
              <w:t xml:space="preserve">меры, принимаемые руководством ГУ (ГУП) по укомплектованию </w:t>
            </w:r>
            <w:r w:rsidRPr="00F05E64">
              <w:rPr>
                <w:rFonts w:ascii="Times New Roman" w:hAnsi="Times New Roman" w:cs="Times New Roman"/>
                <w:sz w:val="24"/>
                <w:szCs w:val="24"/>
                <w:lang w:eastAsia="en-US"/>
              </w:rPr>
              <w:t>организаций персоналом (ИМ)</w:t>
            </w:r>
          </w:p>
          <w:p w:rsidR="006D6CB5" w:rsidRPr="00F05E64" w:rsidRDefault="006D6CB5" w:rsidP="007F7408">
            <w:pPr>
              <w:pStyle w:val="ConsPlusNormal"/>
              <w:spacing w:line="256" w:lineRule="auto"/>
              <w:rPr>
                <w:rFonts w:ascii="Times New Roman" w:hAnsi="Times New Roman" w:cs="Times New Roman"/>
                <w:i/>
                <w:sz w:val="24"/>
                <w:szCs w:val="24"/>
                <w:highlight w:val="green"/>
                <w:lang w:eastAsia="en-US"/>
              </w:rPr>
            </w:pPr>
            <w:r w:rsidRPr="00F05E64">
              <w:rPr>
                <w:rFonts w:ascii="Times New Roman" w:hAnsi="Times New Roman" w:cs="Times New Roman"/>
                <w:i/>
                <w:sz w:val="24"/>
                <w:szCs w:val="24"/>
                <w:lang w:eastAsia="en-US"/>
              </w:rPr>
              <w:t xml:space="preserve">Укомплектование </w:t>
            </w:r>
            <w:r w:rsidRPr="00F05E64">
              <w:rPr>
                <w:rFonts w:ascii="Times New Roman" w:hAnsi="Times New Roman" w:cs="Times New Roman"/>
                <w:i/>
                <w:sz w:val="24"/>
                <w:szCs w:val="24"/>
              </w:rPr>
              <w:t xml:space="preserve">персоналом организовано через кадровые службы ГУ (ГУП). </w:t>
            </w:r>
            <w:r>
              <w:rPr>
                <w:rFonts w:ascii="Times New Roman" w:hAnsi="Times New Roman" w:cs="Times New Roman"/>
                <w:i/>
                <w:sz w:val="24"/>
                <w:szCs w:val="24"/>
              </w:rPr>
              <w:t>Осуществляется в</w:t>
            </w:r>
            <w:r w:rsidRPr="00F05E64">
              <w:rPr>
                <w:rFonts w:ascii="Times New Roman" w:hAnsi="Times New Roman" w:cs="Times New Roman"/>
                <w:i/>
                <w:sz w:val="24"/>
                <w:szCs w:val="24"/>
              </w:rPr>
              <w:t>заимодействие с государственными органами труда и занятости по рекрутингу специалистов на востребованные специальности</w:t>
            </w:r>
            <w:r>
              <w:rPr>
                <w:rFonts w:ascii="Times New Roman" w:hAnsi="Times New Roman" w:cs="Times New Roman"/>
                <w:i/>
                <w:sz w:val="24"/>
                <w:szCs w:val="24"/>
              </w:rPr>
              <w:t xml:space="preserve">, в том числе ежемесячная отчетность </w:t>
            </w:r>
            <w:r w:rsidRPr="00F05E64">
              <w:rPr>
                <w:rFonts w:ascii="Times New Roman" w:hAnsi="Times New Roman" w:cs="Times New Roman"/>
                <w:i/>
                <w:sz w:val="24"/>
                <w:szCs w:val="24"/>
                <w:lang w:eastAsia="en-US"/>
              </w:rPr>
              <w:t>о вакансиях</w:t>
            </w:r>
            <w:r>
              <w:rPr>
                <w:rFonts w:ascii="Times New Roman" w:hAnsi="Times New Roman" w:cs="Times New Roman"/>
                <w:i/>
                <w:sz w:val="24"/>
                <w:szCs w:val="24"/>
                <w:lang w:eastAsia="en-US"/>
              </w:rPr>
              <w:t xml:space="preserve"> и потребности в кадрах</w:t>
            </w:r>
            <w:r w:rsidRPr="00F05E64">
              <w:rPr>
                <w:rFonts w:ascii="Times New Roman" w:hAnsi="Times New Roman" w:cs="Times New Roman"/>
                <w:i/>
                <w:sz w:val="24"/>
                <w:szCs w:val="24"/>
                <w:lang w:eastAsia="en-US"/>
              </w:rPr>
              <w:t xml:space="preserve"> направляет</w:t>
            </w:r>
            <w:r>
              <w:rPr>
                <w:rFonts w:ascii="Times New Roman" w:hAnsi="Times New Roman" w:cs="Times New Roman"/>
                <w:i/>
                <w:sz w:val="24"/>
                <w:szCs w:val="24"/>
                <w:lang w:eastAsia="en-US"/>
              </w:rPr>
              <w:t>ся</w:t>
            </w:r>
            <w:r w:rsidRPr="00F05E64">
              <w:rPr>
                <w:rFonts w:ascii="Times New Roman" w:hAnsi="Times New Roman" w:cs="Times New Roman"/>
                <w:i/>
                <w:sz w:val="24"/>
                <w:szCs w:val="24"/>
                <w:lang w:eastAsia="en-US"/>
              </w:rPr>
              <w:t xml:space="preserve"> в </w:t>
            </w:r>
            <w:r>
              <w:rPr>
                <w:rFonts w:ascii="Times New Roman" w:hAnsi="Times New Roman" w:cs="Times New Roman"/>
                <w:i/>
                <w:sz w:val="24"/>
                <w:szCs w:val="24"/>
                <w:lang w:eastAsia="en-US"/>
              </w:rPr>
              <w:t>Агентства занятости населения районов Санкт-Петербурга. Информация также публикуется на сайтах</w:t>
            </w:r>
            <w:r w:rsidRPr="00F05E64">
              <w:rPr>
                <w:rFonts w:ascii="Times New Roman" w:hAnsi="Times New Roman" w:cs="Times New Roman"/>
                <w:i/>
                <w:sz w:val="24"/>
                <w:szCs w:val="24"/>
                <w:lang w:eastAsia="en-US"/>
              </w:rPr>
              <w:t xml:space="preserve"> ГУ (ГУП). Принимается участие в ярмарках вакансий. </w:t>
            </w:r>
          </w:p>
        </w:tc>
      </w:tr>
      <w:tr w:rsidR="006D6CB5" w:rsidTr="007F7408">
        <w:tc>
          <w:tcPr>
            <w:tcW w:w="991" w:type="dxa"/>
            <w:tcBorders>
              <w:top w:val="nil"/>
              <w:left w:val="single" w:sz="4" w:space="0" w:color="auto"/>
              <w:bottom w:val="nil"/>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13.2.4</w:t>
            </w:r>
          </w:p>
        </w:tc>
        <w:tc>
          <w:tcPr>
            <w:tcW w:w="10917" w:type="dxa"/>
            <w:gridSpan w:val="3"/>
            <w:tcBorders>
              <w:top w:val="nil"/>
              <w:left w:val="single" w:sz="4" w:space="0" w:color="auto"/>
              <w:bottom w:val="nil"/>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проверок деятельности ГУ и ГУП, проведенных в отчетном периоде (П)</w:t>
            </w:r>
          </w:p>
        </w:tc>
        <w:tc>
          <w:tcPr>
            <w:tcW w:w="1276" w:type="dxa"/>
            <w:tcBorders>
              <w:top w:val="nil"/>
              <w:left w:val="single" w:sz="4" w:space="0" w:color="auto"/>
              <w:bottom w:val="nil"/>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3</w:t>
            </w:r>
          </w:p>
        </w:tc>
        <w:tc>
          <w:tcPr>
            <w:tcW w:w="1276" w:type="dxa"/>
            <w:gridSpan w:val="2"/>
            <w:tcBorders>
              <w:top w:val="nil"/>
              <w:left w:val="single" w:sz="4" w:space="0" w:color="auto"/>
              <w:bottom w:val="nil"/>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6D6CB5" w:rsidTr="007F7408">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исполнительным органом</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Контрольно-счетной палатой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Комитетом государственного финансового контроля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Администрацией Губернатора Санкт-Петербурга</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органами прокуратуры</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органами внутренних дел</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иными контрольными (надзорными) органами</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13.2.5</w:t>
            </w:r>
          </w:p>
        </w:tc>
        <w:tc>
          <w:tcPr>
            <w:tcW w:w="13469"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проверок ГУ и ГУП и выявленные недостатки (ИМ)</w:t>
            </w:r>
          </w:p>
          <w:p w:rsidR="006D6CB5" w:rsidRPr="005F23CC" w:rsidRDefault="006D6CB5" w:rsidP="007F7408">
            <w:r w:rsidRPr="005F23CC">
              <w:rPr>
                <w:i/>
              </w:rPr>
              <w:t>Замечания к работе СПб ГУП «Горэлектротранс» в части осуществления закупок (некачественное формирование начальной цены закупок, технического задания, завышение стоимости товара, неправомерный допуск к торгам). Указанные замечания изложены в письме в адрес Комитета государственной службы и кадровой политики от 18.03.2016 №01-08-2141/16-0</w:t>
            </w:r>
            <w:r w:rsidRPr="005F23CC">
              <w:t>-2</w:t>
            </w:r>
            <w:r>
              <w:t>.</w:t>
            </w:r>
          </w:p>
        </w:tc>
      </w:tr>
      <w:tr w:rsidR="006D6CB5" w:rsidTr="007F7408">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выявленных нарушений бюджетного законодательства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сумма ущерба, причиненного бюджету Санкт-Петербурга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сумма средств, возмещенных бюджету Санкт-Петербурга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выявленные коррупциогенные факторы в деятельности ГУ (ГУП) (ИМ)</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основные недостатки в реализации профилактических антикоррупционных мер, применяемых в ГУ (ГУП) (ИМ)</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работников, наказанных в дисциплинарном порядке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дел об административных правонарушениях, возбужденных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уголовных дел, возбужденных по результатам проверок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sidRPr="009A6E0A">
              <w:rPr>
                <w:rFonts w:ascii="Times New Roman" w:hAnsi="Times New Roman" w:cs="Times New Roman"/>
                <w:sz w:val="24"/>
                <w:szCs w:val="24"/>
                <w:lang w:eastAsia="en-US"/>
              </w:rPr>
              <w:t>0</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13.2.6</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поступивших в исполнительные органы обращений о коррупционных правонарушениях, совершенных работниками ГУ и ГУП (П)</w:t>
            </w:r>
          </w:p>
        </w:tc>
        <w:tc>
          <w:tcPr>
            <w:tcW w:w="1276" w:type="dxa"/>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276" w:type="dxa"/>
            <w:gridSpan w:val="2"/>
            <w:tcBorders>
              <w:top w:val="single" w:sz="4" w:space="0" w:color="auto"/>
              <w:left w:val="single" w:sz="4" w:space="0" w:color="auto"/>
              <w:bottom w:val="single" w:sz="4" w:space="0" w:color="auto"/>
              <w:right w:val="single" w:sz="4" w:space="0" w:color="auto"/>
            </w:tcBorders>
          </w:tcPr>
          <w:p w:rsidR="006D6CB5" w:rsidRPr="009A6E0A"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13.2.7</w:t>
            </w:r>
          </w:p>
        </w:tc>
        <w:tc>
          <w:tcPr>
            <w:tcW w:w="13469" w:type="dxa"/>
            <w:gridSpan w:val="6"/>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Распределение обращений о коррупционных проявлениях в деятельности работников подведомственных организаций </w:t>
            </w:r>
            <w:r>
              <w:rPr>
                <w:rFonts w:ascii="Times New Roman" w:hAnsi="Times New Roman" w:cs="Times New Roman"/>
                <w:sz w:val="24"/>
                <w:szCs w:val="24"/>
                <w:lang w:eastAsia="en-US"/>
              </w:rPr>
              <w:br/>
              <w:t>по поднимаемым в них вопросам по сферам общественной деятельности (ИМ)</w:t>
            </w:r>
          </w:p>
          <w:p w:rsidR="006D6CB5" w:rsidRDefault="006D6CB5" w:rsidP="007F7408">
            <w:pPr>
              <w:pStyle w:val="ConsPlusNormal"/>
              <w:spacing w:line="256" w:lineRule="auto"/>
              <w:jc w:val="both"/>
              <w:rPr>
                <w:rFonts w:ascii="Times New Roman" w:hAnsi="Times New Roman" w:cs="Times New Roman"/>
                <w:sz w:val="24"/>
                <w:szCs w:val="24"/>
                <w:lang w:eastAsia="en-US"/>
              </w:rPr>
            </w:pPr>
          </w:p>
          <w:p w:rsidR="006D6CB5" w:rsidRPr="008D410E" w:rsidRDefault="006D6CB5" w:rsidP="007F7408">
            <w:pPr>
              <w:pStyle w:val="ConsPlusNormal"/>
              <w:spacing w:line="256" w:lineRule="auto"/>
              <w:jc w:val="both"/>
              <w:rPr>
                <w:rFonts w:ascii="Times New Roman" w:hAnsi="Times New Roman" w:cs="Times New Roman"/>
                <w:i/>
                <w:sz w:val="24"/>
                <w:szCs w:val="24"/>
                <w:lang w:eastAsia="en-US"/>
              </w:rPr>
            </w:pPr>
            <w:r w:rsidRPr="008D410E">
              <w:rPr>
                <w:rFonts w:ascii="Times New Roman" w:hAnsi="Times New Roman" w:cs="Times New Roman"/>
                <w:i/>
                <w:sz w:val="24"/>
                <w:szCs w:val="24"/>
                <w:lang w:eastAsia="en-US"/>
              </w:rPr>
              <w:t>Обращения граждан, содержащие сведения о коррупции, зарегистрированы в системе электронного документооборота по тематикам:</w:t>
            </w:r>
          </w:p>
          <w:p w:rsidR="006D6CB5" w:rsidRPr="008D410E" w:rsidRDefault="006D6CB5" w:rsidP="007F7408">
            <w:pPr>
              <w:pStyle w:val="ConsPlusNormal"/>
              <w:spacing w:line="256" w:lineRule="auto"/>
              <w:jc w:val="both"/>
              <w:rPr>
                <w:rFonts w:ascii="Times New Roman" w:hAnsi="Times New Roman" w:cs="Times New Roman"/>
                <w:i/>
                <w:sz w:val="24"/>
                <w:szCs w:val="24"/>
                <w:lang w:eastAsia="en-US"/>
              </w:rPr>
            </w:pPr>
            <w:r w:rsidRPr="008D410E">
              <w:rPr>
                <w:rFonts w:ascii="Times New Roman" w:hAnsi="Times New Roman" w:cs="Times New Roman"/>
                <w:i/>
                <w:sz w:val="24"/>
                <w:szCs w:val="24"/>
                <w:lang w:eastAsia="en-US"/>
              </w:rPr>
              <w:t xml:space="preserve">Работа городского пассажирского транспорта, </w:t>
            </w:r>
          </w:p>
          <w:p w:rsidR="006D6CB5" w:rsidRPr="008D410E" w:rsidRDefault="006D6CB5" w:rsidP="007F7408">
            <w:pPr>
              <w:pStyle w:val="ConsPlusNormal"/>
              <w:spacing w:line="256" w:lineRule="auto"/>
              <w:jc w:val="both"/>
              <w:rPr>
                <w:rFonts w:ascii="Times New Roman" w:hAnsi="Times New Roman" w:cs="Times New Roman"/>
                <w:i/>
                <w:sz w:val="24"/>
                <w:szCs w:val="24"/>
                <w:lang w:eastAsia="en-US"/>
              </w:rPr>
            </w:pPr>
            <w:r w:rsidRPr="008D410E">
              <w:rPr>
                <w:rFonts w:ascii="Times New Roman" w:hAnsi="Times New Roman" w:cs="Times New Roman"/>
                <w:i/>
                <w:sz w:val="24"/>
                <w:szCs w:val="24"/>
                <w:lang w:eastAsia="en-US"/>
              </w:rPr>
              <w:lastRenderedPageBreak/>
              <w:t>Факты конфликта интересов и коррупционных проявлений,</w:t>
            </w:r>
          </w:p>
          <w:p w:rsidR="006D6CB5" w:rsidRPr="008D410E" w:rsidRDefault="006D6CB5" w:rsidP="007F7408">
            <w:pPr>
              <w:pStyle w:val="ConsPlusNormal"/>
              <w:spacing w:line="256" w:lineRule="auto"/>
              <w:jc w:val="both"/>
              <w:rPr>
                <w:rFonts w:ascii="Times New Roman" w:hAnsi="Times New Roman" w:cs="Times New Roman"/>
                <w:i/>
                <w:sz w:val="24"/>
                <w:szCs w:val="24"/>
                <w:lang w:eastAsia="en-US"/>
              </w:rPr>
            </w:pPr>
            <w:r w:rsidRPr="008D410E">
              <w:rPr>
                <w:rFonts w:ascii="Times New Roman" w:hAnsi="Times New Roman" w:cs="Times New Roman"/>
                <w:i/>
                <w:sz w:val="24"/>
                <w:szCs w:val="24"/>
                <w:lang w:eastAsia="en-US"/>
              </w:rPr>
              <w:t>Неправомерные действия или бездействие руководителей предприятий,</w:t>
            </w:r>
          </w:p>
          <w:p w:rsidR="006D6CB5" w:rsidRPr="008D410E" w:rsidRDefault="006D6CB5" w:rsidP="007F7408">
            <w:pPr>
              <w:pStyle w:val="ConsPlusNormal"/>
              <w:spacing w:line="256" w:lineRule="auto"/>
              <w:jc w:val="both"/>
              <w:rPr>
                <w:rFonts w:ascii="Times New Roman" w:hAnsi="Times New Roman" w:cs="Times New Roman"/>
                <w:i/>
                <w:sz w:val="24"/>
                <w:szCs w:val="24"/>
                <w:lang w:eastAsia="en-US"/>
              </w:rPr>
            </w:pPr>
            <w:r w:rsidRPr="008D410E">
              <w:rPr>
                <w:rFonts w:ascii="Times New Roman" w:hAnsi="Times New Roman" w:cs="Times New Roman"/>
                <w:i/>
                <w:sz w:val="24"/>
                <w:szCs w:val="24"/>
                <w:lang w:eastAsia="en-US"/>
              </w:rPr>
              <w:t>Коррупционная составляющая со стороны руководства предприятий.</w:t>
            </w:r>
          </w:p>
          <w:p w:rsidR="006D6CB5" w:rsidRPr="008D410E" w:rsidRDefault="006D6CB5" w:rsidP="007F7408">
            <w:pPr>
              <w:pStyle w:val="ConsPlusNormal"/>
              <w:spacing w:line="256" w:lineRule="auto"/>
              <w:jc w:val="both"/>
              <w:rPr>
                <w:rFonts w:ascii="Times New Roman" w:hAnsi="Times New Roman" w:cs="Times New Roman"/>
                <w:i/>
                <w:sz w:val="24"/>
                <w:szCs w:val="24"/>
                <w:lang w:eastAsia="en-US"/>
              </w:rPr>
            </w:pPr>
            <w:r w:rsidRPr="008D410E">
              <w:rPr>
                <w:rFonts w:ascii="Times New Roman" w:hAnsi="Times New Roman" w:cs="Times New Roman"/>
                <w:i/>
                <w:sz w:val="24"/>
                <w:szCs w:val="24"/>
                <w:lang w:eastAsia="en-US"/>
              </w:rPr>
              <w:t>Несогласие с действиями должностных лиц,</w:t>
            </w:r>
          </w:p>
          <w:p w:rsidR="006D6CB5" w:rsidRDefault="006D6CB5" w:rsidP="007F7408">
            <w:pPr>
              <w:pStyle w:val="ConsPlusNormal"/>
              <w:spacing w:line="256" w:lineRule="auto"/>
              <w:jc w:val="both"/>
              <w:rPr>
                <w:rFonts w:ascii="Times New Roman" w:hAnsi="Times New Roman" w:cs="Times New Roman"/>
                <w:sz w:val="24"/>
                <w:szCs w:val="24"/>
                <w:lang w:eastAsia="en-US"/>
              </w:rPr>
            </w:pPr>
            <w:r w:rsidRPr="008D410E">
              <w:rPr>
                <w:rFonts w:ascii="Times New Roman" w:hAnsi="Times New Roman" w:cs="Times New Roman"/>
                <w:i/>
                <w:sz w:val="24"/>
                <w:szCs w:val="24"/>
                <w:lang w:eastAsia="en-US"/>
              </w:rPr>
              <w:t>О заработной плате.</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13.2.8</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рассмотрения обращений (П)</w:t>
            </w:r>
          </w:p>
        </w:tc>
        <w:tc>
          <w:tcPr>
            <w:tcW w:w="2552" w:type="dxa"/>
            <w:gridSpan w:val="3"/>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rPr>
                <w:rFonts w:ascii="Times New Roman" w:hAnsi="Times New Roman" w:cs="Times New Roman"/>
                <w:sz w:val="24"/>
                <w:szCs w:val="24"/>
                <w:lang w:eastAsia="en-US"/>
              </w:rPr>
            </w:pPr>
          </w:p>
        </w:tc>
      </w:tr>
      <w:tr w:rsidR="006D6CB5" w:rsidTr="007F7408">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содержащих полностью подтвердившиеся факты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содержащих частично подтвердившиеся факты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факты, изложенные в которых, подтверждения не нашли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обращений, проведение проверок по которым продолжается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13.2.9</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sidRPr="005536A7">
              <w:rPr>
                <w:rFonts w:ascii="Times New Roman" w:hAnsi="Times New Roman" w:cs="Times New Roman"/>
                <w:sz w:val="24"/>
                <w:szCs w:val="24"/>
                <w:lang w:eastAsia="en-US"/>
              </w:rPr>
              <w:t>Меры, принятые по результатам рассмотрения обращений о коррупционных проявлениях в деятельности работников подведомственных организаций (ИМ)</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1558" w:type="dxa"/>
            <w:gridSpan w:val="2"/>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работников, привлеченных к дисциплинарной ответственности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1558" w:type="dxa"/>
            <w:gridSpan w:val="2"/>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10350" w:type="dxa"/>
            <w:gridSpan w:val="2"/>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Pr="005536A7" w:rsidRDefault="006D6CB5" w:rsidP="007F7408">
            <w:pPr>
              <w:pStyle w:val="ConsPlusNormal"/>
              <w:spacing w:line="256" w:lineRule="auto"/>
              <w:jc w:val="center"/>
              <w:rPr>
                <w:rFonts w:ascii="Times New Roman" w:hAnsi="Times New Roman" w:cs="Times New Roman"/>
                <w:sz w:val="24"/>
                <w:szCs w:val="24"/>
                <w:lang w:eastAsia="en-US"/>
              </w:rPr>
            </w:pPr>
            <w:r w:rsidRPr="005536A7">
              <w:rPr>
                <w:rFonts w:ascii="Times New Roman" w:hAnsi="Times New Roman" w:cs="Times New Roman"/>
                <w:sz w:val="24"/>
                <w:szCs w:val="24"/>
                <w:lang w:eastAsia="en-US"/>
              </w:rPr>
              <w:t>13.2.10</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Pr="005536A7" w:rsidRDefault="006D6CB5" w:rsidP="007F7408">
            <w:pPr>
              <w:pStyle w:val="ConsPlusNormal"/>
              <w:spacing w:line="256" w:lineRule="auto"/>
              <w:jc w:val="both"/>
              <w:rPr>
                <w:rFonts w:ascii="Times New Roman" w:hAnsi="Times New Roman" w:cs="Times New Roman"/>
                <w:sz w:val="24"/>
                <w:szCs w:val="24"/>
                <w:lang w:eastAsia="en-US"/>
              </w:rPr>
            </w:pPr>
            <w:r w:rsidRPr="005536A7">
              <w:rPr>
                <w:rFonts w:ascii="Times New Roman" w:hAnsi="Times New Roman" w:cs="Times New Roman"/>
                <w:sz w:val="24"/>
                <w:szCs w:val="24"/>
                <w:lang w:eastAsia="en-US"/>
              </w:rPr>
              <w:t xml:space="preserve">Меры, принятые исполнительным органом по устранению нарушений, выявленных в ГУ и ГУП </w:t>
            </w:r>
            <w:r w:rsidRPr="005536A7">
              <w:rPr>
                <w:rFonts w:ascii="Times New Roman" w:hAnsi="Times New Roman" w:cs="Times New Roman"/>
                <w:sz w:val="24"/>
                <w:szCs w:val="24"/>
                <w:lang w:eastAsia="en-US"/>
              </w:rPr>
              <w:br/>
              <w:t>по результатам проверок и рассмотрения обращений о коррупционных правонарушениях (ИМ)</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6D6CB5" w:rsidTr="007F7408">
        <w:tc>
          <w:tcPr>
            <w:tcW w:w="2477" w:type="dxa"/>
            <w:gridSpan w:val="3"/>
            <w:vMerge w:val="restart"/>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 том числе</w:t>
            </w:r>
          </w:p>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проверок и рассмотрения обращений рассмотрены на заседаниях</w:t>
            </w:r>
          </w:p>
        </w:tc>
        <w:tc>
          <w:tcPr>
            <w:tcW w:w="943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комиссии по противодействию коррупции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6D6CB5" w:rsidTr="007F7408">
        <w:tc>
          <w:tcPr>
            <w:tcW w:w="2477" w:type="dxa"/>
            <w:gridSpan w:val="3"/>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943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аппаратных (служебных) совещаниях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6D6CB5" w:rsidTr="007F7408">
        <w:tc>
          <w:tcPr>
            <w:tcW w:w="2477" w:type="dxa"/>
            <w:gridSpan w:val="3"/>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943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Коллегии администрации района Санкт-Петербурга (иного исполнительного органа)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6D6CB5" w:rsidTr="007F7408">
        <w:tc>
          <w:tcPr>
            <w:tcW w:w="2477" w:type="dxa"/>
            <w:gridSpan w:val="3"/>
            <w:vMerge/>
            <w:tcBorders>
              <w:top w:val="single" w:sz="4" w:space="0" w:color="auto"/>
              <w:left w:val="single" w:sz="4" w:space="0" w:color="auto"/>
              <w:bottom w:val="single" w:sz="4" w:space="0" w:color="auto"/>
              <w:right w:val="single" w:sz="4" w:space="0" w:color="auto"/>
            </w:tcBorders>
            <w:vAlign w:val="center"/>
            <w:hideMark/>
          </w:tcPr>
          <w:p w:rsidR="006D6CB5" w:rsidRDefault="006D6CB5" w:rsidP="007F7408">
            <w:pPr>
              <w:rPr>
                <w:szCs w:val="24"/>
                <w:lang w:eastAsia="en-US"/>
              </w:rPr>
            </w:pPr>
          </w:p>
        </w:tc>
        <w:tc>
          <w:tcPr>
            <w:tcW w:w="943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собрания трудового коллектива ГУ (ГУП) (П)</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6D6CB5" w:rsidTr="007F7408">
        <w:tc>
          <w:tcPr>
            <w:tcW w:w="991" w:type="dxa"/>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13.2.11</w:t>
            </w:r>
          </w:p>
        </w:tc>
        <w:tc>
          <w:tcPr>
            <w:tcW w:w="10917" w:type="dxa"/>
            <w:gridSpan w:val="3"/>
            <w:tcBorders>
              <w:top w:val="single" w:sz="4" w:space="0" w:color="auto"/>
              <w:left w:val="single" w:sz="4" w:space="0" w:color="auto"/>
              <w:bottom w:val="single" w:sz="4" w:space="0" w:color="auto"/>
              <w:right w:val="single" w:sz="4" w:space="0" w:color="auto"/>
            </w:tcBorders>
            <w:hideMark/>
          </w:tcPr>
          <w:p w:rsidR="006D6CB5" w:rsidRDefault="006D6CB5" w:rsidP="007F7408">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и фабулы уголовных дел коррупционной направленности, возбужденных в отношении </w:t>
            </w:r>
            <w:r>
              <w:rPr>
                <w:rFonts w:ascii="Times New Roman" w:hAnsi="Times New Roman" w:cs="Times New Roman"/>
                <w:sz w:val="24"/>
                <w:szCs w:val="24"/>
                <w:lang w:eastAsia="en-US"/>
              </w:rPr>
              <w:lastRenderedPageBreak/>
              <w:t xml:space="preserve">работников ГУ и ГУП (П) (ИМ) </w:t>
            </w:r>
          </w:p>
        </w:tc>
        <w:tc>
          <w:tcPr>
            <w:tcW w:w="1342" w:type="dxa"/>
            <w:gridSpan w:val="2"/>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0</w:t>
            </w:r>
          </w:p>
        </w:tc>
        <w:tc>
          <w:tcPr>
            <w:tcW w:w="1210" w:type="dxa"/>
            <w:tcBorders>
              <w:top w:val="single" w:sz="4" w:space="0" w:color="auto"/>
              <w:left w:val="single" w:sz="4" w:space="0" w:color="auto"/>
              <w:bottom w:val="single" w:sz="4" w:space="0" w:color="auto"/>
              <w:right w:val="single" w:sz="4" w:space="0" w:color="auto"/>
            </w:tcBorders>
          </w:tcPr>
          <w:p w:rsidR="006D6CB5" w:rsidRDefault="006D6CB5" w:rsidP="007F7408">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bl>
    <w:p w:rsidR="006D6CB5" w:rsidRDefault="006D6CB5" w:rsidP="006D6CB5">
      <w:pPr>
        <w:pStyle w:val="ConsPlusNormal"/>
        <w:ind w:firstLine="540"/>
        <w:jc w:val="both"/>
        <w:rPr>
          <w:rFonts w:ascii="Times New Roman" w:hAnsi="Times New Roman" w:cs="Times New Roman"/>
          <w:sz w:val="24"/>
          <w:szCs w:val="24"/>
        </w:rPr>
      </w:pPr>
    </w:p>
    <w:p w:rsidR="00407EE2" w:rsidRDefault="00407EE2">
      <w:bookmarkStart w:id="1" w:name="_GoBack"/>
      <w:bookmarkEnd w:id="1"/>
    </w:p>
    <w:sectPr w:rsidR="00407EE2" w:rsidSect="008D410E">
      <w:headerReference w:type="even" r:id="rId6"/>
      <w:pgSz w:w="16838" w:h="11906" w:orient="landscape" w:code="9"/>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0E" w:rsidRDefault="006D6CB5" w:rsidP="0080514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D410E" w:rsidRDefault="006D6C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DDA"/>
    <w:rsid w:val="00407EE2"/>
    <w:rsid w:val="004F2DDA"/>
    <w:rsid w:val="006D6CB5"/>
    <w:rsid w:val="007D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CB5"/>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2"/>
    <w:link w:val="10"/>
    <w:qFormat/>
    <w:rsid w:val="006D6CB5"/>
    <w:pPr>
      <w:keepNext/>
      <w:spacing w:before="120"/>
      <w:ind w:left="708" w:hanging="708"/>
      <w:jc w:val="center"/>
      <w:outlineLvl w:val="0"/>
    </w:pPr>
    <w:rPr>
      <w:b/>
      <w:caps/>
      <w:spacing w:val="40"/>
    </w:rPr>
  </w:style>
  <w:style w:type="paragraph" w:styleId="2">
    <w:name w:val="heading 2"/>
    <w:basedOn w:val="1"/>
    <w:next w:val="3"/>
    <w:link w:val="20"/>
    <w:qFormat/>
    <w:rsid w:val="006D6CB5"/>
    <w:pPr>
      <w:keepNext w:val="0"/>
      <w:ind w:left="0" w:firstLine="0"/>
      <w:jc w:val="both"/>
      <w:outlineLvl w:val="1"/>
    </w:pPr>
    <w:rPr>
      <w:b w:val="0"/>
      <w:caps w:val="0"/>
      <w:spacing w:val="0"/>
    </w:rPr>
  </w:style>
  <w:style w:type="paragraph" w:styleId="3">
    <w:name w:val="heading 3"/>
    <w:basedOn w:val="2"/>
    <w:next w:val="4"/>
    <w:link w:val="30"/>
    <w:qFormat/>
    <w:rsid w:val="006D6CB5"/>
    <w:pPr>
      <w:ind w:left="1135" w:hanging="851"/>
      <w:outlineLvl w:val="2"/>
    </w:pPr>
  </w:style>
  <w:style w:type="paragraph" w:styleId="4">
    <w:name w:val="heading 4"/>
    <w:basedOn w:val="3"/>
    <w:next w:val="5"/>
    <w:link w:val="40"/>
    <w:qFormat/>
    <w:rsid w:val="006D6CB5"/>
    <w:pPr>
      <w:ind w:left="1418" w:hanging="964"/>
      <w:outlineLvl w:val="3"/>
    </w:pPr>
  </w:style>
  <w:style w:type="paragraph" w:styleId="5">
    <w:name w:val="heading 5"/>
    <w:basedOn w:val="a"/>
    <w:next w:val="a"/>
    <w:link w:val="50"/>
    <w:qFormat/>
    <w:rsid w:val="006D6CB5"/>
    <w:pPr>
      <w:spacing w:before="240" w:after="60"/>
      <w:outlineLvl w:val="4"/>
    </w:pPr>
    <w:rPr>
      <w:rFonts w:ascii="Arial" w:hAnsi="Arial"/>
      <w:sz w:val="22"/>
    </w:rPr>
  </w:style>
  <w:style w:type="paragraph" w:styleId="6">
    <w:name w:val="heading 6"/>
    <w:basedOn w:val="a"/>
    <w:next w:val="a"/>
    <w:link w:val="60"/>
    <w:qFormat/>
    <w:rsid w:val="006D6CB5"/>
    <w:pPr>
      <w:keepNext/>
      <w:spacing w:after="240"/>
      <w:jc w:val="both"/>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6CB5"/>
    <w:rPr>
      <w:rFonts w:ascii="Times New Roman" w:eastAsia="Times New Roman" w:hAnsi="Times New Roman" w:cs="Times New Roman"/>
      <w:b/>
      <w:caps/>
      <w:spacing w:val="40"/>
      <w:sz w:val="24"/>
      <w:szCs w:val="20"/>
      <w:lang w:eastAsia="ru-RU"/>
    </w:rPr>
  </w:style>
  <w:style w:type="character" w:customStyle="1" w:styleId="20">
    <w:name w:val="Заголовок 2 Знак"/>
    <w:basedOn w:val="a0"/>
    <w:link w:val="2"/>
    <w:rsid w:val="006D6CB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6D6CB5"/>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6D6CB5"/>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D6CB5"/>
    <w:rPr>
      <w:rFonts w:ascii="Arial" w:eastAsia="Times New Roman" w:hAnsi="Arial" w:cs="Times New Roman"/>
      <w:szCs w:val="20"/>
      <w:lang w:eastAsia="ru-RU"/>
    </w:rPr>
  </w:style>
  <w:style w:type="character" w:customStyle="1" w:styleId="60">
    <w:name w:val="Заголовок 6 Знак"/>
    <w:basedOn w:val="a0"/>
    <w:link w:val="6"/>
    <w:rsid w:val="006D6CB5"/>
    <w:rPr>
      <w:rFonts w:ascii="Times New Roman" w:eastAsia="Times New Roman" w:hAnsi="Times New Roman" w:cs="Times New Roman"/>
      <w:b/>
      <w:sz w:val="24"/>
      <w:szCs w:val="20"/>
      <w:lang w:eastAsia="ru-RU"/>
    </w:rPr>
  </w:style>
  <w:style w:type="paragraph" w:customStyle="1" w:styleId="a3">
    <w:name w:val="Осн.текст"/>
    <w:basedOn w:val="a"/>
    <w:rsid w:val="006D6CB5"/>
    <w:pPr>
      <w:spacing w:before="60"/>
      <w:ind w:firstLine="720"/>
      <w:jc w:val="both"/>
    </w:pPr>
  </w:style>
  <w:style w:type="paragraph" w:styleId="a4">
    <w:name w:val="header"/>
    <w:basedOn w:val="a"/>
    <w:link w:val="a5"/>
    <w:uiPriority w:val="99"/>
    <w:rsid w:val="006D6CB5"/>
    <w:pPr>
      <w:tabs>
        <w:tab w:val="center" w:pos="4153"/>
        <w:tab w:val="right" w:pos="8306"/>
      </w:tabs>
    </w:pPr>
  </w:style>
  <w:style w:type="character" w:customStyle="1" w:styleId="a5">
    <w:name w:val="Верхний колонтитул Знак"/>
    <w:basedOn w:val="a0"/>
    <w:link w:val="a4"/>
    <w:uiPriority w:val="99"/>
    <w:rsid w:val="006D6CB5"/>
    <w:rPr>
      <w:rFonts w:ascii="Times New Roman" w:eastAsia="Times New Roman" w:hAnsi="Times New Roman" w:cs="Times New Roman"/>
      <w:sz w:val="24"/>
      <w:szCs w:val="20"/>
      <w:lang w:eastAsia="ru-RU"/>
    </w:rPr>
  </w:style>
  <w:style w:type="paragraph" w:styleId="a6">
    <w:name w:val="footer"/>
    <w:basedOn w:val="a"/>
    <w:link w:val="a7"/>
    <w:uiPriority w:val="99"/>
    <w:rsid w:val="006D6CB5"/>
    <w:pPr>
      <w:tabs>
        <w:tab w:val="center" w:pos="4153"/>
        <w:tab w:val="right" w:pos="8306"/>
      </w:tabs>
    </w:pPr>
  </w:style>
  <w:style w:type="character" w:customStyle="1" w:styleId="a7">
    <w:name w:val="Нижний колонтитул Знак"/>
    <w:basedOn w:val="a0"/>
    <w:link w:val="a6"/>
    <w:uiPriority w:val="99"/>
    <w:rsid w:val="006D6CB5"/>
    <w:rPr>
      <w:rFonts w:ascii="Times New Roman" w:eastAsia="Times New Roman" w:hAnsi="Times New Roman" w:cs="Times New Roman"/>
      <w:sz w:val="24"/>
      <w:szCs w:val="20"/>
      <w:lang w:eastAsia="ru-RU"/>
    </w:rPr>
  </w:style>
  <w:style w:type="character" w:styleId="a8">
    <w:name w:val="page number"/>
    <w:basedOn w:val="a0"/>
    <w:rsid w:val="006D6CB5"/>
  </w:style>
  <w:style w:type="character" w:styleId="a9">
    <w:name w:val="Hyperlink"/>
    <w:uiPriority w:val="99"/>
    <w:rsid w:val="006D6CB5"/>
    <w:rPr>
      <w:color w:val="0000FF"/>
      <w:u w:val="single"/>
    </w:rPr>
  </w:style>
  <w:style w:type="table" w:styleId="aa">
    <w:name w:val="Table Grid"/>
    <w:basedOn w:val="a1"/>
    <w:rsid w:val="006D6C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6D6CB5"/>
    <w:pPr>
      <w:jc w:val="both"/>
    </w:pPr>
    <w:rPr>
      <w:sz w:val="20"/>
      <w:szCs w:val="24"/>
    </w:rPr>
  </w:style>
  <w:style w:type="character" w:customStyle="1" w:styleId="ac">
    <w:name w:val="Основной текст Знак"/>
    <w:basedOn w:val="a0"/>
    <w:link w:val="ab"/>
    <w:rsid w:val="006D6CB5"/>
    <w:rPr>
      <w:rFonts w:ascii="Times New Roman" w:eastAsia="Times New Roman" w:hAnsi="Times New Roman" w:cs="Times New Roman"/>
      <w:sz w:val="20"/>
      <w:szCs w:val="24"/>
      <w:lang w:eastAsia="ru-RU"/>
    </w:rPr>
  </w:style>
  <w:style w:type="paragraph" w:styleId="ad">
    <w:name w:val="Balloon Text"/>
    <w:basedOn w:val="a"/>
    <w:link w:val="ae"/>
    <w:uiPriority w:val="99"/>
    <w:rsid w:val="006D6CB5"/>
    <w:rPr>
      <w:rFonts w:ascii="Tahoma" w:hAnsi="Tahoma"/>
      <w:sz w:val="16"/>
      <w:szCs w:val="16"/>
      <w:lang w:val="x-none" w:eastAsia="x-none"/>
    </w:rPr>
  </w:style>
  <w:style w:type="character" w:customStyle="1" w:styleId="ae">
    <w:name w:val="Текст выноски Знак"/>
    <w:basedOn w:val="a0"/>
    <w:link w:val="ad"/>
    <w:uiPriority w:val="99"/>
    <w:rsid w:val="006D6CB5"/>
    <w:rPr>
      <w:rFonts w:ascii="Tahoma" w:eastAsia="Times New Roman" w:hAnsi="Tahoma" w:cs="Times New Roman"/>
      <w:sz w:val="16"/>
      <w:szCs w:val="16"/>
      <w:lang w:val="x-none" w:eastAsia="x-none"/>
    </w:rPr>
  </w:style>
  <w:style w:type="paragraph" w:styleId="af">
    <w:name w:val="No Spacing"/>
    <w:uiPriority w:val="1"/>
    <w:qFormat/>
    <w:rsid w:val="006D6CB5"/>
    <w:pPr>
      <w:spacing w:after="0" w:line="240" w:lineRule="auto"/>
    </w:pPr>
    <w:rPr>
      <w:rFonts w:ascii="Calibri" w:eastAsia="Times New Roman" w:hAnsi="Calibri" w:cs="Times New Roman"/>
      <w:lang w:eastAsia="ru-RU"/>
    </w:rPr>
  </w:style>
  <w:style w:type="paragraph" w:styleId="af0">
    <w:name w:val="Normal (Web)"/>
    <w:basedOn w:val="a"/>
    <w:uiPriority w:val="99"/>
    <w:rsid w:val="006D6CB5"/>
    <w:pPr>
      <w:spacing w:before="100" w:beforeAutospacing="1" w:after="100" w:afterAutospacing="1"/>
    </w:pPr>
    <w:rPr>
      <w:szCs w:val="24"/>
    </w:rPr>
  </w:style>
  <w:style w:type="character" w:styleId="af1">
    <w:name w:val="Strong"/>
    <w:uiPriority w:val="22"/>
    <w:qFormat/>
    <w:rsid w:val="006D6CB5"/>
    <w:rPr>
      <w:b/>
      <w:bCs/>
    </w:rPr>
  </w:style>
  <w:style w:type="paragraph" w:styleId="21">
    <w:name w:val="Body Text Indent 2"/>
    <w:basedOn w:val="a"/>
    <w:link w:val="22"/>
    <w:rsid w:val="006D6CB5"/>
    <w:pPr>
      <w:spacing w:after="120" w:line="480" w:lineRule="auto"/>
      <w:ind w:left="283"/>
    </w:pPr>
    <w:rPr>
      <w:lang w:val="x-none" w:eastAsia="x-none"/>
    </w:rPr>
  </w:style>
  <w:style w:type="character" w:customStyle="1" w:styleId="22">
    <w:name w:val="Основной текст с отступом 2 Знак"/>
    <w:basedOn w:val="a0"/>
    <w:link w:val="21"/>
    <w:rsid w:val="006D6CB5"/>
    <w:rPr>
      <w:rFonts w:ascii="Times New Roman" w:eastAsia="Times New Roman" w:hAnsi="Times New Roman" w:cs="Times New Roman"/>
      <w:sz w:val="24"/>
      <w:szCs w:val="20"/>
      <w:lang w:val="x-none" w:eastAsia="x-none"/>
    </w:rPr>
  </w:style>
  <w:style w:type="paragraph" w:customStyle="1" w:styleId="Heading">
    <w:name w:val="Heading"/>
    <w:rsid w:val="006D6CB5"/>
    <w:pPr>
      <w:autoSpaceDE w:val="0"/>
      <w:autoSpaceDN w:val="0"/>
      <w:adjustRightInd w:val="0"/>
      <w:spacing w:after="0" w:line="240" w:lineRule="auto"/>
    </w:pPr>
    <w:rPr>
      <w:rFonts w:ascii="Arial" w:eastAsia="Times New Roman" w:hAnsi="Arial" w:cs="Arial"/>
      <w:b/>
      <w:bCs/>
      <w:lang w:eastAsia="ru-RU"/>
    </w:rPr>
  </w:style>
  <w:style w:type="paragraph" w:styleId="23">
    <w:name w:val="Body Text 2"/>
    <w:basedOn w:val="a"/>
    <w:link w:val="24"/>
    <w:uiPriority w:val="99"/>
    <w:rsid w:val="006D6CB5"/>
    <w:pPr>
      <w:spacing w:after="120" w:line="480" w:lineRule="auto"/>
    </w:pPr>
    <w:rPr>
      <w:szCs w:val="24"/>
    </w:rPr>
  </w:style>
  <w:style w:type="character" w:customStyle="1" w:styleId="24">
    <w:name w:val="Основной текст 2 Знак"/>
    <w:basedOn w:val="a0"/>
    <w:link w:val="23"/>
    <w:uiPriority w:val="99"/>
    <w:rsid w:val="006D6CB5"/>
    <w:rPr>
      <w:rFonts w:ascii="Times New Roman" w:eastAsia="Times New Roman" w:hAnsi="Times New Roman" w:cs="Times New Roman"/>
      <w:sz w:val="24"/>
      <w:szCs w:val="24"/>
      <w:lang w:eastAsia="ru-RU"/>
    </w:rPr>
  </w:style>
  <w:style w:type="paragraph" w:customStyle="1" w:styleId="ConsPlusNormal">
    <w:name w:val="ConsPlusNormal"/>
    <w:uiPriority w:val="99"/>
    <w:rsid w:val="006D6CB5"/>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CB5"/>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2"/>
    <w:link w:val="10"/>
    <w:qFormat/>
    <w:rsid w:val="006D6CB5"/>
    <w:pPr>
      <w:keepNext/>
      <w:spacing w:before="120"/>
      <w:ind w:left="708" w:hanging="708"/>
      <w:jc w:val="center"/>
      <w:outlineLvl w:val="0"/>
    </w:pPr>
    <w:rPr>
      <w:b/>
      <w:caps/>
      <w:spacing w:val="40"/>
    </w:rPr>
  </w:style>
  <w:style w:type="paragraph" w:styleId="2">
    <w:name w:val="heading 2"/>
    <w:basedOn w:val="1"/>
    <w:next w:val="3"/>
    <w:link w:val="20"/>
    <w:qFormat/>
    <w:rsid w:val="006D6CB5"/>
    <w:pPr>
      <w:keepNext w:val="0"/>
      <w:ind w:left="0" w:firstLine="0"/>
      <w:jc w:val="both"/>
      <w:outlineLvl w:val="1"/>
    </w:pPr>
    <w:rPr>
      <w:b w:val="0"/>
      <w:caps w:val="0"/>
      <w:spacing w:val="0"/>
    </w:rPr>
  </w:style>
  <w:style w:type="paragraph" w:styleId="3">
    <w:name w:val="heading 3"/>
    <w:basedOn w:val="2"/>
    <w:next w:val="4"/>
    <w:link w:val="30"/>
    <w:qFormat/>
    <w:rsid w:val="006D6CB5"/>
    <w:pPr>
      <w:ind w:left="1135" w:hanging="851"/>
      <w:outlineLvl w:val="2"/>
    </w:pPr>
  </w:style>
  <w:style w:type="paragraph" w:styleId="4">
    <w:name w:val="heading 4"/>
    <w:basedOn w:val="3"/>
    <w:next w:val="5"/>
    <w:link w:val="40"/>
    <w:qFormat/>
    <w:rsid w:val="006D6CB5"/>
    <w:pPr>
      <w:ind w:left="1418" w:hanging="964"/>
      <w:outlineLvl w:val="3"/>
    </w:pPr>
  </w:style>
  <w:style w:type="paragraph" w:styleId="5">
    <w:name w:val="heading 5"/>
    <w:basedOn w:val="a"/>
    <w:next w:val="a"/>
    <w:link w:val="50"/>
    <w:qFormat/>
    <w:rsid w:val="006D6CB5"/>
    <w:pPr>
      <w:spacing w:before="240" w:after="60"/>
      <w:outlineLvl w:val="4"/>
    </w:pPr>
    <w:rPr>
      <w:rFonts w:ascii="Arial" w:hAnsi="Arial"/>
      <w:sz w:val="22"/>
    </w:rPr>
  </w:style>
  <w:style w:type="paragraph" w:styleId="6">
    <w:name w:val="heading 6"/>
    <w:basedOn w:val="a"/>
    <w:next w:val="a"/>
    <w:link w:val="60"/>
    <w:qFormat/>
    <w:rsid w:val="006D6CB5"/>
    <w:pPr>
      <w:keepNext/>
      <w:spacing w:after="240"/>
      <w:jc w:val="both"/>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6CB5"/>
    <w:rPr>
      <w:rFonts w:ascii="Times New Roman" w:eastAsia="Times New Roman" w:hAnsi="Times New Roman" w:cs="Times New Roman"/>
      <w:b/>
      <w:caps/>
      <w:spacing w:val="40"/>
      <w:sz w:val="24"/>
      <w:szCs w:val="20"/>
      <w:lang w:eastAsia="ru-RU"/>
    </w:rPr>
  </w:style>
  <w:style w:type="character" w:customStyle="1" w:styleId="20">
    <w:name w:val="Заголовок 2 Знак"/>
    <w:basedOn w:val="a0"/>
    <w:link w:val="2"/>
    <w:rsid w:val="006D6CB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6D6CB5"/>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6D6CB5"/>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D6CB5"/>
    <w:rPr>
      <w:rFonts w:ascii="Arial" w:eastAsia="Times New Roman" w:hAnsi="Arial" w:cs="Times New Roman"/>
      <w:szCs w:val="20"/>
      <w:lang w:eastAsia="ru-RU"/>
    </w:rPr>
  </w:style>
  <w:style w:type="character" w:customStyle="1" w:styleId="60">
    <w:name w:val="Заголовок 6 Знак"/>
    <w:basedOn w:val="a0"/>
    <w:link w:val="6"/>
    <w:rsid w:val="006D6CB5"/>
    <w:rPr>
      <w:rFonts w:ascii="Times New Roman" w:eastAsia="Times New Roman" w:hAnsi="Times New Roman" w:cs="Times New Roman"/>
      <w:b/>
      <w:sz w:val="24"/>
      <w:szCs w:val="20"/>
      <w:lang w:eastAsia="ru-RU"/>
    </w:rPr>
  </w:style>
  <w:style w:type="paragraph" w:customStyle="1" w:styleId="a3">
    <w:name w:val="Осн.текст"/>
    <w:basedOn w:val="a"/>
    <w:rsid w:val="006D6CB5"/>
    <w:pPr>
      <w:spacing w:before="60"/>
      <w:ind w:firstLine="720"/>
      <w:jc w:val="both"/>
    </w:pPr>
  </w:style>
  <w:style w:type="paragraph" w:styleId="a4">
    <w:name w:val="header"/>
    <w:basedOn w:val="a"/>
    <w:link w:val="a5"/>
    <w:uiPriority w:val="99"/>
    <w:rsid w:val="006D6CB5"/>
    <w:pPr>
      <w:tabs>
        <w:tab w:val="center" w:pos="4153"/>
        <w:tab w:val="right" w:pos="8306"/>
      </w:tabs>
    </w:pPr>
  </w:style>
  <w:style w:type="character" w:customStyle="1" w:styleId="a5">
    <w:name w:val="Верхний колонтитул Знак"/>
    <w:basedOn w:val="a0"/>
    <w:link w:val="a4"/>
    <w:uiPriority w:val="99"/>
    <w:rsid w:val="006D6CB5"/>
    <w:rPr>
      <w:rFonts w:ascii="Times New Roman" w:eastAsia="Times New Roman" w:hAnsi="Times New Roman" w:cs="Times New Roman"/>
      <w:sz w:val="24"/>
      <w:szCs w:val="20"/>
      <w:lang w:eastAsia="ru-RU"/>
    </w:rPr>
  </w:style>
  <w:style w:type="paragraph" w:styleId="a6">
    <w:name w:val="footer"/>
    <w:basedOn w:val="a"/>
    <w:link w:val="a7"/>
    <w:uiPriority w:val="99"/>
    <w:rsid w:val="006D6CB5"/>
    <w:pPr>
      <w:tabs>
        <w:tab w:val="center" w:pos="4153"/>
        <w:tab w:val="right" w:pos="8306"/>
      </w:tabs>
    </w:pPr>
  </w:style>
  <w:style w:type="character" w:customStyle="1" w:styleId="a7">
    <w:name w:val="Нижний колонтитул Знак"/>
    <w:basedOn w:val="a0"/>
    <w:link w:val="a6"/>
    <w:uiPriority w:val="99"/>
    <w:rsid w:val="006D6CB5"/>
    <w:rPr>
      <w:rFonts w:ascii="Times New Roman" w:eastAsia="Times New Roman" w:hAnsi="Times New Roman" w:cs="Times New Roman"/>
      <w:sz w:val="24"/>
      <w:szCs w:val="20"/>
      <w:lang w:eastAsia="ru-RU"/>
    </w:rPr>
  </w:style>
  <w:style w:type="character" w:styleId="a8">
    <w:name w:val="page number"/>
    <w:basedOn w:val="a0"/>
    <w:rsid w:val="006D6CB5"/>
  </w:style>
  <w:style w:type="character" w:styleId="a9">
    <w:name w:val="Hyperlink"/>
    <w:uiPriority w:val="99"/>
    <w:rsid w:val="006D6CB5"/>
    <w:rPr>
      <w:color w:val="0000FF"/>
      <w:u w:val="single"/>
    </w:rPr>
  </w:style>
  <w:style w:type="table" w:styleId="aa">
    <w:name w:val="Table Grid"/>
    <w:basedOn w:val="a1"/>
    <w:rsid w:val="006D6C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6D6CB5"/>
    <w:pPr>
      <w:jc w:val="both"/>
    </w:pPr>
    <w:rPr>
      <w:sz w:val="20"/>
      <w:szCs w:val="24"/>
    </w:rPr>
  </w:style>
  <w:style w:type="character" w:customStyle="1" w:styleId="ac">
    <w:name w:val="Основной текст Знак"/>
    <w:basedOn w:val="a0"/>
    <w:link w:val="ab"/>
    <w:rsid w:val="006D6CB5"/>
    <w:rPr>
      <w:rFonts w:ascii="Times New Roman" w:eastAsia="Times New Roman" w:hAnsi="Times New Roman" w:cs="Times New Roman"/>
      <w:sz w:val="20"/>
      <w:szCs w:val="24"/>
      <w:lang w:eastAsia="ru-RU"/>
    </w:rPr>
  </w:style>
  <w:style w:type="paragraph" w:styleId="ad">
    <w:name w:val="Balloon Text"/>
    <w:basedOn w:val="a"/>
    <w:link w:val="ae"/>
    <w:uiPriority w:val="99"/>
    <w:rsid w:val="006D6CB5"/>
    <w:rPr>
      <w:rFonts w:ascii="Tahoma" w:hAnsi="Tahoma"/>
      <w:sz w:val="16"/>
      <w:szCs w:val="16"/>
      <w:lang w:val="x-none" w:eastAsia="x-none"/>
    </w:rPr>
  </w:style>
  <w:style w:type="character" w:customStyle="1" w:styleId="ae">
    <w:name w:val="Текст выноски Знак"/>
    <w:basedOn w:val="a0"/>
    <w:link w:val="ad"/>
    <w:uiPriority w:val="99"/>
    <w:rsid w:val="006D6CB5"/>
    <w:rPr>
      <w:rFonts w:ascii="Tahoma" w:eastAsia="Times New Roman" w:hAnsi="Tahoma" w:cs="Times New Roman"/>
      <w:sz w:val="16"/>
      <w:szCs w:val="16"/>
      <w:lang w:val="x-none" w:eastAsia="x-none"/>
    </w:rPr>
  </w:style>
  <w:style w:type="paragraph" w:styleId="af">
    <w:name w:val="No Spacing"/>
    <w:uiPriority w:val="1"/>
    <w:qFormat/>
    <w:rsid w:val="006D6CB5"/>
    <w:pPr>
      <w:spacing w:after="0" w:line="240" w:lineRule="auto"/>
    </w:pPr>
    <w:rPr>
      <w:rFonts w:ascii="Calibri" w:eastAsia="Times New Roman" w:hAnsi="Calibri" w:cs="Times New Roman"/>
      <w:lang w:eastAsia="ru-RU"/>
    </w:rPr>
  </w:style>
  <w:style w:type="paragraph" w:styleId="af0">
    <w:name w:val="Normal (Web)"/>
    <w:basedOn w:val="a"/>
    <w:uiPriority w:val="99"/>
    <w:rsid w:val="006D6CB5"/>
    <w:pPr>
      <w:spacing w:before="100" w:beforeAutospacing="1" w:after="100" w:afterAutospacing="1"/>
    </w:pPr>
    <w:rPr>
      <w:szCs w:val="24"/>
    </w:rPr>
  </w:style>
  <w:style w:type="character" w:styleId="af1">
    <w:name w:val="Strong"/>
    <w:uiPriority w:val="22"/>
    <w:qFormat/>
    <w:rsid w:val="006D6CB5"/>
    <w:rPr>
      <w:b/>
      <w:bCs/>
    </w:rPr>
  </w:style>
  <w:style w:type="paragraph" w:styleId="21">
    <w:name w:val="Body Text Indent 2"/>
    <w:basedOn w:val="a"/>
    <w:link w:val="22"/>
    <w:rsid w:val="006D6CB5"/>
    <w:pPr>
      <w:spacing w:after="120" w:line="480" w:lineRule="auto"/>
      <w:ind w:left="283"/>
    </w:pPr>
    <w:rPr>
      <w:lang w:val="x-none" w:eastAsia="x-none"/>
    </w:rPr>
  </w:style>
  <w:style w:type="character" w:customStyle="1" w:styleId="22">
    <w:name w:val="Основной текст с отступом 2 Знак"/>
    <w:basedOn w:val="a0"/>
    <w:link w:val="21"/>
    <w:rsid w:val="006D6CB5"/>
    <w:rPr>
      <w:rFonts w:ascii="Times New Roman" w:eastAsia="Times New Roman" w:hAnsi="Times New Roman" w:cs="Times New Roman"/>
      <w:sz w:val="24"/>
      <w:szCs w:val="20"/>
      <w:lang w:val="x-none" w:eastAsia="x-none"/>
    </w:rPr>
  </w:style>
  <w:style w:type="paragraph" w:customStyle="1" w:styleId="Heading">
    <w:name w:val="Heading"/>
    <w:rsid w:val="006D6CB5"/>
    <w:pPr>
      <w:autoSpaceDE w:val="0"/>
      <w:autoSpaceDN w:val="0"/>
      <w:adjustRightInd w:val="0"/>
      <w:spacing w:after="0" w:line="240" w:lineRule="auto"/>
    </w:pPr>
    <w:rPr>
      <w:rFonts w:ascii="Arial" w:eastAsia="Times New Roman" w:hAnsi="Arial" w:cs="Arial"/>
      <w:b/>
      <w:bCs/>
      <w:lang w:eastAsia="ru-RU"/>
    </w:rPr>
  </w:style>
  <w:style w:type="paragraph" w:styleId="23">
    <w:name w:val="Body Text 2"/>
    <w:basedOn w:val="a"/>
    <w:link w:val="24"/>
    <w:uiPriority w:val="99"/>
    <w:rsid w:val="006D6CB5"/>
    <w:pPr>
      <w:spacing w:after="120" w:line="480" w:lineRule="auto"/>
    </w:pPr>
    <w:rPr>
      <w:szCs w:val="24"/>
    </w:rPr>
  </w:style>
  <w:style w:type="character" w:customStyle="1" w:styleId="24">
    <w:name w:val="Основной текст 2 Знак"/>
    <w:basedOn w:val="a0"/>
    <w:link w:val="23"/>
    <w:uiPriority w:val="99"/>
    <w:rsid w:val="006D6CB5"/>
    <w:rPr>
      <w:rFonts w:ascii="Times New Roman" w:eastAsia="Times New Roman" w:hAnsi="Times New Roman" w:cs="Times New Roman"/>
      <w:sz w:val="24"/>
      <w:szCs w:val="24"/>
      <w:lang w:eastAsia="ru-RU"/>
    </w:rPr>
  </w:style>
  <w:style w:type="paragraph" w:customStyle="1" w:styleId="ConsPlusNormal">
    <w:name w:val="ConsPlusNormal"/>
    <w:uiPriority w:val="99"/>
    <w:rsid w:val="006D6CB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consultantplus://offline/ref=DCAF49A76EFE597657A78A6DD33A9B909565B397D6B1AA5BCFA79104EEDDA2745DF96100601EDD26g0e7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13574</Words>
  <Characters>77376</Characters>
  <Application>Microsoft Office Word</Application>
  <DocSecurity>0</DocSecurity>
  <Lines>644</Lines>
  <Paragraphs>181</Paragraphs>
  <ScaleCrop>false</ScaleCrop>
  <Company>Hewlett-Packard Company</Company>
  <LinksUpToDate>false</LinksUpToDate>
  <CharactersWithSpaces>90769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kadry3</dc:creator>
  <cp:keywords/>
  <dc:description/>
  <cp:lastModifiedBy>kadry3</cp:lastModifiedBy>
  <cp:revision>2</cp:revision>
  <dcterms:created xsi:type="dcterms:W3CDTF">2016-07-27T14:25:00Z</dcterms:created>
  <dcterms:modified xsi:type="dcterms:W3CDTF">2016-07-27T14:25:00Z</dcterms:modified>
</cp:coreProperties>
</file>