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817" w:rsidRDefault="00BB0817" w:rsidP="00BB0817">
      <w:pPr>
        <w:pStyle w:val="ConsPlusNormal"/>
        <w:jc w:val="right"/>
        <w:rPr>
          <w:rFonts w:ascii="Times New Roman" w:hAnsi="Times New Roman" w:cs="Times New Roman"/>
          <w:sz w:val="24"/>
          <w:szCs w:val="24"/>
        </w:rPr>
      </w:pPr>
    </w:p>
    <w:p w:rsidR="00773169" w:rsidRPr="00BB0817" w:rsidRDefault="00773169" w:rsidP="00773169">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СВЕДЕНИЯ</w:t>
      </w:r>
    </w:p>
    <w:p w:rsidR="00773169" w:rsidRPr="00BB0817" w:rsidRDefault="00773169" w:rsidP="00773169">
      <w:pPr>
        <w:pStyle w:val="ConsPlusNormal"/>
        <w:rPr>
          <w:rFonts w:ascii="Times New Roman" w:hAnsi="Times New Roman" w:cs="Times New Roman"/>
          <w:b/>
          <w:sz w:val="24"/>
          <w:szCs w:val="24"/>
        </w:rPr>
      </w:pPr>
    </w:p>
    <w:p w:rsidR="00773169" w:rsidRPr="00BB0817" w:rsidRDefault="00773169" w:rsidP="00773169">
      <w:pPr>
        <w:pStyle w:val="ConsPlusNormal"/>
        <w:jc w:val="center"/>
        <w:rPr>
          <w:rFonts w:ascii="Times New Roman" w:hAnsi="Times New Roman" w:cs="Times New Roman"/>
          <w:b/>
          <w:sz w:val="24"/>
          <w:szCs w:val="24"/>
        </w:rPr>
      </w:pPr>
      <w:bookmarkStart w:id="0" w:name="P221"/>
      <w:bookmarkEnd w:id="0"/>
      <w:r w:rsidRPr="00BB0817">
        <w:rPr>
          <w:rFonts w:ascii="Times New Roman" w:hAnsi="Times New Roman" w:cs="Times New Roman"/>
          <w:b/>
          <w:sz w:val="24"/>
          <w:szCs w:val="24"/>
        </w:rPr>
        <w:t>ПО ПОКАЗАТЕЛЯМ МОНИТОРИНГА И ИНФОРМАЦИОННЫЕ МАТЕРИАЛЫ АНТИКОРРУПЦИОННОГО</w:t>
      </w:r>
    </w:p>
    <w:p w:rsidR="00773169" w:rsidRPr="00BB0817" w:rsidRDefault="00773169" w:rsidP="00773169">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МОНИТОРИНГА В АРХИВНОМ КОМИТЕТЕ САНКТ-ПЕТЕРБУРГЕ</w:t>
      </w:r>
    </w:p>
    <w:p w:rsidR="00BB0817" w:rsidRDefault="00BB0817" w:rsidP="00773169">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 xml:space="preserve">за </w:t>
      </w:r>
      <w:r w:rsidRPr="00BB0817">
        <w:rPr>
          <w:rFonts w:ascii="Times New Roman" w:hAnsi="Times New Roman" w:cs="Times New Roman"/>
          <w:b/>
          <w:sz w:val="24"/>
          <w:szCs w:val="24"/>
          <w:lang w:val="en-US"/>
        </w:rPr>
        <w:t>I</w:t>
      </w:r>
      <w:r w:rsidRPr="00176F02">
        <w:rPr>
          <w:rFonts w:ascii="Times New Roman" w:hAnsi="Times New Roman" w:cs="Times New Roman"/>
          <w:b/>
          <w:sz w:val="24"/>
          <w:szCs w:val="24"/>
        </w:rPr>
        <w:t xml:space="preserve"> </w:t>
      </w:r>
      <w:r w:rsidRPr="00BB0817">
        <w:rPr>
          <w:rFonts w:ascii="Times New Roman" w:hAnsi="Times New Roman" w:cs="Times New Roman"/>
          <w:b/>
          <w:sz w:val="24"/>
          <w:szCs w:val="24"/>
        </w:rPr>
        <w:t>квартал 2016 года</w:t>
      </w:r>
    </w:p>
    <w:p w:rsidR="00BB0817" w:rsidRDefault="00BB0817" w:rsidP="00773169">
      <w:pPr>
        <w:pStyle w:val="ConsPlusNormal"/>
        <w:jc w:val="center"/>
        <w:rPr>
          <w:rFonts w:ascii="Times New Roman" w:hAnsi="Times New Roman" w:cs="Times New Roman"/>
          <w:b/>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bookmarkStart w:id="1" w:name="P276"/>
      <w:bookmarkEnd w:id="1"/>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1427CF" w:rsidRPr="009413EE" w:rsidRDefault="001427CF" w:rsidP="001427CF">
      <w:pPr>
        <w:pStyle w:val="ConsPlusNormal"/>
        <w:ind w:firstLine="540"/>
        <w:jc w:val="both"/>
        <w:rPr>
          <w:rFonts w:ascii="Times New Roman" w:hAnsi="Times New Roman" w:cs="Times New Roman"/>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Pr="00170867">
        <w:rPr>
          <w:rFonts w:ascii="Times New Roman" w:hAnsi="Times New Roman" w:cs="Times New Roman"/>
          <w:sz w:val="24"/>
          <w:szCs w:val="24"/>
        </w:rPr>
        <w:t>государственн</w:t>
      </w:r>
      <w:r>
        <w:rPr>
          <w:rFonts w:ascii="Times New Roman" w:hAnsi="Times New Roman" w:cs="Times New Roman"/>
          <w:sz w:val="24"/>
          <w:szCs w:val="24"/>
        </w:rPr>
        <w:t>ого</w:t>
      </w:r>
      <w:r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0"/>
        <w:gridCol w:w="10264"/>
        <w:gridCol w:w="1343"/>
        <w:gridCol w:w="2268"/>
      </w:tblGrid>
      <w:tr w:rsidR="004E033F" w:rsidRPr="009413EE" w:rsidTr="004E033F">
        <w:tc>
          <w:tcPr>
            <w:tcW w:w="1077" w:type="dxa"/>
            <w:vAlign w:val="center"/>
          </w:tcPr>
          <w:p w:rsidR="004E033F" w:rsidRPr="009413EE" w:rsidRDefault="004E033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413EE">
              <w:rPr>
                <w:rFonts w:ascii="Times New Roman" w:hAnsi="Times New Roman" w:cs="Times New Roman"/>
                <w:sz w:val="24"/>
                <w:szCs w:val="24"/>
              </w:rPr>
              <w:t>п/п</w:t>
            </w:r>
          </w:p>
        </w:tc>
        <w:tc>
          <w:tcPr>
            <w:tcW w:w="11114" w:type="dxa"/>
            <w:gridSpan w:val="2"/>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343"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2268"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1427CF" w:rsidRPr="009413EE" w:rsidTr="004E033F">
        <w:tc>
          <w:tcPr>
            <w:tcW w:w="1077" w:type="dxa"/>
          </w:tcPr>
          <w:p w:rsidR="001427CF" w:rsidRPr="00170867" w:rsidRDefault="001427CF" w:rsidP="00ED1504">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1427CF" w:rsidRPr="00170867" w:rsidRDefault="001427CF" w:rsidP="00ED1504">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343"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c>
          <w:tcPr>
            <w:tcW w:w="2268"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r>
      <w:tr w:rsidR="001427CF" w:rsidRPr="009413EE" w:rsidTr="004E033F">
        <w:tc>
          <w:tcPr>
            <w:tcW w:w="1077" w:type="dxa"/>
          </w:tcPr>
          <w:p w:rsidR="001427CF" w:rsidRPr="00170867" w:rsidRDefault="001427CF" w:rsidP="00ED1504">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1427CF" w:rsidRPr="00170867" w:rsidRDefault="001427CF" w:rsidP="00ED1504">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Списочная численность (общее количество) гражданских служащих государственных органов                             Санкт-Петербурга (П)</w:t>
            </w:r>
          </w:p>
        </w:tc>
        <w:tc>
          <w:tcPr>
            <w:tcW w:w="1343"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32</w:t>
            </w:r>
          </w:p>
        </w:tc>
        <w:tc>
          <w:tcPr>
            <w:tcW w:w="2268"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r>
      <w:tr w:rsidR="001427CF" w:rsidRPr="009413EE" w:rsidTr="004E033F">
        <w:tc>
          <w:tcPr>
            <w:tcW w:w="1077" w:type="dxa"/>
          </w:tcPr>
          <w:p w:rsidR="001427CF" w:rsidRPr="00170867" w:rsidRDefault="001427CF" w:rsidP="00ED1504">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2.1.3</w:t>
            </w:r>
          </w:p>
        </w:tc>
        <w:tc>
          <w:tcPr>
            <w:tcW w:w="11114" w:type="dxa"/>
            <w:gridSpan w:val="2"/>
          </w:tcPr>
          <w:p w:rsidR="001427CF" w:rsidRPr="00170867" w:rsidRDefault="001427CF" w:rsidP="00ED1504">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343"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1427CF" w:rsidRPr="009413EE" w:rsidTr="004E033F">
        <w:tc>
          <w:tcPr>
            <w:tcW w:w="1077" w:type="dxa"/>
          </w:tcPr>
          <w:p w:rsidR="001427CF" w:rsidRPr="00170867" w:rsidRDefault="001427CF" w:rsidP="00ED1504">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2.1.4</w:t>
            </w:r>
          </w:p>
        </w:tc>
        <w:tc>
          <w:tcPr>
            <w:tcW w:w="11114" w:type="dxa"/>
            <w:gridSpan w:val="2"/>
          </w:tcPr>
          <w:p w:rsidR="001427CF" w:rsidRPr="00170867" w:rsidRDefault="001427CF" w:rsidP="00ED1504">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343"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1427CF" w:rsidRPr="009413EE" w:rsidTr="004E033F">
        <w:tc>
          <w:tcPr>
            <w:tcW w:w="1927" w:type="dxa"/>
            <w:gridSpan w:val="2"/>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343"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6D5439"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5</w:t>
            </w:r>
          </w:p>
        </w:tc>
        <w:tc>
          <w:tcPr>
            <w:tcW w:w="14725" w:type="dxa"/>
            <w:gridSpan w:val="4"/>
          </w:tcPr>
          <w:p w:rsidR="001427CF" w:rsidRDefault="001427CF" w:rsidP="00ED1504">
            <w:pPr>
              <w:pStyle w:val="ConsPlusNormal"/>
              <w:jc w:val="both"/>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r>
              <w:t xml:space="preserve"> </w:t>
            </w:r>
          </w:p>
          <w:p w:rsidR="001427CF" w:rsidRPr="009413EE" w:rsidRDefault="001427CF" w:rsidP="00ED1504">
            <w:pPr>
              <w:pStyle w:val="ConsPlusNormal"/>
              <w:jc w:val="both"/>
              <w:rPr>
                <w:rFonts w:ascii="Times New Roman" w:hAnsi="Times New Roman" w:cs="Times New Roman"/>
                <w:sz w:val="24"/>
                <w:szCs w:val="24"/>
              </w:rPr>
            </w:pPr>
            <w:r w:rsidRPr="006D5439">
              <w:rPr>
                <w:rFonts w:ascii="Times New Roman" w:hAnsi="Times New Roman" w:cs="Times New Roman"/>
                <w:sz w:val="24"/>
                <w:szCs w:val="24"/>
              </w:rPr>
              <w:t>Приказом Архивного комитета Санкт-Петербурга от 01.11.2013 № 14 назначены ответственными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w:t>
            </w:r>
            <w:r w:rsidRPr="006D5439">
              <w:rPr>
                <w:rFonts w:ascii="Times New Roman" w:hAnsi="Times New Roman" w:cs="Times New Roman"/>
                <w:sz w:val="24"/>
                <w:szCs w:val="24"/>
              </w:rPr>
              <w:lastRenderedPageBreak/>
              <w:t>юрисконсульт Комитета; ведущий специалист сектора государственной службы, кадров и мобилизационной работы</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w:t>
            </w:r>
            <w:r>
              <w:rPr>
                <w:rFonts w:ascii="Times New Roman" w:hAnsi="Times New Roman" w:cs="Times New Roman"/>
                <w:sz w:val="24"/>
                <w:szCs w:val="24"/>
              </w:rPr>
              <w:t>6</w:t>
            </w:r>
          </w:p>
        </w:tc>
        <w:tc>
          <w:tcPr>
            <w:tcW w:w="1472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r>
              <w:rPr>
                <w:rFonts w:ascii="Times New Roman" w:hAnsi="Times New Roman" w:cs="Times New Roman"/>
                <w:sz w:val="24"/>
                <w:szCs w:val="24"/>
              </w:rPr>
              <w:t xml:space="preserve"> -</w:t>
            </w:r>
          </w:p>
        </w:tc>
      </w:tr>
    </w:tbl>
    <w:p w:rsidR="001427CF" w:rsidRDefault="001427CF" w:rsidP="001427CF">
      <w:pPr>
        <w:pStyle w:val="ConsPlusNormal"/>
        <w:ind w:firstLine="709"/>
        <w:jc w:val="both"/>
        <w:rPr>
          <w:rFonts w:ascii="Times New Roman" w:hAnsi="Times New Roman" w:cs="Times New Roman"/>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1427CF" w:rsidRPr="009413EE" w:rsidRDefault="001427CF" w:rsidP="001427CF">
      <w:pPr>
        <w:pStyle w:val="ConsPlusNormal"/>
        <w:ind w:firstLine="540"/>
        <w:jc w:val="both"/>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341"/>
        <w:gridCol w:w="538"/>
        <w:gridCol w:w="680"/>
        <w:gridCol w:w="200"/>
        <w:gridCol w:w="765"/>
        <w:gridCol w:w="60"/>
        <w:gridCol w:w="45"/>
        <w:gridCol w:w="60"/>
        <w:gridCol w:w="30"/>
        <w:gridCol w:w="45"/>
        <w:gridCol w:w="2964"/>
        <w:gridCol w:w="5387"/>
        <w:gridCol w:w="1343"/>
        <w:gridCol w:w="2268"/>
      </w:tblGrid>
      <w:tr w:rsidR="004E033F" w:rsidRPr="009413EE" w:rsidTr="004E033F">
        <w:trPr>
          <w:trHeight w:val="250"/>
        </w:trPr>
        <w:tc>
          <w:tcPr>
            <w:tcW w:w="1076" w:type="dxa"/>
            <w:vAlign w:val="center"/>
          </w:tcPr>
          <w:p w:rsidR="004E033F" w:rsidRPr="009413EE" w:rsidRDefault="004E033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413EE">
              <w:rPr>
                <w:rFonts w:ascii="Times New Roman" w:hAnsi="Times New Roman" w:cs="Times New Roman"/>
                <w:sz w:val="24"/>
                <w:szCs w:val="24"/>
              </w:rPr>
              <w:t>п/п</w:t>
            </w:r>
          </w:p>
        </w:tc>
        <w:tc>
          <w:tcPr>
            <w:tcW w:w="11115" w:type="dxa"/>
            <w:gridSpan w:val="12"/>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343"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2268"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rPr>
          <w:trHeight w:val="172"/>
        </w:trPr>
        <w:tc>
          <w:tcPr>
            <w:tcW w:w="15802" w:type="dxa"/>
            <w:gridSpan w:val="15"/>
          </w:tcPr>
          <w:p w:rsidR="001427CF" w:rsidRPr="009413EE" w:rsidRDefault="001427CF" w:rsidP="004E03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Pr="002A300E">
              <w:rPr>
                <w:rFonts w:ascii="Times New Roman" w:hAnsi="Times New Roman" w:cs="Times New Roman"/>
                <w:sz w:val="24"/>
                <w:szCs w:val="24"/>
              </w:rPr>
              <w:t>государственных органах Санкт-Петербурга</w:t>
            </w:r>
            <w:r>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343" w:type="dxa"/>
            <w:vAlign w:val="center"/>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vAlign w:val="center"/>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rPr>
          <w:trHeight w:val="544"/>
        </w:trPr>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3" w:type="dxa"/>
            <w:vAlign w:val="center"/>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vAlign w:val="center"/>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1005" w:type="dxa"/>
            <w:gridSpan w:val="6"/>
          </w:tcPr>
          <w:p w:rsidR="001427CF" w:rsidRPr="009413EE" w:rsidRDefault="001427CF" w:rsidP="00ED1504">
            <w:pPr>
              <w:pStyle w:val="ConsPlusNormal"/>
              <w:jc w:val="both"/>
              <w:rPr>
                <w:rFonts w:ascii="Times New Roman" w:hAnsi="Times New Roman" w:cs="Times New Roman"/>
                <w:sz w:val="24"/>
                <w:szCs w:val="24"/>
              </w:rPr>
            </w:pPr>
          </w:p>
        </w:tc>
        <w:tc>
          <w:tcPr>
            <w:tcW w:w="8351"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rPr>
          <w:trHeight w:val="171"/>
        </w:trPr>
        <w:tc>
          <w:tcPr>
            <w:tcW w:w="2835" w:type="dxa"/>
            <w:gridSpan w:val="5"/>
            <w:vMerge w:val="restart"/>
          </w:tcPr>
          <w:p w:rsidR="001427CF" w:rsidRPr="00456485" w:rsidRDefault="001427CF" w:rsidP="00ED1504">
            <w:pPr>
              <w:pStyle w:val="ConsPlusNormal"/>
              <w:jc w:val="center"/>
              <w:rPr>
                <w:rFonts w:ascii="Times New Roman" w:hAnsi="Times New Roman" w:cs="Times New Roman"/>
                <w:szCs w:val="24"/>
              </w:rPr>
            </w:pPr>
            <w:r w:rsidRPr="00456485">
              <w:rPr>
                <w:rFonts w:ascii="Times New Roman" w:hAnsi="Times New Roman" w:cs="Times New Roman"/>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Pr="00456485">
              <w:rPr>
                <w:rFonts w:ascii="Times New Roman" w:hAnsi="Times New Roman" w:cs="Times New Roman"/>
                <w:szCs w:val="24"/>
              </w:rPr>
              <w:br/>
              <w:t xml:space="preserve">в отношении граждан, претендующих </w:t>
            </w:r>
            <w:r w:rsidRPr="00456485">
              <w:rPr>
                <w:rFonts w:ascii="Times New Roman" w:hAnsi="Times New Roman" w:cs="Times New Roman"/>
                <w:szCs w:val="24"/>
              </w:rPr>
              <w:br/>
              <w:t>на замещение должностей гражданской службы, категории</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rPr>
          <w:trHeight w:val="191"/>
        </w:trPr>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rPr>
          <w:trHeight w:val="390"/>
        </w:trPr>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5802" w:type="dxa"/>
            <w:gridSpan w:val="1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417" w:type="dxa"/>
            <w:gridSpan w:val="2"/>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774" w:type="dxa"/>
            <w:gridSpan w:val="11"/>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b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825" w:type="dxa"/>
            <w:gridSpan w:val="2"/>
          </w:tcPr>
          <w:p w:rsidR="001427CF" w:rsidRPr="009413EE" w:rsidRDefault="001427CF" w:rsidP="00ED1504">
            <w:pPr>
              <w:pStyle w:val="ConsPlusNormal"/>
              <w:jc w:val="both"/>
              <w:rPr>
                <w:rFonts w:ascii="Times New Roman" w:hAnsi="Times New Roman" w:cs="Times New Roman"/>
                <w:sz w:val="24"/>
                <w:szCs w:val="24"/>
              </w:rPr>
            </w:pPr>
          </w:p>
        </w:tc>
        <w:tc>
          <w:tcPr>
            <w:tcW w:w="8531" w:type="dxa"/>
            <w:gridSpan w:val="6"/>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lastRenderedPageBreak/>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2.2.3.4</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Pr>
                <w:rFonts w:ascii="Times New Roman" w:hAnsi="Times New Roman" w:cs="Times New Roman"/>
                <w:sz w:val="24"/>
                <w:szCs w:val="24"/>
              </w:rPr>
              <w:br/>
            </w:r>
            <w:r w:rsidRPr="009413EE">
              <w:rPr>
                <w:rFonts w:ascii="Times New Roman" w:hAnsi="Times New Roman" w:cs="Times New Roman"/>
                <w:sz w:val="24"/>
                <w:szCs w:val="24"/>
              </w:rPr>
              <w:t xml:space="preserve">и(или)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9356" w:type="dxa"/>
            <w:gridSpan w:val="8"/>
          </w:tcPr>
          <w:p w:rsidR="001427CF" w:rsidRPr="009413EE" w:rsidRDefault="001427CF" w:rsidP="00ED1504">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9356" w:type="dxa"/>
            <w:gridSpan w:val="8"/>
          </w:tcPr>
          <w:p w:rsidR="001427CF" w:rsidRPr="009413EE" w:rsidRDefault="001427CF" w:rsidP="00ED1504">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5802" w:type="dxa"/>
            <w:gridSpan w:val="1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rPr>
                <w:rFonts w:ascii="Times New Roman" w:hAnsi="Times New Roman" w:cs="Times New Roman"/>
                <w:sz w:val="24"/>
                <w:szCs w:val="24"/>
              </w:rPr>
            </w:pPr>
          </w:p>
        </w:tc>
        <w:tc>
          <w:tcPr>
            <w:tcW w:w="870" w:type="dxa"/>
            <w:gridSpan w:val="3"/>
          </w:tcPr>
          <w:p w:rsidR="001427CF" w:rsidRPr="009413EE" w:rsidRDefault="001427CF" w:rsidP="00ED1504">
            <w:pPr>
              <w:pStyle w:val="ConsPlusNormal"/>
              <w:jc w:val="both"/>
              <w:rPr>
                <w:rFonts w:ascii="Times New Roman" w:hAnsi="Times New Roman" w:cs="Times New Roman"/>
                <w:sz w:val="24"/>
                <w:szCs w:val="24"/>
              </w:rPr>
            </w:pPr>
          </w:p>
        </w:tc>
        <w:tc>
          <w:tcPr>
            <w:tcW w:w="8486" w:type="dxa"/>
            <w:gridSpan w:val="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rPr>
                <w:rFonts w:ascii="Times New Roman" w:hAnsi="Times New Roman" w:cs="Times New Roman"/>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2.2.4.3</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2.2.4.4</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2.2.4.5</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2.2.4.6</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Pr>
                <w:rFonts w:ascii="Times New Roman" w:hAnsi="Times New Roman" w:cs="Times New Roman"/>
                <w:sz w:val="24"/>
                <w:szCs w:val="24"/>
              </w:rPr>
              <w:br/>
            </w:r>
            <w:r w:rsidRPr="009413EE">
              <w:rPr>
                <w:rFonts w:ascii="Times New Roman" w:hAnsi="Times New Roman" w:cs="Times New Roman"/>
                <w:sz w:val="24"/>
                <w:szCs w:val="24"/>
              </w:rPr>
              <w:t>и(или) неполные сведения о доходах, об имуществе и обязательствах имущественного характера по разделам справки</w:t>
            </w: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9356" w:type="dxa"/>
            <w:gridSpan w:val="8"/>
          </w:tcPr>
          <w:p w:rsidR="001427CF" w:rsidRPr="009413EE" w:rsidRDefault="001427CF" w:rsidP="00ED1504">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9356" w:type="dxa"/>
            <w:gridSpan w:val="8"/>
          </w:tcPr>
          <w:p w:rsidR="001427CF" w:rsidRPr="009413EE" w:rsidRDefault="001427CF" w:rsidP="00ED1504">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w:t>
            </w:r>
            <w:r w:rsidRPr="009413EE">
              <w:rPr>
                <w:rFonts w:ascii="Times New Roman" w:hAnsi="Times New Roman" w:cs="Times New Roman"/>
                <w:sz w:val="24"/>
                <w:szCs w:val="24"/>
              </w:rPr>
              <w:lastRenderedPageBreak/>
              <w:t>проверки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pStyle w:val="ConsPlusNormal"/>
              <w:jc w:val="both"/>
              <w:rPr>
                <w:rFonts w:ascii="Times New Roman" w:hAnsi="Times New Roman" w:cs="Times New Roman"/>
                <w:sz w:val="24"/>
                <w:szCs w:val="24"/>
              </w:rPr>
            </w:pPr>
          </w:p>
        </w:tc>
        <w:tc>
          <w:tcPr>
            <w:tcW w:w="4169" w:type="dxa"/>
            <w:gridSpan w:val="8"/>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pStyle w:val="ConsPlusNormal"/>
              <w:jc w:val="both"/>
              <w:rPr>
                <w:rFonts w:ascii="Times New Roman" w:hAnsi="Times New Roman" w:cs="Times New Roman"/>
                <w:sz w:val="24"/>
                <w:szCs w:val="24"/>
              </w:rPr>
            </w:pPr>
          </w:p>
        </w:tc>
        <w:tc>
          <w:tcPr>
            <w:tcW w:w="4169" w:type="dxa"/>
            <w:gridSpan w:val="8"/>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pStyle w:val="ConsPlusNormal"/>
              <w:jc w:val="both"/>
              <w:rPr>
                <w:rFonts w:ascii="Times New Roman" w:hAnsi="Times New Roman" w:cs="Times New Roman"/>
                <w:sz w:val="24"/>
                <w:szCs w:val="24"/>
              </w:rPr>
            </w:pPr>
          </w:p>
        </w:tc>
        <w:tc>
          <w:tcPr>
            <w:tcW w:w="4169" w:type="dxa"/>
            <w:gridSpan w:val="8"/>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115" w:type="dxa"/>
            <w:gridSpan w:val="12"/>
          </w:tcPr>
          <w:p w:rsidR="001427CF" w:rsidRPr="008818F2" w:rsidRDefault="001427CF" w:rsidP="00ED1504">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2.2.4.9</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pStyle w:val="ConsPlusNormal"/>
              <w:jc w:val="both"/>
              <w:rPr>
                <w:rFonts w:ascii="Times New Roman" w:hAnsi="Times New Roman" w:cs="Times New Roman"/>
                <w:sz w:val="24"/>
                <w:szCs w:val="24"/>
              </w:rPr>
            </w:pPr>
          </w:p>
        </w:tc>
        <w:tc>
          <w:tcPr>
            <w:tcW w:w="4169" w:type="dxa"/>
            <w:gridSpan w:val="8"/>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pStyle w:val="ConsPlusNormal"/>
              <w:jc w:val="both"/>
              <w:rPr>
                <w:rFonts w:ascii="Times New Roman" w:hAnsi="Times New Roman" w:cs="Times New Roman"/>
                <w:sz w:val="24"/>
                <w:szCs w:val="24"/>
              </w:rPr>
            </w:pPr>
          </w:p>
        </w:tc>
        <w:tc>
          <w:tcPr>
            <w:tcW w:w="4169" w:type="dxa"/>
            <w:gridSpan w:val="8"/>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pStyle w:val="ConsPlusNormal"/>
              <w:jc w:val="both"/>
              <w:rPr>
                <w:rFonts w:ascii="Times New Roman" w:hAnsi="Times New Roman" w:cs="Times New Roman"/>
                <w:sz w:val="24"/>
                <w:szCs w:val="24"/>
              </w:rPr>
            </w:pPr>
          </w:p>
        </w:tc>
        <w:tc>
          <w:tcPr>
            <w:tcW w:w="4169" w:type="dxa"/>
            <w:gridSpan w:val="8"/>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35" w:type="dxa"/>
            <w:gridSpan w:val="4"/>
            <w:vMerge/>
          </w:tcPr>
          <w:p w:rsidR="001427CF" w:rsidRPr="009413EE" w:rsidRDefault="001427CF" w:rsidP="00ED1504">
            <w:pPr>
              <w:rPr>
                <w:sz w:val="24"/>
                <w:szCs w:val="24"/>
              </w:rPr>
            </w:pPr>
          </w:p>
        </w:tc>
        <w:tc>
          <w:tcPr>
            <w:tcW w:w="4169" w:type="dxa"/>
            <w:gridSpan w:val="8"/>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417" w:type="dxa"/>
            <w:gridSpan w:val="2"/>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2.2.4.10</w:t>
            </w:r>
          </w:p>
        </w:tc>
        <w:tc>
          <w:tcPr>
            <w:tcW w:w="10774" w:type="dxa"/>
            <w:gridSpan w:val="11"/>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955" w:type="dxa"/>
            <w:gridSpan w:val="3"/>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6" w:type="dxa"/>
            <w:gridSpan w:val="10"/>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5802" w:type="dxa"/>
            <w:gridSpan w:val="1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2.2.5. Контроль за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rPr>
                <w:rFonts w:ascii="Times New Roman" w:hAnsi="Times New Roman" w:cs="Times New Roman"/>
                <w:sz w:val="24"/>
                <w:szCs w:val="24"/>
              </w:rPr>
            </w:pPr>
          </w:p>
        </w:tc>
        <w:tc>
          <w:tcPr>
            <w:tcW w:w="765" w:type="dxa"/>
          </w:tcPr>
          <w:p w:rsidR="001427CF" w:rsidRPr="009413EE" w:rsidRDefault="001427CF" w:rsidP="00ED1504">
            <w:pPr>
              <w:pStyle w:val="ConsPlusNormal"/>
              <w:jc w:val="both"/>
              <w:rPr>
                <w:rFonts w:ascii="Times New Roman" w:hAnsi="Times New Roman" w:cs="Times New Roman"/>
                <w:sz w:val="24"/>
                <w:szCs w:val="24"/>
              </w:rPr>
            </w:pPr>
          </w:p>
        </w:tc>
        <w:tc>
          <w:tcPr>
            <w:tcW w:w="8591" w:type="dxa"/>
            <w:gridSpan w:val="7"/>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rPr>
                <w:rFonts w:ascii="Times New Roman" w:hAnsi="Times New Roman" w:cs="Times New Roman"/>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2.2.5.2</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внесенных лицом, принявшим решение о проведении проверки сведений о расходах, </w:t>
            </w:r>
            <w:r w:rsidRPr="009413EE">
              <w:rPr>
                <w:rFonts w:ascii="Times New Roman" w:hAnsi="Times New Roman" w:cs="Times New Roman"/>
                <w:sz w:val="24"/>
                <w:szCs w:val="24"/>
              </w:rPr>
              <w:lastRenderedPageBreak/>
              <w:t>предложений о применении к гражданскому служащему мер юридической (дисциплинарной) ответственности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2.2.5.12</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5802" w:type="dxa"/>
            <w:gridSpan w:val="1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960" w:type="dxa"/>
            <w:gridSpan w:val="5"/>
          </w:tcPr>
          <w:p w:rsidR="001427CF" w:rsidRPr="009413EE" w:rsidRDefault="001427CF" w:rsidP="00ED1504">
            <w:pPr>
              <w:pStyle w:val="ConsPlusNormal"/>
              <w:jc w:val="both"/>
              <w:rPr>
                <w:rFonts w:ascii="Times New Roman" w:hAnsi="Times New Roman" w:cs="Times New Roman"/>
                <w:sz w:val="24"/>
                <w:szCs w:val="24"/>
              </w:rPr>
            </w:pPr>
          </w:p>
        </w:tc>
        <w:tc>
          <w:tcPr>
            <w:tcW w:w="83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2.2.6.5</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jc w:val="center"/>
              <w:rPr>
                <w:sz w:val="24"/>
                <w:szCs w:val="24"/>
              </w:rPr>
            </w:pPr>
          </w:p>
        </w:tc>
        <w:tc>
          <w:tcPr>
            <w:tcW w:w="3969" w:type="dxa"/>
            <w:gridSpan w:val="7"/>
            <w:vMerge/>
            <w:vAlign w:val="center"/>
          </w:tcPr>
          <w:p w:rsidR="001427CF" w:rsidRPr="009413EE" w:rsidRDefault="001427CF" w:rsidP="00ED1504">
            <w:pPr>
              <w:jc w:val="cente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3969" w:type="dxa"/>
            <w:gridSpan w:val="7"/>
            <w:vMerge/>
          </w:tcPr>
          <w:p w:rsidR="001427CF" w:rsidRPr="009413EE" w:rsidRDefault="001427CF" w:rsidP="00ED1504">
            <w:pPr>
              <w:rPr>
                <w:sz w:val="24"/>
                <w:szCs w:val="24"/>
              </w:rPr>
            </w:pPr>
          </w:p>
        </w:tc>
        <w:tc>
          <w:tcPr>
            <w:tcW w:w="538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5802" w:type="dxa"/>
            <w:gridSpan w:val="1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rPr>
                <w:rFonts w:ascii="Times New Roman" w:hAnsi="Times New Roman" w:cs="Times New Roman"/>
                <w:sz w:val="24"/>
                <w:szCs w:val="24"/>
              </w:rPr>
            </w:pPr>
          </w:p>
        </w:tc>
        <w:tc>
          <w:tcPr>
            <w:tcW w:w="930" w:type="dxa"/>
            <w:gridSpan w:val="4"/>
          </w:tcPr>
          <w:p w:rsidR="001427CF" w:rsidRPr="009413EE" w:rsidRDefault="001427CF" w:rsidP="00ED1504">
            <w:pPr>
              <w:pStyle w:val="ConsPlusNormal"/>
              <w:jc w:val="both"/>
              <w:rPr>
                <w:rFonts w:ascii="Times New Roman" w:hAnsi="Times New Roman" w:cs="Times New Roman"/>
                <w:sz w:val="24"/>
                <w:szCs w:val="24"/>
              </w:rPr>
            </w:pPr>
          </w:p>
        </w:tc>
        <w:tc>
          <w:tcPr>
            <w:tcW w:w="8426"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pStyle w:val="ConsPlusNormal"/>
              <w:rPr>
                <w:rFonts w:ascii="Times New Roman" w:hAnsi="Times New Roman" w:cs="Times New Roman"/>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835" w:type="dxa"/>
            <w:gridSpan w:val="5"/>
            <w:vMerge/>
          </w:tcPr>
          <w:p w:rsidR="001427CF" w:rsidRPr="009413EE" w:rsidRDefault="001427CF" w:rsidP="00ED1504">
            <w:pPr>
              <w:rPr>
                <w:sz w:val="24"/>
                <w:szCs w:val="24"/>
              </w:rPr>
            </w:pPr>
          </w:p>
        </w:tc>
        <w:tc>
          <w:tcPr>
            <w:tcW w:w="9356" w:type="dxa"/>
            <w:gridSpan w:val="8"/>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343"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w:t>
            </w:r>
            <w:r w:rsidRPr="008818F2">
              <w:rPr>
                <w:rFonts w:ascii="Times New Roman" w:hAnsi="Times New Roman" w:cs="Times New Roman"/>
                <w:sz w:val="24"/>
                <w:szCs w:val="24"/>
              </w:rPr>
              <w:lastRenderedPageBreak/>
              <w:t>должностном соответствии (в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5802" w:type="dxa"/>
            <w:gridSpan w:val="15"/>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проведенные на основе информации от</w:t>
            </w:r>
          </w:p>
        </w:tc>
        <w:tc>
          <w:tcPr>
            <w:tcW w:w="9356" w:type="dxa"/>
            <w:gridSpan w:val="8"/>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rPr>
                <w:rFonts w:ascii="Times New Roman" w:hAnsi="Times New Roman" w:cs="Times New Roman"/>
                <w:sz w:val="24"/>
                <w:szCs w:val="24"/>
              </w:rPr>
            </w:pPr>
          </w:p>
        </w:tc>
        <w:tc>
          <w:tcPr>
            <w:tcW w:w="9356" w:type="dxa"/>
            <w:gridSpan w:val="8"/>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8818F2">
              <w:rPr>
                <w:rFonts w:ascii="Times New Roman" w:hAnsi="Times New Roman" w:cs="Times New Roman"/>
                <w:sz w:val="24"/>
                <w:szCs w:val="24"/>
              </w:rPr>
              <w:t>по поступившим обращениям граждан и(или) организаций</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rPr>
                <w:rFonts w:ascii="Times New Roman" w:hAnsi="Times New Roman" w:cs="Times New Roman"/>
                <w:sz w:val="24"/>
                <w:szCs w:val="24"/>
              </w:rPr>
            </w:pPr>
          </w:p>
        </w:tc>
        <w:tc>
          <w:tcPr>
            <w:tcW w:w="9356" w:type="dxa"/>
            <w:gridSpan w:val="8"/>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2.2.8.4</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виде</w:t>
            </w: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замечания </w:t>
            </w:r>
            <w:r w:rsidRPr="008818F2">
              <w:rPr>
                <w:rFonts w:ascii="Times New Roman" w:hAnsi="Times New Roman" w:cs="Times New Roman"/>
                <w:sz w:val="24"/>
                <w:szCs w:val="24"/>
              </w:rPr>
              <w:br/>
              <w:t xml:space="preserve">(в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pStyle w:val="ConsPlusNormal"/>
              <w:jc w:val="both"/>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5802" w:type="dxa"/>
            <w:gridSpan w:val="15"/>
          </w:tcPr>
          <w:p w:rsidR="001427CF" w:rsidRPr="008818F2" w:rsidRDefault="001427CF" w:rsidP="00ED1504">
            <w:pPr>
              <w:pStyle w:val="ConsPlusNormal"/>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2.2.9.1</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проведенные</w:t>
            </w:r>
          </w:p>
        </w:tc>
        <w:tc>
          <w:tcPr>
            <w:tcW w:w="9356" w:type="dxa"/>
            <w:gridSpan w:val="8"/>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9356" w:type="dxa"/>
            <w:gridSpan w:val="8"/>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w:t>
            </w:r>
            <w:r w:rsidRPr="008818F2">
              <w:rPr>
                <w:rFonts w:ascii="Times New Roman" w:hAnsi="Times New Roman" w:cs="Times New Roman"/>
                <w:sz w:val="24"/>
                <w:szCs w:val="24"/>
              </w:rPr>
              <w:lastRenderedPageBreak/>
              <w:t xml:space="preserve">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rPr>
          <w:trHeight w:val="303"/>
        </w:trPr>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w:t>
            </w:r>
            <w:hyperlink r:id="rId8" w:history="1"/>
            <w:r w:rsidRPr="008818F2">
              <w:rPr>
                <w:rFonts w:ascii="Times New Roman" w:hAnsi="Times New Roman" w:cs="Times New Roman"/>
                <w:sz w:val="24"/>
                <w:szCs w:val="24"/>
              </w:rPr>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jc w:val="center"/>
              <w:rPr>
                <w:sz w:val="24"/>
                <w:szCs w:val="24"/>
              </w:rPr>
            </w:pPr>
          </w:p>
        </w:tc>
        <w:tc>
          <w:tcPr>
            <w:tcW w:w="3969" w:type="dxa"/>
            <w:gridSpan w:val="7"/>
            <w:vMerge/>
            <w:vAlign w:val="center"/>
          </w:tcPr>
          <w:p w:rsidR="001427CF" w:rsidRPr="008818F2" w:rsidRDefault="001427CF" w:rsidP="00ED1504">
            <w:pPr>
              <w:jc w:val="cente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ign w:val="center"/>
          </w:tcPr>
          <w:p w:rsidR="001427CF" w:rsidRPr="008818F2" w:rsidRDefault="001427CF" w:rsidP="00ED1504">
            <w:pPr>
              <w:pStyle w:val="ConsPlusNormal"/>
              <w:jc w:val="center"/>
              <w:rPr>
                <w:rFonts w:ascii="Times New Roman" w:hAnsi="Times New Roman" w:cs="Times New Roman"/>
                <w:sz w:val="24"/>
                <w:szCs w:val="24"/>
              </w:rPr>
            </w:pPr>
          </w:p>
        </w:tc>
        <w:tc>
          <w:tcPr>
            <w:tcW w:w="3969" w:type="dxa"/>
            <w:gridSpan w:val="7"/>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3969" w:type="dxa"/>
            <w:gridSpan w:val="7"/>
            <w:vMerge/>
          </w:tcPr>
          <w:p w:rsidR="001427CF" w:rsidRPr="008818F2" w:rsidRDefault="001427CF" w:rsidP="00ED1504">
            <w:pPr>
              <w:rPr>
                <w:sz w:val="24"/>
                <w:szCs w:val="24"/>
              </w:rPr>
            </w:pPr>
          </w:p>
        </w:tc>
        <w:tc>
          <w:tcPr>
            <w:tcW w:w="538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5802" w:type="dxa"/>
            <w:gridSpan w:val="15"/>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Pr>
                <w:rFonts w:ascii="Times New Roman" w:hAnsi="Times New Roman" w:cs="Times New Roman"/>
                <w:sz w:val="24"/>
                <w:szCs w:val="24"/>
              </w:rPr>
              <w:br/>
            </w:r>
            <w:r w:rsidRPr="008818F2">
              <w:rPr>
                <w:rFonts w:ascii="Times New Roman" w:hAnsi="Times New Roman" w:cs="Times New Roman"/>
                <w:sz w:val="24"/>
                <w:szCs w:val="24"/>
              </w:rPr>
              <w:t>с гражданской службы трудового договора и(или) гражданско-правового договора в случаях, предусмотренных законодательством</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Pr>
                <w:rFonts w:ascii="Times New Roman" w:hAnsi="Times New Roman" w:cs="Times New Roman"/>
                <w:sz w:val="24"/>
                <w:szCs w:val="24"/>
              </w:rPr>
              <w:br/>
            </w:r>
            <w:r w:rsidRPr="008818F2">
              <w:rPr>
                <w:rFonts w:ascii="Times New Roman" w:hAnsi="Times New Roman" w:cs="Times New Roman"/>
                <w:sz w:val="24"/>
                <w:szCs w:val="24"/>
              </w:rPr>
              <w:t>и(или) гражданско-правового договора в случаях, предусмотренных законодательством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635" w:type="dxa"/>
            <w:gridSpan w:val="4"/>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проведенные на основе информации от</w:t>
            </w:r>
          </w:p>
        </w:tc>
        <w:tc>
          <w:tcPr>
            <w:tcW w:w="9556" w:type="dxa"/>
            <w:gridSpan w:val="9"/>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635" w:type="dxa"/>
            <w:gridSpan w:val="4"/>
            <w:vMerge/>
          </w:tcPr>
          <w:p w:rsidR="001427CF" w:rsidRPr="008818F2" w:rsidRDefault="001427CF" w:rsidP="00ED1504">
            <w:pPr>
              <w:rPr>
                <w:sz w:val="24"/>
                <w:szCs w:val="24"/>
              </w:rPr>
            </w:pPr>
          </w:p>
        </w:tc>
        <w:tc>
          <w:tcPr>
            <w:tcW w:w="9556" w:type="dxa"/>
            <w:gridSpan w:val="9"/>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635" w:type="dxa"/>
            <w:gridSpan w:val="4"/>
            <w:vMerge/>
          </w:tcPr>
          <w:p w:rsidR="001427CF" w:rsidRPr="008818F2" w:rsidRDefault="001427CF" w:rsidP="00ED1504">
            <w:pPr>
              <w:rPr>
                <w:sz w:val="24"/>
                <w:szCs w:val="24"/>
              </w:rPr>
            </w:pPr>
          </w:p>
        </w:tc>
        <w:tc>
          <w:tcPr>
            <w:tcW w:w="9556" w:type="dxa"/>
            <w:gridSpan w:val="9"/>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635" w:type="dxa"/>
            <w:gridSpan w:val="4"/>
            <w:vMerge/>
          </w:tcPr>
          <w:p w:rsidR="001427CF" w:rsidRPr="008818F2" w:rsidRDefault="001427CF" w:rsidP="00ED1504">
            <w:pPr>
              <w:rPr>
                <w:sz w:val="24"/>
                <w:szCs w:val="24"/>
              </w:rPr>
            </w:pPr>
          </w:p>
        </w:tc>
        <w:tc>
          <w:tcPr>
            <w:tcW w:w="9556" w:type="dxa"/>
            <w:gridSpan w:val="9"/>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635" w:type="dxa"/>
            <w:gridSpan w:val="4"/>
            <w:vMerge/>
          </w:tcPr>
          <w:p w:rsidR="001427CF" w:rsidRPr="008818F2" w:rsidRDefault="001427CF" w:rsidP="00ED1504">
            <w:pPr>
              <w:rPr>
                <w:sz w:val="24"/>
                <w:szCs w:val="24"/>
              </w:rPr>
            </w:pPr>
          </w:p>
        </w:tc>
        <w:tc>
          <w:tcPr>
            <w:tcW w:w="9556" w:type="dxa"/>
            <w:gridSpan w:val="9"/>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val="restart"/>
            <w:vAlign w:val="center"/>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 категориям </w:t>
            </w:r>
            <w:r w:rsidRPr="008818F2">
              <w:rPr>
                <w:rFonts w:ascii="Times New Roman" w:hAnsi="Times New Roman" w:cs="Times New Roman"/>
                <w:sz w:val="24"/>
                <w:szCs w:val="24"/>
              </w:rPr>
              <w:lastRenderedPageBreak/>
              <w:t>должностей гражданской службы, ранее занимаемых гражданами</w:t>
            </w: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руководители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2835" w:type="dxa"/>
            <w:gridSpan w:val="5"/>
            <w:vMerge/>
          </w:tcPr>
          <w:p w:rsidR="001427CF" w:rsidRPr="008818F2" w:rsidRDefault="001427CF" w:rsidP="00ED1504">
            <w:pPr>
              <w:rPr>
                <w:sz w:val="24"/>
                <w:szCs w:val="24"/>
              </w:rPr>
            </w:pPr>
          </w:p>
        </w:tc>
        <w:tc>
          <w:tcPr>
            <w:tcW w:w="9356" w:type="dxa"/>
            <w:gridSpan w:val="8"/>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6"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2"/>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расторгнутых трудовых договоров и(или) гражданско-правовых договоров по результатам проверок (П)</w:t>
            </w:r>
          </w:p>
        </w:tc>
        <w:tc>
          <w:tcPr>
            <w:tcW w:w="1343"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1427CF" w:rsidRPr="008818F2" w:rsidRDefault="001427CF" w:rsidP="001427CF">
      <w:pPr>
        <w:pStyle w:val="ConsPlusNormal"/>
        <w:rPr>
          <w:rFonts w:ascii="Times New Roman" w:hAnsi="Times New Roman" w:cs="Times New Roman"/>
          <w:sz w:val="24"/>
          <w:szCs w:val="24"/>
        </w:rPr>
      </w:pPr>
    </w:p>
    <w:p w:rsidR="001427CF" w:rsidRPr="008818F2" w:rsidRDefault="001427CF" w:rsidP="001427CF">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1427CF" w:rsidRPr="008818F2"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343"/>
        <w:gridCol w:w="2268"/>
      </w:tblGrid>
      <w:tr w:rsidR="004E033F" w:rsidRPr="008818F2" w:rsidTr="004E033F">
        <w:tc>
          <w:tcPr>
            <w:tcW w:w="1077" w:type="dxa"/>
            <w:vAlign w:val="center"/>
          </w:tcPr>
          <w:p w:rsidR="004E033F" w:rsidRPr="009413EE" w:rsidRDefault="004E033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413EE">
              <w:rPr>
                <w:rFonts w:ascii="Times New Roman" w:hAnsi="Times New Roman" w:cs="Times New Roman"/>
                <w:sz w:val="24"/>
                <w:szCs w:val="24"/>
              </w:rPr>
              <w:t>п/п</w:t>
            </w:r>
          </w:p>
        </w:tc>
        <w:tc>
          <w:tcPr>
            <w:tcW w:w="11114"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343"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2268"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1427CF" w:rsidRPr="00875467" w:rsidRDefault="001427CF" w:rsidP="00ED1504">
            <w:pPr>
              <w:pStyle w:val="ConsPlusNormal"/>
              <w:jc w:val="both"/>
              <w:rPr>
                <w:rFonts w:ascii="Times New Roman" w:hAnsi="Times New Roman" w:cs="Times New Roman"/>
                <w:sz w:val="24"/>
                <w:szCs w:val="24"/>
              </w:rPr>
            </w:pPr>
            <w:r w:rsidRPr="00875467">
              <w:rPr>
                <w:rFonts w:ascii="Times New Roman" w:hAnsi="Times New Roman"/>
                <w:sz w:val="24"/>
                <w:szCs w:val="24"/>
              </w:rPr>
              <w:t>Количество должностей гражданской службы с высоким риском коррупционных проявлений (П)</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sidRPr="00624E7C">
              <w:rPr>
                <w:rFonts w:ascii="Times New Roman" w:hAnsi="Times New Roman" w:cs="Times New Roman"/>
                <w:sz w:val="24"/>
                <w:szCs w:val="24"/>
              </w:rPr>
              <w:t>1</w:t>
            </w:r>
            <w:r>
              <w:rPr>
                <w:rFonts w:ascii="Times New Roman" w:hAnsi="Times New Roman" w:cs="Times New Roman"/>
                <w:sz w:val="24"/>
                <w:szCs w:val="24"/>
              </w:rPr>
              <w:t>9</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1427CF" w:rsidRPr="00875467" w:rsidRDefault="001427CF" w:rsidP="00ED1504">
            <w:pPr>
              <w:pStyle w:val="ConsPlusNormal"/>
              <w:jc w:val="both"/>
              <w:rPr>
                <w:rFonts w:ascii="Times New Roman" w:hAnsi="Times New Roman"/>
                <w:sz w:val="24"/>
                <w:szCs w:val="24"/>
              </w:rPr>
            </w:pPr>
            <w:r w:rsidRPr="00875467">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75467">
              <w:rPr>
                <w:rFonts w:ascii="Times New Roman" w:hAnsi="Times New Roman" w:cs="Times New Roman"/>
                <w:sz w:val="24"/>
                <w:szCs w:val="24"/>
              </w:rPr>
              <w:br/>
              <w:t>от общего числа должностей гражданской службы государственных органов Санкт-Петербурга (П) (%)</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Pr="00624E7C">
              <w:rPr>
                <w:rFonts w:ascii="Times New Roman" w:hAnsi="Times New Roman" w:cs="Times New Roman"/>
                <w:sz w:val="24"/>
                <w:szCs w:val="24"/>
              </w:rPr>
              <w:t>5,6%</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65,6%</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114" w:type="dxa"/>
          </w:tcPr>
          <w:p w:rsidR="001427CF" w:rsidRPr="00875467" w:rsidRDefault="001427CF" w:rsidP="00ED1504">
            <w:pPr>
              <w:pStyle w:val="ConsPlusNormal"/>
              <w:jc w:val="both"/>
              <w:rPr>
                <w:rFonts w:ascii="Times New Roman" w:hAnsi="Times New Roman" w:cs="Times New Roman"/>
                <w:sz w:val="24"/>
                <w:szCs w:val="24"/>
              </w:rPr>
            </w:pPr>
            <w:r w:rsidRPr="00875467">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Pr="00875467">
              <w:rPr>
                <w:rFonts w:ascii="Times New Roman" w:hAnsi="Times New Roman" w:cs="Times New Roman"/>
                <w:sz w:val="24"/>
                <w:szCs w:val="24"/>
              </w:rPr>
              <w:t>(П)</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sidRPr="00624E7C">
              <w:rPr>
                <w:rFonts w:ascii="Times New Roman" w:hAnsi="Times New Roman" w:cs="Times New Roman"/>
                <w:sz w:val="24"/>
                <w:szCs w:val="24"/>
              </w:rPr>
              <w:t>1</w:t>
            </w: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bookmarkStart w:id="2" w:name="P1868"/>
            <w:bookmarkEnd w:id="2"/>
            <w:r w:rsidRPr="008818F2">
              <w:rPr>
                <w:rFonts w:ascii="Times New Roman" w:hAnsi="Times New Roman" w:cs="Times New Roman"/>
                <w:sz w:val="24"/>
                <w:szCs w:val="24"/>
              </w:rPr>
              <w:t>2.3.4</w:t>
            </w:r>
          </w:p>
        </w:tc>
        <w:tc>
          <w:tcPr>
            <w:tcW w:w="11114" w:type="dxa"/>
          </w:tcPr>
          <w:p w:rsidR="001427CF" w:rsidRPr="00875467" w:rsidRDefault="001427CF" w:rsidP="00ED1504">
            <w:pPr>
              <w:pStyle w:val="ConsPlusNormal"/>
              <w:jc w:val="both"/>
              <w:rPr>
                <w:rFonts w:ascii="Times New Roman" w:hAnsi="Times New Roman" w:cs="Times New Roman"/>
                <w:sz w:val="24"/>
                <w:szCs w:val="24"/>
              </w:rPr>
            </w:pPr>
            <w:r w:rsidRPr="00875467">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75467">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2.3.5</w:t>
            </w:r>
          </w:p>
        </w:tc>
        <w:tc>
          <w:tcPr>
            <w:tcW w:w="11114" w:type="dxa"/>
          </w:tcPr>
          <w:p w:rsidR="001427CF" w:rsidRPr="00875467" w:rsidRDefault="001427CF" w:rsidP="00ED1504">
            <w:pPr>
              <w:pStyle w:val="ConsPlusNormal"/>
              <w:jc w:val="both"/>
              <w:rPr>
                <w:rFonts w:ascii="Times New Roman" w:hAnsi="Times New Roman" w:cs="Times New Roman"/>
                <w:sz w:val="24"/>
                <w:szCs w:val="24"/>
              </w:rPr>
            </w:pPr>
            <w:r w:rsidRPr="00875467">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2.3.6</w:t>
            </w:r>
          </w:p>
        </w:tc>
        <w:tc>
          <w:tcPr>
            <w:tcW w:w="11114" w:type="dxa"/>
          </w:tcPr>
          <w:p w:rsidR="001427CF" w:rsidRPr="00875467" w:rsidRDefault="001427CF" w:rsidP="00ED1504">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1427CF" w:rsidRPr="00875467" w:rsidRDefault="001427CF" w:rsidP="00ED1504">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1427CF" w:rsidRPr="00875467" w:rsidRDefault="001427CF" w:rsidP="00ED1504">
            <w:pPr>
              <w:pStyle w:val="ConsPlusNormal"/>
              <w:jc w:val="both"/>
              <w:rPr>
                <w:rFonts w:ascii="Times New Roman" w:hAnsi="Times New Roman"/>
                <w:sz w:val="24"/>
                <w:szCs w:val="24"/>
              </w:rPr>
            </w:pPr>
            <w:r w:rsidRPr="00875467">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75467">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75467">
              <w:rPr>
                <w:rFonts w:ascii="Times New Roman" w:hAnsi="Times New Roman"/>
                <w:sz w:val="24"/>
                <w:szCs w:val="24"/>
              </w:rPr>
              <w:br/>
              <w:t>и несовершеннолетних детей (П)</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114" w:type="dxa"/>
          </w:tcPr>
          <w:p w:rsidR="001427CF" w:rsidRPr="00875467" w:rsidRDefault="001427CF" w:rsidP="00ED1504">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гражданских служащих, переведенных на иные должности гражданской службы (П)</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1427CF" w:rsidRPr="00875467" w:rsidRDefault="001427CF" w:rsidP="00ED1504">
            <w:pPr>
              <w:pStyle w:val="ConsPlusNormal"/>
              <w:jc w:val="both"/>
              <w:rPr>
                <w:rFonts w:ascii="Times New Roman" w:hAnsi="Times New Roman"/>
                <w:sz w:val="24"/>
                <w:szCs w:val="24"/>
              </w:rPr>
            </w:pPr>
            <w:r w:rsidRPr="00875467">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75467">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75467">
              <w:rPr>
                <w:rFonts w:ascii="Times New Roman" w:hAnsi="Times New Roman"/>
                <w:sz w:val="24"/>
                <w:szCs w:val="24"/>
              </w:rPr>
              <w:br/>
              <w:t>и несовершеннолетних детей (П)</w:t>
            </w:r>
          </w:p>
        </w:tc>
        <w:tc>
          <w:tcPr>
            <w:tcW w:w="1343" w:type="dxa"/>
          </w:tcPr>
          <w:p w:rsidR="001427CF" w:rsidRPr="00624E7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1427CF" w:rsidRPr="008818F2"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4725" w:type="dxa"/>
            <w:gridSpan w:val="3"/>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Pr>
                <w:rFonts w:ascii="Times New Roman" w:hAnsi="Times New Roman" w:cs="Times New Roman"/>
                <w:sz w:val="24"/>
                <w:szCs w:val="24"/>
              </w:rPr>
              <w:t xml:space="preserve"> – Приказ от 29.12.2014 № 16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r>
      <w:tr w:rsidR="001427CF" w:rsidRPr="008818F2" w:rsidTr="004E033F">
        <w:tc>
          <w:tcPr>
            <w:tcW w:w="1077" w:type="dxa"/>
          </w:tcPr>
          <w:p w:rsidR="001427CF" w:rsidRPr="008818F2" w:rsidRDefault="001427CF" w:rsidP="00ED1504">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2.3.10</w:t>
            </w:r>
          </w:p>
        </w:tc>
        <w:tc>
          <w:tcPr>
            <w:tcW w:w="14725" w:type="dxa"/>
            <w:gridSpan w:val="3"/>
          </w:tcPr>
          <w:p w:rsidR="001427CF" w:rsidRPr="008818F2" w:rsidRDefault="001427CF" w:rsidP="00ED150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r>
              <w:t xml:space="preserve"> </w:t>
            </w:r>
            <w:r w:rsidRPr="00875467">
              <w:rPr>
                <w:rFonts w:ascii="Times New Roman" w:hAnsi="Times New Roman" w:cs="Times New Roman"/>
                <w:sz w:val="24"/>
                <w:szCs w:val="24"/>
              </w:rPr>
              <w:t>– 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
        </w:tc>
      </w:tr>
    </w:tbl>
    <w:p w:rsidR="001427CF" w:rsidRPr="009413EE" w:rsidRDefault="001427CF" w:rsidP="001427CF">
      <w:pPr>
        <w:pStyle w:val="ConsPlusNormal"/>
        <w:rPr>
          <w:rFonts w:ascii="Times New Roman" w:hAnsi="Times New Roman" w:cs="Times New Roman"/>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85"/>
        <w:gridCol w:w="682"/>
        <w:gridCol w:w="3535"/>
        <w:gridCol w:w="6312"/>
        <w:gridCol w:w="1201"/>
        <w:gridCol w:w="2410"/>
      </w:tblGrid>
      <w:tr w:rsidR="004E033F" w:rsidRPr="009413EE" w:rsidTr="004E033F">
        <w:tc>
          <w:tcPr>
            <w:tcW w:w="1077" w:type="dxa"/>
            <w:vAlign w:val="center"/>
          </w:tcPr>
          <w:p w:rsidR="004E033F" w:rsidRPr="009413EE" w:rsidRDefault="004E033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413EE">
              <w:rPr>
                <w:rFonts w:ascii="Times New Roman" w:hAnsi="Times New Roman" w:cs="Times New Roman"/>
                <w:sz w:val="24"/>
                <w:szCs w:val="24"/>
              </w:rPr>
              <w:t>п/п</w:t>
            </w:r>
          </w:p>
        </w:tc>
        <w:tc>
          <w:tcPr>
            <w:tcW w:w="11114" w:type="dxa"/>
            <w:gridSpan w:val="4"/>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201"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2410"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Pr="008818F2">
              <w:rPr>
                <w:rFonts w:ascii="Times New Roman" w:hAnsi="Times New Roman" w:cs="Times New Roman"/>
                <w:sz w:val="24"/>
                <w:szCs w:val="24"/>
              </w:rPr>
              <w:t>государственные органы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662" w:type="dxa"/>
            <w:gridSpan w:val="2"/>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662" w:type="dxa"/>
            <w:gridSpan w:val="2"/>
            <w:vMerge/>
          </w:tcPr>
          <w:p w:rsidR="001427CF" w:rsidRPr="009413EE" w:rsidRDefault="001427CF" w:rsidP="00ED1504">
            <w:pPr>
              <w:rPr>
                <w:sz w:val="24"/>
                <w:szCs w:val="24"/>
              </w:rPr>
            </w:pPr>
          </w:p>
        </w:tc>
        <w:tc>
          <w:tcPr>
            <w:tcW w:w="10529"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Pr="008818F2">
              <w:rPr>
                <w:rFonts w:ascii="Times New Roman" w:hAnsi="Times New Roman" w:cs="Times New Roman"/>
                <w:sz w:val="24"/>
                <w:szCs w:val="24"/>
              </w:rPr>
              <w:t>государственном органе Санкт-Петербурга (</w:t>
            </w:r>
            <w:r w:rsidRPr="009413EE">
              <w:rPr>
                <w:rFonts w:ascii="Times New Roman" w:hAnsi="Times New Roman" w:cs="Times New Roman"/>
                <w:sz w:val="24"/>
                <w:szCs w:val="24"/>
              </w:rPr>
              <w:t>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3535" w:type="dxa"/>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3535" w:type="dxa"/>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jc w:val="center"/>
              <w:rPr>
                <w:sz w:val="24"/>
                <w:szCs w:val="24"/>
              </w:rPr>
            </w:pPr>
          </w:p>
        </w:tc>
        <w:tc>
          <w:tcPr>
            <w:tcW w:w="3535" w:type="dxa"/>
            <w:vMerge/>
            <w:vAlign w:val="center"/>
          </w:tcPr>
          <w:p w:rsidR="001427CF" w:rsidRPr="009413EE" w:rsidRDefault="001427CF" w:rsidP="00ED1504">
            <w:pPr>
              <w:jc w:val="cente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3535" w:type="dxa"/>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tcPr>
          <w:p w:rsidR="001427CF" w:rsidRPr="009413EE" w:rsidRDefault="001427CF" w:rsidP="00ED1504">
            <w:pPr>
              <w:rPr>
                <w:sz w:val="24"/>
                <w:szCs w:val="24"/>
              </w:rPr>
            </w:pPr>
          </w:p>
        </w:tc>
        <w:tc>
          <w:tcPr>
            <w:tcW w:w="3535" w:type="dxa"/>
            <w:vMerge/>
          </w:tcPr>
          <w:p w:rsidR="001427CF" w:rsidRPr="009413EE" w:rsidRDefault="001427CF" w:rsidP="00ED1504">
            <w:pP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tcPr>
          <w:p w:rsidR="001427CF" w:rsidRPr="009413EE" w:rsidRDefault="001427CF" w:rsidP="00ED1504">
            <w:pPr>
              <w:rPr>
                <w:sz w:val="24"/>
                <w:szCs w:val="24"/>
              </w:rPr>
            </w:pPr>
          </w:p>
        </w:tc>
        <w:tc>
          <w:tcPr>
            <w:tcW w:w="3535" w:type="dxa"/>
            <w:vMerge/>
          </w:tcPr>
          <w:p w:rsidR="001427CF" w:rsidRPr="009413EE" w:rsidRDefault="001427CF" w:rsidP="00ED1504">
            <w:pP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tcPr>
          <w:p w:rsidR="001427CF" w:rsidRPr="009413EE" w:rsidRDefault="001427CF" w:rsidP="00ED1504">
            <w:pPr>
              <w:rPr>
                <w:sz w:val="24"/>
                <w:szCs w:val="24"/>
              </w:rPr>
            </w:pPr>
          </w:p>
        </w:tc>
        <w:tc>
          <w:tcPr>
            <w:tcW w:w="3535" w:type="dxa"/>
            <w:vMerge/>
          </w:tcPr>
          <w:p w:rsidR="001427CF" w:rsidRPr="009413EE" w:rsidRDefault="001427CF" w:rsidP="00ED1504">
            <w:pP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344" w:type="dxa"/>
            <w:gridSpan w:val="3"/>
            <w:vMerge/>
          </w:tcPr>
          <w:p w:rsidR="001427CF" w:rsidRPr="009413EE" w:rsidRDefault="001427CF" w:rsidP="00ED1504">
            <w:pPr>
              <w:rPr>
                <w:sz w:val="24"/>
                <w:szCs w:val="24"/>
              </w:rPr>
            </w:pPr>
          </w:p>
        </w:tc>
        <w:tc>
          <w:tcPr>
            <w:tcW w:w="3535" w:type="dxa"/>
            <w:vMerge/>
          </w:tcPr>
          <w:p w:rsidR="001427CF" w:rsidRPr="009413EE" w:rsidRDefault="001427CF" w:rsidP="00ED1504">
            <w:pPr>
              <w:rPr>
                <w:sz w:val="24"/>
                <w:szCs w:val="24"/>
              </w:rPr>
            </w:pPr>
          </w:p>
        </w:tc>
        <w:tc>
          <w:tcPr>
            <w:tcW w:w="631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4725" w:type="dxa"/>
            <w:gridSpan w:val="6"/>
          </w:tcPr>
          <w:p w:rsidR="001427CF" w:rsidRPr="009413EE" w:rsidRDefault="001427CF" w:rsidP="004E03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с которыми было организовано рассмотрение обращений, содержащих сведения о коррупционных правонарушениях гражданских служащих (ИМ)</w:t>
            </w:r>
            <w:r>
              <w:rPr>
                <w:rFonts w:ascii="Times New Roman" w:hAnsi="Times New Roman" w:cs="Times New Roman"/>
                <w:sz w:val="24"/>
                <w:szCs w:val="24"/>
              </w:rPr>
              <w:t xml:space="preserve"> – нет</w:t>
            </w:r>
          </w:p>
        </w:tc>
      </w:tr>
    </w:tbl>
    <w:p w:rsidR="001427CF" w:rsidRPr="009413EE" w:rsidRDefault="001427CF" w:rsidP="001427CF">
      <w:pPr>
        <w:pStyle w:val="ConsPlusNormal"/>
        <w:rPr>
          <w:rFonts w:ascii="Times New Roman" w:hAnsi="Times New Roman" w:cs="Times New Roman"/>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34"/>
        <w:gridCol w:w="438"/>
        <w:gridCol w:w="9542"/>
        <w:gridCol w:w="1201"/>
        <w:gridCol w:w="2410"/>
      </w:tblGrid>
      <w:tr w:rsidR="004E033F" w:rsidRPr="009413EE" w:rsidTr="004E033F">
        <w:tc>
          <w:tcPr>
            <w:tcW w:w="1077" w:type="dxa"/>
            <w:vAlign w:val="center"/>
          </w:tcPr>
          <w:p w:rsidR="004E033F" w:rsidRPr="009413EE" w:rsidRDefault="004E033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413EE">
              <w:rPr>
                <w:rFonts w:ascii="Times New Roman" w:hAnsi="Times New Roman" w:cs="Times New Roman"/>
                <w:sz w:val="24"/>
                <w:szCs w:val="24"/>
              </w:rPr>
              <w:t>п/п</w:t>
            </w:r>
          </w:p>
        </w:tc>
        <w:tc>
          <w:tcPr>
            <w:tcW w:w="11114" w:type="dxa"/>
            <w:gridSpan w:val="3"/>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201"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Отчетный </w:t>
            </w:r>
            <w:r w:rsidRPr="009413EE">
              <w:rPr>
                <w:rFonts w:ascii="Times New Roman" w:hAnsi="Times New Roman" w:cs="Times New Roman"/>
                <w:sz w:val="24"/>
                <w:szCs w:val="24"/>
              </w:rPr>
              <w:lastRenderedPageBreak/>
              <w:t>период</w:t>
            </w:r>
          </w:p>
        </w:tc>
        <w:tc>
          <w:tcPr>
            <w:tcW w:w="2410" w:type="dxa"/>
            <w:vAlign w:val="center"/>
          </w:tcPr>
          <w:p w:rsidR="004E033F" w:rsidRPr="009413EE" w:rsidRDefault="004E033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Аналогичный период </w:t>
            </w:r>
            <w:r w:rsidRPr="009413EE">
              <w:rPr>
                <w:rFonts w:ascii="Times New Roman" w:hAnsi="Times New Roman" w:cs="Times New Roman"/>
                <w:sz w:val="24"/>
                <w:szCs w:val="24"/>
              </w:rPr>
              <w:lastRenderedPageBreak/>
              <w:t>прошлого года</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2.5.1</w:t>
            </w:r>
          </w:p>
        </w:tc>
        <w:tc>
          <w:tcPr>
            <w:tcW w:w="11114"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rPr>
          <w:trHeight w:val="565"/>
        </w:trPr>
        <w:tc>
          <w:tcPr>
            <w:tcW w:w="2211" w:type="dxa"/>
            <w:gridSpan w:val="2"/>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непринятие гражданским служащим мер по предотвращению и(или) урегулированию конфликта интересов, стороной которого он является</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11"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9980"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w:t>
            </w:r>
            <w:r>
              <w:rPr>
                <w:rFonts w:ascii="Times New Roman" w:hAnsi="Times New Roman" w:cs="Times New Roman"/>
                <w:sz w:val="24"/>
                <w:szCs w:val="24"/>
              </w:rPr>
              <w:t>0</w:t>
            </w:r>
            <w:r w:rsidRPr="009413EE">
              <w:rPr>
                <w:rFonts w:ascii="Times New Roman" w:hAnsi="Times New Roman" w:cs="Times New Roman"/>
                <w:sz w:val="24"/>
                <w:szCs w:val="24"/>
              </w:rPr>
              <w:t>детей либо представление заведомо недостоверных или неполных сведений</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11"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9980"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11"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9980"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11"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9980"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11"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9980"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11"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9980"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Pr>
                <w:rFonts w:ascii="Times New Roman" w:hAnsi="Times New Roman" w:cs="Times New Roman"/>
                <w:sz w:val="24"/>
                <w:szCs w:val="24"/>
              </w:rPr>
              <w:br/>
            </w:r>
            <w:r w:rsidRPr="009413EE">
              <w:rPr>
                <w:rFonts w:ascii="Times New Roman" w:hAnsi="Times New Roman" w:cs="Times New Roman"/>
                <w:sz w:val="24"/>
                <w:szCs w:val="24"/>
              </w:rPr>
              <w:t>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49" w:type="dxa"/>
            <w:gridSpan w:val="3"/>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категориям </w:t>
            </w:r>
            <w:r w:rsidRPr="009413EE">
              <w:rPr>
                <w:rFonts w:ascii="Times New Roman" w:hAnsi="Times New Roman" w:cs="Times New Roman"/>
                <w:sz w:val="24"/>
                <w:szCs w:val="24"/>
              </w:rPr>
              <w:lastRenderedPageBreak/>
              <w:t>должностей гражданской службы</w:t>
            </w:r>
          </w:p>
        </w:tc>
        <w:tc>
          <w:tcPr>
            <w:tcW w:w="954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49" w:type="dxa"/>
            <w:gridSpan w:val="3"/>
            <w:vMerge/>
          </w:tcPr>
          <w:p w:rsidR="001427CF" w:rsidRPr="009413EE" w:rsidRDefault="001427CF" w:rsidP="00ED1504">
            <w:pPr>
              <w:rPr>
                <w:sz w:val="24"/>
                <w:szCs w:val="24"/>
              </w:rPr>
            </w:pPr>
          </w:p>
        </w:tc>
        <w:tc>
          <w:tcPr>
            <w:tcW w:w="954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49" w:type="dxa"/>
            <w:gridSpan w:val="3"/>
            <w:vMerge/>
          </w:tcPr>
          <w:p w:rsidR="001427CF" w:rsidRPr="009413EE" w:rsidRDefault="001427CF" w:rsidP="00ED1504">
            <w:pPr>
              <w:rPr>
                <w:sz w:val="24"/>
                <w:szCs w:val="24"/>
              </w:rPr>
            </w:pPr>
          </w:p>
        </w:tc>
        <w:tc>
          <w:tcPr>
            <w:tcW w:w="954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649" w:type="dxa"/>
            <w:gridSpan w:val="3"/>
            <w:vMerge/>
          </w:tcPr>
          <w:p w:rsidR="001427CF" w:rsidRPr="009413EE" w:rsidRDefault="001427CF" w:rsidP="00ED1504">
            <w:pPr>
              <w:rPr>
                <w:sz w:val="24"/>
                <w:szCs w:val="24"/>
              </w:rPr>
            </w:pPr>
          </w:p>
        </w:tc>
        <w:tc>
          <w:tcPr>
            <w:tcW w:w="9542"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Pr>
                <w:rFonts w:ascii="Times New Roman" w:hAnsi="Times New Roman" w:cs="Times New Roman"/>
                <w:sz w:val="24"/>
                <w:szCs w:val="24"/>
              </w:rPr>
              <w:br/>
            </w:r>
            <w:r w:rsidRPr="009413EE">
              <w:rPr>
                <w:rFonts w:ascii="Times New Roman" w:hAnsi="Times New Roman" w:cs="Times New Roman"/>
                <w:sz w:val="24"/>
                <w:szCs w:val="24"/>
              </w:rPr>
              <w:t xml:space="preserve">у гражданского служащего личной заинтересованности, которая приводит или может привести </w:t>
            </w:r>
            <w:r>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Pr>
                <w:rFonts w:ascii="Times New Roman" w:hAnsi="Times New Roman" w:cs="Times New Roman"/>
                <w:sz w:val="24"/>
                <w:szCs w:val="24"/>
              </w:rPr>
              <w:br/>
            </w:r>
            <w:r w:rsidRPr="009413EE">
              <w:rPr>
                <w:rFonts w:ascii="Times New Roman" w:hAnsi="Times New Roman" w:cs="Times New Roman"/>
                <w:sz w:val="24"/>
                <w:szCs w:val="24"/>
              </w:rPr>
              <w:t>и(или) урегулированию конфликта интересов, стороной которого является подчиненный ему гражданский служащий (П)</w:t>
            </w:r>
          </w:p>
        </w:tc>
        <w:tc>
          <w:tcPr>
            <w:tcW w:w="1201"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1427CF" w:rsidRPr="009413EE" w:rsidRDefault="001427CF" w:rsidP="001427CF">
      <w:pPr>
        <w:pStyle w:val="ConsPlusNormal"/>
        <w:rPr>
          <w:rFonts w:ascii="Times New Roman" w:hAnsi="Times New Roman" w:cs="Times New Roman"/>
          <w:sz w:val="24"/>
          <w:szCs w:val="24"/>
        </w:rPr>
      </w:pPr>
    </w:p>
    <w:p w:rsidR="001427CF" w:rsidRPr="00AF1B09" w:rsidRDefault="001427CF" w:rsidP="001427CF">
      <w:pPr>
        <w:pStyle w:val="ConsPlusNormal"/>
        <w:ind w:firstLine="540"/>
        <w:jc w:val="both"/>
        <w:rPr>
          <w:rFonts w:ascii="Times New Roman" w:hAnsi="Times New Roman" w:cs="Times New Roman"/>
          <w:sz w:val="24"/>
          <w:szCs w:val="24"/>
        </w:rPr>
      </w:pPr>
    </w:p>
    <w:p w:rsidR="001427CF" w:rsidRPr="00AF1B09" w:rsidRDefault="001427CF" w:rsidP="001427CF">
      <w:pPr>
        <w:pStyle w:val="ConsPlusNormal"/>
        <w:ind w:firstLine="540"/>
        <w:jc w:val="both"/>
        <w:rPr>
          <w:rFonts w:ascii="Times New Roman" w:hAnsi="Times New Roman" w:cs="Times New Roman"/>
          <w:sz w:val="24"/>
          <w:szCs w:val="24"/>
        </w:rPr>
      </w:pPr>
    </w:p>
    <w:p w:rsidR="001427CF" w:rsidRPr="00AF1B09" w:rsidRDefault="001427CF" w:rsidP="001427CF">
      <w:pPr>
        <w:pStyle w:val="ConsPlusNormal"/>
        <w:ind w:firstLine="540"/>
        <w:jc w:val="both"/>
        <w:rPr>
          <w:rFonts w:ascii="Times New Roman" w:hAnsi="Times New Roman" w:cs="Times New Roman"/>
          <w:sz w:val="24"/>
          <w:szCs w:val="24"/>
        </w:rPr>
      </w:pPr>
    </w:p>
    <w:p w:rsidR="001427CF" w:rsidRPr="009413EE" w:rsidRDefault="001427CF" w:rsidP="001427CF">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3"/>
        <w:gridCol w:w="10091"/>
        <w:gridCol w:w="1134"/>
        <w:gridCol w:w="2477"/>
      </w:tblGrid>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4725" w:type="dxa"/>
            <w:gridSpan w:val="4"/>
          </w:tcPr>
          <w:p w:rsidR="001427CF" w:rsidRPr="009413EE" w:rsidRDefault="001427CF" w:rsidP="00ED1504">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1427CF" w:rsidRPr="009413EE" w:rsidTr="004E033F">
        <w:tc>
          <w:tcPr>
            <w:tcW w:w="2100" w:type="dxa"/>
            <w:gridSpan w:val="2"/>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091"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00" w:type="dxa"/>
            <w:gridSpan w:val="2"/>
            <w:vMerge/>
          </w:tcPr>
          <w:p w:rsidR="001427CF" w:rsidRPr="009413EE" w:rsidRDefault="001427CF" w:rsidP="00ED1504">
            <w:pPr>
              <w:rPr>
                <w:sz w:val="24"/>
                <w:szCs w:val="24"/>
              </w:rPr>
            </w:pPr>
          </w:p>
        </w:tc>
        <w:tc>
          <w:tcPr>
            <w:tcW w:w="10091"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00" w:type="dxa"/>
            <w:gridSpan w:val="2"/>
            <w:vMerge/>
          </w:tcPr>
          <w:p w:rsidR="001427CF" w:rsidRPr="009413EE" w:rsidRDefault="001427CF" w:rsidP="00ED1504">
            <w:pPr>
              <w:rPr>
                <w:sz w:val="24"/>
                <w:szCs w:val="24"/>
              </w:rPr>
            </w:pPr>
          </w:p>
        </w:tc>
        <w:tc>
          <w:tcPr>
            <w:tcW w:w="10091"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2.6.5</w:t>
            </w:r>
          </w:p>
        </w:tc>
        <w:tc>
          <w:tcPr>
            <w:tcW w:w="1472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t xml:space="preserve"> - у</w:t>
            </w:r>
            <w:r w:rsidRPr="00875467">
              <w:rPr>
                <w:rFonts w:ascii="Times New Roman" w:hAnsi="Times New Roman" w:cs="Times New Roman"/>
                <w:sz w:val="24"/>
                <w:szCs w:val="24"/>
              </w:rPr>
              <w:t>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 комитете Санкт-Петербурга, к совершению коррупционных правонарушений</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2.6.6</w:t>
            </w:r>
          </w:p>
        </w:tc>
        <w:tc>
          <w:tcPr>
            <w:tcW w:w="1472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r>
              <w:rPr>
                <w:rFonts w:ascii="Times New Roman" w:hAnsi="Times New Roman" w:cs="Times New Roman"/>
                <w:sz w:val="24"/>
                <w:szCs w:val="24"/>
              </w:rPr>
              <w:t xml:space="preserve"> - </w:t>
            </w:r>
            <w:r w:rsidRPr="00875467">
              <w:rPr>
                <w:rFonts w:ascii="Times New Roman" w:hAnsi="Times New Roman" w:cs="Times New Roman"/>
                <w:sz w:val="24"/>
                <w:szCs w:val="24"/>
              </w:rPr>
              <w:t>фактов обращений гражданских служащих Комитета к представителю нанимателя о склонении их к совершению коррупционных правонарушений не было</w:t>
            </w:r>
            <w:r>
              <w:rPr>
                <w:rFonts w:ascii="Times New Roman" w:hAnsi="Times New Roman" w:cs="Times New Roman"/>
                <w:sz w:val="24"/>
                <w:szCs w:val="24"/>
              </w:rPr>
              <w:t>.</w:t>
            </w:r>
          </w:p>
        </w:tc>
      </w:tr>
    </w:tbl>
    <w:p w:rsidR="001427CF" w:rsidRDefault="001427CF" w:rsidP="001427CF">
      <w:pPr>
        <w:pStyle w:val="ConsPlusNormal"/>
        <w:rPr>
          <w:rFonts w:ascii="Times New Roman" w:hAnsi="Times New Roman" w:cs="Times New Roman"/>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292"/>
        <w:gridCol w:w="2924"/>
        <w:gridCol w:w="7021"/>
        <w:gridCol w:w="1134"/>
        <w:gridCol w:w="2477"/>
      </w:tblGrid>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1</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89400C" w:rsidRDefault="001427CF" w:rsidP="00ED1504">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114" w:type="dxa"/>
            <w:gridSpan w:val="4"/>
          </w:tcPr>
          <w:p w:rsidR="001427CF" w:rsidRPr="0089400C" w:rsidRDefault="001427CF" w:rsidP="00ED1504">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4725" w:type="dxa"/>
            <w:gridSpan w:val="6"/>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r>
              <w:rPr>
                <w:rFonts w:ascii="Times New Roman" w:hAnsi="Times New Roman" w:cs="Times New Roman"/>
                <w:sz w:val="24"/>
                <w:szCs w:val="24"/>
              </w:rPr>
              <w:t xml:space="preserve"> - </w:t>
            </w:r>
            <w:r w:rsidRPr="004A4FD1">
              <w:rPr>
                <w:rFonts w:ascii="Times New Roman" w:hAnsi="Times New Roman" w:cs="Times New Roman"/>
                <w:sz w:val="24"/>
                <w:szCs w:val="24"/>
              </w:rPr>
              <w:t>чтение лекций в учебных заведениях.</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954" w:type="dxa"/>
            <w:gridSpan w:val="2"/>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7"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954" w:type="dxa"/>
            <w:gridSpan w:val="2"/>
            <w:vMerge/>
          </w:tcPr>
          <w:p w:rsidR="001427CF" w:rsidRPr="009413EE" w:rsidRDefault="001427CF" w:rsidP="00ED1504">
            <w:pPr>
              <w:rPr>
                <w:sz w:val="24"/>
                <w:szCs w:val="24"/>
              </w:rPr>
            </w:pPr>
          </w:p>
        </w:tc>
        <w:tc>
          <w:tcPr>
            <w:tcW w:w="10237"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4</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2.7.</w:t>
            </w:r>
            <w:r>
              <w:rPr>
                <w:rFonts w:ascii="Times New Roman" w:hAnsi="Times New Roman" w:cs="Times New Roman"/>
                <w:sz w:val="24"/>
                <w:szCs w:val="24"/>
              </w:rPr>
              <w:t>5</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6</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7</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954" w:type="dxa"/>
            <w:gridSpan w:val="2"/>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954" w:type="dxa"/>
            <w:gridSpan w:val="2"/>
            <w:vMerge/>
          </w:tcPr>
          <w:p w:rsidR="001427CF" w:rsidRPr="009413EE" w:rsidRDefault="001427CF" w:rsidP="00ED1504">
            <w:pPr>
              <w:rPr>
                <w:sz w:val="24"/>
                <w:szCs w:val="24"/>
              </w:rPr>
            </w:pPr>
          </w:p>
        </w:tc>
        <w:tc>
          <w:tcPr>
            <w:tcW w:w="10237"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8</w:t>
            </w:r>
          </w:p>
        </w:tc>
        <w:tc>
          <w:tcPr>
            <w:tcW w:w="11114"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rPr>
          <w:trHeight w:val="261"/>
        </w:trPr>
        <w:tc>
          <w:tcPr>
            <w:tcW w:w="2246" w:type="dxa"/>
            <w:gridSpan w:val="3"/>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2924" w:type="dxa"/>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2924" w:type="dxa"/>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lastRenderedPageBreak/>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jc w:val="center"/>
              <w:rPr>
                <w:sz w:val="24"/>
                <w:szCs w:val="24"/>
              </w:rPr>
            </w:pPr>
          </w:p>
        </w:tc>
        <w:tc>
          <w:tcPr>
            <w:tcW w:w="2924" w:type="dxa"/>
            <w:vMerge/>
            <w:vAlign w:val="center"/>
          </w:tcPr>
          <w:p w:rsidR="001427CF" w:rsidRPr="009413EE" w:rsidRDefault="001427CF" w:rsidP="00ED1504">
            <w:pPr>
              <w:jc w:val="cente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vAlign w:val="center"/>
          </w:tcPr>
          <w:p w:rsidR="001427CF" w:rsidRPr="009413EE" w:rsidRDefault="001427CF" w:rsidP="00ED1504">
            <w:pPr>
              <w:pStyle w:val="ConsPlusNormal"/>
              <w:jc w:val="center"/>
              <w:rPr>
                <w:rFonts w:ascii="Times New Roman" w:hAnsi="Times New Roman" w:cs="Times New Roman"/>
                <w:sz w:val="24"/>
                <w:szCs w:val="24"/>
              </w:rPr>
            </w:pPr>
          </w:p>
        </w:tc>
        <w:tc>
          <w:tcPr>
            <w:tcW w:w="2924" w:type="dxa"/>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tcPr>
          <w:p w:rsidR="001427CF" w:rsidRPr="009413EE" w:rsidRDefault="001427CF" w:rsidP="00ED1504">
            <w:pPr>
              <w:rPr>
                <w:sz w:val="24"/>
                <w:szCs w:val="24"/>
              </w:rPr>
            </w:pPr>
          </w:p>
        </w:tc>
        <w:tc>
          <w:tcPr>
            <w:tcW w:w="2924" w:type="dxa"/>
            <w:vMerge/>
          </w:tcPr>
          <w:p w:rsidR="001427CF" w:rsidRPr="009413EE" w:rsidRDefault="001427CF" w:rsidP="00ED1504">
            <w:pP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tcPr>
          <w:p w:rsidR="001427CF" w:rsidRPr="009413EE" w:rsidRDefault="001427CF" w:rsidP="00ED1504">
            <w:pPr>
              <w:rPr>
                <w:sz w:val="24"/>
                <w:szCs w:val="24"/>
              </w:rPr>
            </w:pPr>
          </w:p>
        </w:tc>
        <w:tc>
          <w:tcPr>
            <w:tcW w:w="2924" w:type="dxa"/>
            <w:vMerge/>
          </w:tcPr>
          <w:p w:rsidR="001427CF" w:rsidRPr="009413EE" w:rsidRDefault="001427CF" w:rsidP="00ED1504">
            <w:pP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tcPr>
          <w:p w:rsidR="001427CF" w:rsidRPr="009413EE" w:rsidRDefault="001427CF" w:rsidP="00ED1504">
            <w:pPr>
              <w:rPr>
                <w:sz w:val="24"/>
                <w:szCs w:val="24"/>
              </w:rPr>
            </w:pPr>
          </w:p>
        </w:tc>
        <w:tc>
          <w:tcPr>
            <w:tcW w:w="2924" w:type="dxa"/>
            <w:vMerge/>
          </w:tcPr>
          <w:p w:rsidR="001427CF" w:rsidRPr="009413EE" w:rsidRDefault="001427CF" w:rsidP="00ED1504">
            <w:pP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46" w:type="dxa"/>
            <w:gridSpan w:val="3"/>
            <w:vMerge/>
          </w:tcPr>
          <w:p w:rsidR="001427CF" w:rsidRPr="009413EE" w:rsidRDefault="001427CF" w:rsidP="00ED1504">
            <w:pPr>
              <w:rPr>
                <w:sz w:val="24"/>
                <w:szCs w:val="24"/>
              </w:rPr>
            </w:pPr>
          </w:p>
        </w:tc>
        <w:tc>
          <w:tcPr>
            <w:tcW w:w="2924" w:type="dxa"/>
            <w:vMerge/>
          </w:tcPr>
          <w:p w:rsidR="001427CF" w:rsidRPr="009413EE" w:rsidRDefault="001427CF" w:rsidP="00ED1504">
            <w:pPr>
              <w:rPr>
                <w:sz w:val="24"/>
                <w:szCs w:val="24"/>
              </w:rPr>
            </w:pPr>
          </w:p>
        </w:tc>
        <w:tc>
          <w:tcPr>
            <w:tcW w:w="7021"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p w:rsidR="001427CF" w:rsidRPr="009413EE" w:rsidRDefault="001427CF" w:rsidP="00ED1504">
            <w:pPr>
              <w:pStyle w:val="ConsPlusNormal"/>
              <w:jc w:val="center"/>
              <w:rPr>
                <w:rFonts w:ascii="Times New Roman" w:hAnsi="Times New Roman" w:cs="Times New Roman"/>
                <w:sz w:val="24"/>
                <w:szCs w:val="24"/>
              </w:rPr>
            </w:pP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9</w:t>
            </w:r>
          </w:p>
        </w:tc>
        <w:tc>
          <w:tcPr>
            <w:tcW w:w="14725" w:type="dxa"/>
            <w:gridSpan w:val="6"/>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Pr="0089400C">
              <w:rPr>
                <w:rFonts w:ascii="Times New Roman" w:hAnsi="Times New Roman" w:cs="Times New Roman"/>
                <w:sz w:val="24"/>
                <w:szCs w:val="24"/>
              </w:rPr>
              <w:t xml:space="preserve"> государственных органов Санкт-Петербурга, </w:t>
            </w:r>
            <w:r w:rsidRPr="009413EE">
              <w:rPr>
                <w:rFonts w:ascii="Times New Roman" w:hAnsi="Times New Roman" w:cs="Times New Roman"/>
                <w:sz w:val="24"/>
                <w:szCs w:val="24"/>
              </w:rPr>
              <w:t>утверждающих порядок уведомления представителя нанимателя о намерении гражданского служащего выполнять иную оплачиваемую работу (ИМ)</w:t>
            </w:r>
            <w:r>
              <w:rPr>
                <w:rFonts w:ascii="Times New Roman" w:hAnsi="Times New Roman" w:cs="Times New Roman"/>
                <w:sz w:val="24"/>
                <w:szCs w:val="24"/>
              </w:rPr>
              <w:t>приказ Архивного комитета Санкт-Петербурга от 29.09.2015 № 15 «О внесении изменений в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Pr>
                <w:rFonts w:ascii="Times New Roman" w:hAnsi="Times New Roman" w:cs="Times New Roman"/>
                <w:sz w:val="24"/>
                <w:szCs w:val="24"/>
              </w:rPr>
              <w:t>0</w:t>
            </w:r>
          </w:p>
        </w:tc>
        <w:tc>
          <w:tcPr>
            <w:tcW w:w="14725" w:type="dxa"/>
            <w:gridSpan w:val="6"/>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Pr>
                <w:rFonts w:ascii="Times New Roman" w:hAnsi="Times New Roman" w:cs="Times New Roman"/>
                <w:sz w:val="24"/>
                <w:szCs w:val="24"/>
              </w:rPr>
              <w:t xml:space="preserve"> – фактов отсутствия уведомления </w:t>
            </w:r>
            <w:r w:rsidRPr="004A4FD1">
              <w:rPr>
                <w:rFonts w:ascii="Times New Roman" w:hAnsi="Times New Roman" w:cs="Times New Roman"/>
                <w:sz w:val="24"/>
                <w:szCs w:val="24"/>
              </w:rPr>
              <w:t>(несвоевременного уведомления) гражданским служащим представителя нанимателя о намерении выполнять иную оплачиваемую работу</w:t>
            </w:r>
            <w:r>
              <w:rPr>
                <w:rFonts w:ascii="Times New Roman" w:hAnsi="Times New Roman" w:cs="Times New Roman"/>
                <w:sz w:val="24"/>
                <w:szCs w:val="24"/>
              </w:rPr>
              <w:t xml:space="preserve"> не было.</w:t>
            </w:r>
          </w:p>
        </w:tc>
      </w:tr>
    </w:tbl>
    <w:p w:rsidR="001427CF" w:rsidRPr="009413EE" w:rsidRDefault="001427CF" w:rsidP="001427CF">
      <w:pPr>
        <w:pStyle w:val="ConsPlusNormal"/>
        <w:rPr>
          <w:rFonts w:ascii="Times New Roman" w:hAnsi="Times New Roman" w:cs="Times New Roman"/>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2.8. Ротация государственных гражданских служащих Санкт-Петербурга</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2477"/>
      </w:tblGrid>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114"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2.8.2</w:t>
            </w:r>
          </w:p>
        </w:tc>
        <w:tc>
          <w:tcPr>
            <w:tcW w:w="11114"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1427CF" w:rsidRPr="009413EE" w:rsidRDefault="001427CF" w:rsidP="001427CF">
      <w:pPr>
        <w:pStyle w:val="ConsPlusNormal"/>
        <w:rPr>
          <w:rFonts w:ascii="Times New Roman" w:hAnsi="Times New Roman" w:cs="Times New Roman"/>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680"/>
        <w:gridCol w:w="439"/>
        <w:gridCol w:w="11"/>
        <w:gridCol w:w="45"/>
        <w:gridCol w:w="9940"/>
        <w:gridCol w:w="1134"/>
        <w:gridCol w:w="2477"/>
      </w:tblGrid>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115" w:type="dxa"/>
            <w:gridSpan w:val="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115" w:type="dxa"/>
            <w:gridSpan w:val="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ого</w:t>
            </w:r>
            <w:r w:rsidRPr="0089400C">
              <w:rPr>
                <w:rFonts w:ascii="Times New Roman" w:hAnsi="Times New Roman" w:cs="Times New Roman"/>
                <w:sz w:val="24"/>
                <w:szCs w:val="24"/>
              </w:rPr>
              <w:t xml:space="preserve"> орган</w:t>
            </w:r>
            <w:r>
              <w:rPr>
                <w:rFonts w:ascii="Times New Roman" w:hAnsi="Times New Roman" w:cs="Times New Roman"/>
                <w:sz w:val="24"/>
                <w:szCs w:val="24"/>
              </w:rPr>
              <w:t>а</w:t>
            </w:r>
            <w:r w:rsidRPr="0089400C">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 xml:space="preserve">ого </w:t>
            </w:r>
            <w:r w:rsidRPr="0089400C">
              <w:rPr>
                <w:rFonts w:ascii="Times New Roman" w:hAnsi="Times New Roman" w:cs="Times New Roman"/>
                <w:sz w:val="24"/>
                <w:szCs w:val="24"/>
              </w:rPr>
              <w:t>орган</w:t>
            </w:r>
            <w:r>
              <w:rPr>
                <w:rFonts w:ascii="Times New Roman" w:hAnsi="Times New Roman" w:cs="Times New Roman"/>
                <w:sz w:val="24"/>
                <w:szCs w:val="24"/>
              </w:rPr>
              <w:t xml:space="preserve">а </w:t>
            </w:r>
            <w:r w:rsidRPr="0089400C">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 в</w:t>
            </w:r>
            <w:r w:rsidRPr="009413EE">
              <w:rPr>
                <w:rFonts w:ascii="Times New Roman" w:hAnsi="Times New Roman" w:cs="Times New Roman"/>
                <w:sz w:val="24"/>
                <w:szCs w:val="24"/>
              </w:rPr>
              <w:t xml:space="preserve"> соответствии </w:t>
            </w:r>
            <w:r>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 организации и(или) выполнении в данной организации работы (оказании данной организации услуги) в течение месяца стоимостью более ста тысяч рублей </w:t>
            </w:r>
            <w:r>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w:t>
            </w:r>
            <w:r w:rsidRPr="009413EE">
              <w:rPr>
                <w:rFonts w:ascii="Times New Roman" w:hAnsi="Times New Roman" w:cs="Times New Roman"/>
                <w:sz w:val="24"/>
                <w:szCs w:val="24"/>
              </w:rPr>
              <w:lastRenderedPageBreak/>
              <w:t xml:space="preserve">функции государственного (административного) управления данной организацией входили </w:t>
            </w:r>
            <w:r>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D57BCD" w:rsidRDefault="001427CF" w:rsidP="00ED1504">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Pr>
                <w:rFonts w:ascii="Times New Roman" w:hAnsi="Times New Roman" w:cs="Times New Roman"/>
                <w:sz w:val="24"/>
                <w:szCs w:val="24"/>
              </w:rPr>
              <w:br/>
            </w:r>
            <w:r w:rsidRPr="009413EE">
              <w:rPr>
                <w:rFonts w:ascii="Times New Roman" w:hAnsi="Times New Roman" w:cs="Times New Roman"/>
                <w:sz w:val="24"/>
                <w:szCs w:val="24"/>
              </w:rPr>
              <w:t>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либо должностному лицу в порядке, установленном нормативным правовым актом</w:t>
            </w:r>
            <w:r w:rsidRPr="00D57BCD">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 связи </w:t>
            </w:r>
            <w:r>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и(или) имеются иностранные финансовые инструменты, </w:t>
            </w:r>
            <w:r>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к служебному поведению</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осуществления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 </w:t>
            </w:r>
            <w:r>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C5453F" w:rsidRDefault="001427CF" w:rsidP="00ED1504">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 xml:space="preserve">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указанному гражданину комиссией ранее было отказано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C5453F" w:rsidRDefault="001427CF" w:rsidP="00ED1504">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 xml:space="preserve">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вопрос о даче согласия такому гражданину на замещение </w:t>
            </w:r>
            <w:r>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C5453F" w:rsidRDefault="001427CF" w:rsidP="00ED1504">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2.9.3</w:t>
            </w:r>
          </w:p>
        </w:tc>
        <w:tc>
          <w:tcPr>
            <w:tcW w:w="14726" w:type="dxa"/>
            <w:gridSpan w:val="7"/>
          </w:tcPr>
          <w:p w:rsidR="001427CF" w:rsidRPr="009413EE" w:rsidRDefault="001427CF" w:rsidP="00ED1504">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1427CF" w:rsidRPr="009413EE" w:rsidTr="004E033F">
        <w:tc>
          <w:tcPr>
            <w:tcW w:w="1756" w:type="dxa"/>
            <w:gridSpan w:val="2"/>
            <w:vMerge w:val="restart"/>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rPr>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и(или) неполными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tcPr>
          <w:p w:rsidR="001427CF" w:rsidRPr="009413EE" w:rsidRDefault="001427CF" w:rsidP="00ED1504">
            <w:pPr>
              <w:pStyle w:val="ConsPlusNormal"/>
              <w:rPr>
                <w:rFonts w:ascii="Times New Roman" w:hAnsi="Times New Roman" w:cs="Times New Roman"/>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val="restart"/>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rPr>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rPr>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vMerge w:val="restart"/>
          </w:tcPr>
          <w:p w:rsidR="001427CF" w:rsidRPr="009413EE" w:rsidRDefault="001427CF" w:rsidP="00ED1504">
            <w:pPr>
              <w:pStyle w:val="ConsPlusNormal"/>
              <w:rPr>
                <w:rFonts w:ascii="Times New Roman" w:hAnsi="Times New Roman" w:cs="Times New Roman"/>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vMerge/>
          </w:tcPr>
          <w:p w:rsidR="001427CF" w:rsidRPr="009413EE" w:rsidRDefault="001427CF" w:rsidP="00ED1504">
            <w:pPr>
              <w:rPr>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tcPr>
          <w:p w:rsidR="001427CF" w:rsidRPr="009413EE" w:rsidRDefault="001427CF" w:rsidP="00ED1504">
            <w:pPr>
              <w:pStyle w:val="ConsPlusNormal"/>
              <w:rPr>
                <w:rFonts w:ascii="Times New Roman" w:hAnsi="Times New Roman" w:cs="Times New Roman"/>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tcPr>
          <w:p w:rsidR="001427CF" w:rsidRPr="009413EE" w:rsidRDefault="001427CF" w:rsidP="00ED1504">
            <w:pPr>
              <w:pStyle w:val="ConsPlusNormal"/>
              <w:rPr>
                <w:rFonts w:ascii="Times New Roman" w:hAnsi="Times New Roman" w:cs="Times New Roman"/>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применить к гражданскому служащему конкретную меру </w:t>
            </w:r>
            <w:r w:rsidRPr="009413EE">
              <w:rPr>
                <w:rFonts w:ascii="Times New Roman" w:hAnsi="Times New Roman" w:cs="Times New Roman"/>
                <w:sz w:val="24"/>
                <w:szCs w:val="24"/>
              </w:rPr>
              <w:lastRenderedPageBreak/>
              <w:t>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Borders>
              <w:bottom w:val="nil"/>
            </w:tcBorders>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дать гражданину согласие на замещение на условиях трудового договора должности в организации 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rPr>
          <w:trHeight w:val="1533"/>
        </w:trPr>
        <w:tc>
          <w:tcPr>
            <w:tcW w:w="1756" w:type="dxa"/>
            <w:gridSpan w:val="2"/>
            <w:tcBorders>
              <w:top w:val="nil"/>
              <w:bottom w:val="nil"/>
            </w:tcBorders>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отказать гражданину в замещении на условиях трудового договора должности 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Borders>
              <w:top w:val="nil"/>
              <w:bottom w:val="nil"/>
            </w:tcBorders>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дать гражданскому служащему согласие на замещение на условиях трудового договора должности в организации 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Borders>
              <w:top w:val="nil"/>
              <w:bottom w:val="nil"/>
            </w:tcBorders>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Pr>
                <w:rFonts w:ascii="Times New Roman" w:hAnsi="Times New Roman" w:cs="Times New Roman"/>
                <w:sz w:val="24"/>
                <w:szCs w:val="24"/>
              </w:rPr>
              <w:t xml:space="preserve">                    </w:t>
            </w:r>
            <w:r w:rsidRPr="009413EE">
              <w:rPr>
                <w:rFonts w:ascii="Times New Roman" w:hAnsi="Times New Roman" w:cs="Times New Roman"/>
                <w:sz w:val="24"/>
                <w:szCs w:val="24"/>
              </w:rPr>
              <w:t>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Borders>
              <w:top w:val="nil"/>
              <w:bottom w:val="nil"/>
            </w:tcBorders>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Borders>
              <w:top w:val="nil"/>
            </w:tcBorders>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признать, что причина непредставления гражданским служащим сведений о доходах, об имуществе </w:t>
            </w:r>
            <w:r w:rsidRPr="009413EE">
              <w:rPr>
                <w:rFonts w:ascii="Times New Roman" w:hAnsi="Times New Roman" w:cs="Times New Roman"/>
                <w:sz w:val="24"/>
                <w:szCs w:val="24"/>
              </w:rPr>
              <w:lastRenderedPageBreak/>
              <w:t>и обязательствах имущественного характера своих супруги (супруга) и несовершеннолетних детей не является уважительной</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tcPr>
          <w:p w:rsidR="001427CF" w:rsidRPr="009413EE" w:rsidRDefault="001427CF" w:rsidP="00ED1504">
            <w:pPr>
              <w:pStyle w:val="ConsPlusNormal"/>
              <w:rPr>
                <w:rFonts w:ascii="Times New Roman" w:hAnsi="Times New Roman" w:cs="Times New Roman"/>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tcPr>
          <w:p w:rsidR="001427CF" w:rsidRPr="00C5453F" w:rsidRDefault="001427CF" w:rsidP="00ED1504">
            <w:pPr>
              <w:pStyle w:val="ConsPlusNormal"/>
              <w:rPr>
                <w:rFonts w:ascii="Times New Roman" w:hAnsi="Times New Roman" w:cs="Times New Roman"/>
                <w:sz w:val="24"/>
                <w:szCs w:val="24"/>
              </w:rPr>
            </w:pPr>
          </w:p>
        </w:tc>
        <w:tc>
          <w:tcPr>
            <w:tcW w:w="9996" w:type="dxa"/>
            <w:gridSpan w:val="3"/>
          </w:tcPr>
          <w:p w:rsidR="001427CF" w:rsidRPr="00C5453F" w:rsidRDefault="001427CF" w:rsidP="00ED1504">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C5453F" w:rsidRDefault="001427CF" w:rsidP="00ED1504">
            <w:pPr>
              <w:pStyle w:val="ConsPlusNormal"/>
              <w:rPr>
                <w:rFonts w:ascii="Times New Roman" w:hAnsi="Times New Roman" w:cs="Times New Roman"/>
                <w:sz w:val="24"/>
                <w:szCs w:val="24"/>
              </w:rPr>
            </w:pPr>
          </w:p>
        </w:tc>
        <w:tc>
          <w:tcPr>
            <w:tcW w:w="10435" w:type="dxa"/>
            <w:gridSpan w:val="4"/>
          </w:tcPr>
          <w:p w:rsidR="001427CF" w:rsidRPr="00C5453F" w:rsidRDefault="001427CF" w:rsidP="00ED1504">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C5453F" w:rsidRDefault="001427CF" w:rsidP="00ED1504">
            <w:pPr>
              <w:pStyle w:val="ConsPlusNormal"/>
              <w:rPr>
                <w:rFonts w:ascii="Times New Roman" w:hAnsi="Times New Roman" w:cs="Times New Roman"/>
                <w:sz w:val="24"/>
                <w:szCs w:val="24"/>
              </w:rPr>
            </w:pPr>
          </w:p>
        </w:tc>
        <w:tc>
          <w:tcPr>
            <w:tcW w:w="10435" w:type="dxa"/>
            <w:gridSpan w:val="4"/>
          </w:tcPr>
          <w:p w:rsidR="001427CF" w:rsidRPr="00C5453F" w:rsidRDefault="001427CF" w:rsidP="00ED1504">
            <w:pPr>
              <w:autoSpaceDE w:val="0"/>
              <w:autoSpaceDN w:val="0"/>
              <w:adjustRightInd w:val="0"/>
              <w:jc w:val="both"/>
              <w:rPr>
                <w:sz w:val="24"/>
                <w:szCs w:val="24"/>
              </w:rPr>
            </w:pPr>
            <w:r w:rsidRPr="00C5453F">
              <w:rPr>
                <w:sz w:val="24"/>
                <w:szCs w:val="24"/>
              </w:rPr>
              <w:t xml:space="preserve">признать, что обстоятельства, препятствующие выполнению требований Федерального </w:t>
            </w:r>
            <w:hyperlink r:id="rId9" w:history="1">
              <w:r w:rsidRPr="00C5453F">
                <w:rPr>
                  <w:sz w:val="24"/>
                  <w:szCs w:val="24"/>
                </w:rPr>
                <w:t>закона</w:t>
              </w:r>
            </w:hyperlink>
            <w:r w:rsidRPr="00C5453F">
              <w:rPr>
                <w:sz w:val="24"/>
                <w:szCs w:val="24"/>
              </w:rPr>
              <w:t xml:space="preserve"> </w:t>
            </w:r>
            <w:r w:rsidRPr="00C5453F">
              <w:rPr>
                <w:sz w:val="24"/>
                <w:szCs w:val="24"/>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51" w:type="dxa"/>
            <w:gridSpan w:val="5"/>
          </w:tcPr>
          <w:p w:rsidR="001427CF" w:rsidRPr="00C5453F" w:rsidRDefault="001427CF" w:rsidP="00ED1504">
            <w:pPr>
              <w:pStyle w:val="ConsPlusNormal"/>
              <w:jc w:val="both"/>
              <w:rPr>
                <w:rFonts w:ascii="Times New Roman" w:hAnsi="Times New Roman" w:cs="Times New Roman"/>
                <w:sz w:val="24"/>
                <w:szCs w:val="24"/>
              </w:rPr>
            </w:pPr>
          </w:p>
        </w:tc>
        <w:tc>
          <w:tcPr>
            <w:tcW w:w="9940" w:type="dxa"/>
          </w:tcPr>
          <w:p w:rsidR="001427CF" w:rsidRPr="00C5453F" w:rsidRDefault="001427CF" w:rsidP="00ED1504">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val="restart"/>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vMerge/>
          </w:tcPr>
          <w:p w:rsidR="001427CF" w:rsidRPr="009413EE" w:rsidRDefault="001427CF" w:rsidP="00ED1504">
            <w:pPr>
              <w:rPr>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r w:rsidRPr="009413EE">
              <w:rPr>
                <w:rFonts w:ascii="Times New Roman" w:hAnsi="Times New Roman" w:cs="Times New Roman"/>
                <w:sz w:val="24"/>
                <w:szCs w:val="24"/>
              </w:rPr>
              <w:lastRenderedPageBreak/>
              <w:t>и(или) неполными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vMerge w:val="restart"/>
          </w:tcPr>
          <w:p w:rsidR="001427CF" w:rsidRPr="009413EE" w:rsidRDefault="001427CF" w:rsidP="00ED1504">
            <w:pPr>
              <w:pStyle w:val="ConsPlusNormal"/>
              <w:rPr>
                <w:rFonts w:ascii="Times New Roman" w:hAnsi="Times New Roman" w:cs="Times New Roman"/>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vMerge/>
          </w:tcPr>
          <w:p w:rsidR="001427CF" w:rsidRPr="009413EE" w:rsidRDefault="001427CF" w:rsidP="00ED1504">
            <w:pPr>
              <w:rPr>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Borders>
              <w:bottom w:val="nil"/>
            </w:tcBorders>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Borders>
              <w:top w:val="nil"/>
              <w:bottom w:val="nil"/>
            </w:tcBorders>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Borders>
              <w:top w:val="nil"/>
            </w:tcBorders>
          </w:tcPr>
          <w:p w:rsidR="001427CF" w:rsidRPr="009413EE" w:rsidRDefault="001427CF" w:rsidP="00ED1504">
            <w:pPr>
              <w:pStyle w:val="ConsPlusNormal"/>
              <w:jc w:val="both"/>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vMerge w:val="restart"/>
          </w:tcPr>
          <w:p w:rsidR="001427CF" w:rsidRPr="009413EE" w:rsidRDefault="001427CF" w:rsidP="00ED1504">
            <w:pPr>
              <w:pStyle w:val="ConsPlusNormal"/>
              <w:rPr>
                <w:rFonts w:ascii="Times New Roman" w:hAnsi="Times New Roman" w:cs="Times New Roman"/>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vMerge/>
          </w:tcPr>
          <w:p w:rsidR="001427CF" w:rsidRPr="009413EE" w:rsidRDefault="001427CF" w:rsidP="00ED1504">
            <w:pPr>
              <w:rPr>
                <w:sz w:val="24"/>
                <w:szCs w:val="24"/>
              </w:rPr>
            </w:pPr>
          </w:p>
        </w:tc>
        <w:tc>
          <w:tcPr>
            <w:tcW w:w="9996"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C80833" w:rsidRDefault="001427CF" w:rsidP="00ED1504">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C80833" w:rsidRDefault="001427CF" w:rsidP="00ED1504">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06" w:type="dxa"/>
            <w:gridSpan w:val="4"/>
          </w:tcPr>
          <w:p w:rsidR="001427CF" w:rsidRPr="00C80833" w:rsidRDefault="001427CF" w:rsidP="00ED1504">
            <w:pPr>
              <w:pStyle w:val="ConsPlusNormal"/>
              <w:jc w:val="both"/>
              <w:rPr>
                <w:rFonts w:ascii="Times New Roman" w:hAnsi="Times New Roman" w:cs="Times New Roman"/>
                <w:sz w:val="24"/>
                <w:szCs w:val="24"/>
              </w:rPr>
            </w:pPr>
          </w:p>
        </w:tc>
        <w:tc>
          <w:tcPr>
            <w:tcW w:w="9985" w:type="dxa"/>
            <w:gridSpan w:val="2"/>
          </w:tcPr>
          <w:p w:rsidR="001427CF" w:rsidRPr="00C80833" w:rsidRDefault="001427CF" w:rsidP="00ED1504">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206" w:type="dxa"/>
            <w:gridSpan w:val="4"/>
          </w:tcPr>
          <w:p w:rsidR="001427CF" w:rsidRPr="00C80833" w:rsidRDefault="001427CF" w:rsidP="00ED1504">
            <w:pPr>
              <w:pStyle w:val="ConsPlusNormal"/>
              <w:jc w:val="both"/>
              <w:rPr>
                <w:rFonts w:ascii="Times New Roman" w:hAnsi="Times New Roman" w:cs="Times New Roman"/>
                <w:sz w:val="24"/>
                <w:szCs w:val="24"/>
              </w:rPr>
            </w:pPr>
          </w:p>
        </w:tc>
        <w:tc>
          <w:tcPr>
            <w:tcW w:w="9985" w:type="dxa"/>
            <w:gridSpan w:val="2"/>
          </w:tcPr>
          <w:p w:rsidR="001427CF" w:rsidRPr="00C80833" w:rsidRDefault="001427CF" w:rsidP="00ED1504">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C80833" w:rsidRDefault="001427CF" w:rsidP="00ED1504">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2195" w:type="dxa"/>
            <w:gridSpan w:val="3"/>
          </w:tcPr>
          <w:p w:rsidR="001427CF" w:rsidRPr="004055DA" w:rsidRDefault="001427CF" w:rsidP="00ED1504">
            <w:pPr>
              <w:pStyle w:val="ConsPlusNormal"/>
              <w:jc w:val="both"/>
              <w:rPr>
                <w:rFonts w:ascii="Times New Roman" w:hAnsi="Times New Roman" w:cs="Times New Roman"/>
                <w:color w:val="00B0F0"/>
                <w:sz w:val="24"/>
                <w:szCs w:val="24"/>
              </w:rPr>
            </w:pPr>
          </w:p>
        </w:tc>
        <w:tc>
          <w:tcPr>
            <w:tcW w:w="9996" w:type="dxa"/>
            <w:gridSpan w:val="3"/>
          </w:tcPr>
          <w:p w:rsidR="001427CF" w:rsidRPr="00C80833" w:rsidRDefault="001427CF" w:rsidP="00ED1504">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9413EE" w:rsidRDefault="001427CF" w:rsidP="00ED1504">
            <w:pPr>
              <w:pStyle w:val="ConsPlusNormal"/>
              <w:rPr>
                <w:rFonts w:ascii="Times New Roman" w:hAnsi="Times New Roman" w:cs="Times New Roman"/>
                <w:sz w:val="24"/>
                <w:szCs w:val="24"/>
              </w:rPr>
            </w:pP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756" w:type="dxa"/>
            <w:gridSpan w:val="2"/>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6" w:type="dxa"/>
          </w:tcPr>
          <w:p w:rsidR="001427CF" w:rsidRPr="00E667FC" w:rsidRDefault="001427CF" w:rsidP="00ED1504">
            <w:pPr>
              <w:pStyle w:val="ConsPlusNormal"/>
              <w:jc w:val="center"/>
              <w:rPr>
                <w:rFonts w:ascii="Times New Roman" w:hAnsi="Times New Roman" w:cs="Times New Roman"/>
                <w:sz w:val="24"/>
                <w:szCs w:val="24"/>
              </w:rPr>
            </w:pPr>
            <w:r w:rsidRPr="00E667FC">
              <w:rPr>
                <w:rFonts w:ascii="Times New Roman" w:hAnsi="Times New Roman" w:cs="Times New Roman"/>
                <w:sz w:val="24"/>
                <w:szCs w:val="24"/>
              </w:rPr>
              <w:t>2.9.6</w:t>
            </w:r>
          </w:p>
        </w:tc>
        <w:tc>
          <w:tcPr>
            <w:tcW w:w="14726" w:type="dxa"/>
            <w:gridSpan w:val="7"/>
          </w:tcPr>
          <w:p w:rsidR="001427CF" w:rsidRPr="009413EE" w:rsidRDefault="001427CF" w:rsidP="00ED1504">
            <w:pPr>
              <w:pStyle w:val="ConsPlusNormal"/>
              <w:jc w:val="both"/>
              <w:rPr>
                <w:rFonts w:ascii="Times New Roman" w:hAnsi="Times New Roman" w:cs="Times New Roman"/>
                <w:sz w:val="24"/>
                <w:szCs w:val="24"/>
              </w:rPr>
            </w:pPr>
            <w:r w:rsidRPr="00E667FC">
              <w:rPr>
                <w:rFonts w:ascii="Times New Roman" w:hAnsi="Times New Roman" w:cs="Times New Roman"/>
                <w:sz w:val="24"/>
                <w:szCs w:val="24"/>
              </w:rPr>
              <w:t xml:space="preserve">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w:t>
            </w:r>
            <w:r w:rsidRPr="00E667FC">
              <w:rPr>
                <w:rFonts w:ascii="Times New Roman" w:hAnsi="Times New Roman" w:cs="Times New Roman"/>
                <w:sz w:val="24"/>
                <w:szCs w:val="24"/>
              </w:rPr>
              <w:lastRenderedPageBreak/>
              <w:t>Санкт-Петербурга и урегулированию конфликта интересов (ИМ)</w:t>
            </w:r>
            <w:r>
              <w:rPr>
                <w:rFonts w:ascii="Times New Roman" w:hAnsi="Times New Roman" w:cs="Times New Roman"/>
                <w:sz w:val="24"/>
                <w:szCs w:val="24"/>
              </w:rPr>
              <w:t xml:space="preserve"> – приказ Архивного комитета Санкт-Петербурга от 03.02.2016 № 2 «О внесении изменений в приказ Архивного комитета Санкт-Петербурга от 24.09.2010 № 18» </w:t>
            </w:r>
          </w:p>
        </w:tc>
      </w:tr>
    </w:tbl>
    <w:p w:rsidR="001427CF" w:rsidRPr="009413EE" w:rsidRDefault="001427CF" w:rsidP="001427CF">
      <w:pPr>
        <w:pStyle w:val="ConsPlusNormal"/>
        <w:rPr>
          <w:rFonts w:ascii="Times New Roman" w:hAnsi="Times New Roman" w:cs="Times New Roman"/>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10237"/>
        <w:gridCol w:w="1134"/>
        <w:gridCol w:w="2477"/>
      </w:tblGrid>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114"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Pr="000D3FE5">
              <w:rPr>
                <w:rFonts w:ascii="Times New Roman" w:hAnsi="Times New Roman" w:cs="Times New Roman"/>
                <w:sz w:val="24"/>
                <w:szCs w:val="24"/>
              </w:rPr>
              <w:t>государственн</w:t>
            </w:r>
            <w:r>
              <w:rPr>
                <w:rFonts w:ascii="Times New Roman" w:hAnsi="Times New Roman" w:cs="Times New Roman"/>
                <w:sz w:val="24"/>
                <w:szCs w:val="24"/>
              </w:rPr>
              <w:t>ых</w:t>
            </w:r>
            <w:r w:rsidRPr="000D3FE5">
              <w:rPr>
                <w:rFonts w:ascii="Times New Roman" w:hAnsi="Times New Roman" w:cs="Times New Roman"/>
                <w:sz w:val="24"/>
                <w:szCs w:val="24"/>
              </w:rPr>
              <w:t xml:space="preserve"> органа</w:t>
            </w:r>
            <w:r>
              <w:rPr>
                <w:rFonts w:ascii="Times New Roman" w:hAnsi="Times New Roman" w:cs="Times New Roman"/>
                <w:sz w:val="24"/>
                <w:szCs w:val="24"/>
              </w:rPr>
              <w:t>х</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мероприятий правовой </w:t>
            </w:r>
            <w:r>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1427CF" w:rsidRPr="009413EE" w:rsidTr="004E033F">
        <w:tc>
          <w:tcPr>
            <w:tcW w:w="1954" w:type="dxa"/>
            <w:gridSpan w:val="2"/>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237"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1427CF" w:rsidRPr="009413EE" w:rsidTr="004E033F">
        <w:tc>
          <w:tcPr>
            <w:tcW w:w="1954" w:type="dxa"/>
            <w:gridSpan w:val="2"/>
            <w:vMerge/>
          </w:tcPr>
          <w:p w:rsidR="001427CF" w:rsidRPr="009413EE" w:rsidRDefault="001427CF" w:rsidP="00ED1504">
            <w:pPr>
              <w:rPr>
                <w:sz w:val="24"/>
                <w:szCs w:val="24"/>
              </w:rPr>
            </w:pPr>
          </w:p>
        </w:tc>
        <w:tc>
          <w:tcPr>
            <w:tcW w:w="10237"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1427CF" w:rsidRPr="009413EE" w:rsidTr="004E033F">
        <w:tc>
          <w:tcPr>
            <w:tcW w:w="1954" w:type="dxa"/>
            <w:gridSpan w:val="2"/>
            <w:vMerge/>
          </w:tcPr>
          <w:p w:rsidR="001427CF" w:rsidRPr="009413EE" w:rsidRDefault="001427CF" w:rsidP="00ED1504">
            <w:pPr>
              <w:rPr>
                <w:sz w:val="24"/>
                <w:szCs w:val="24"/>
              </w:rPr>
            </w:pPr>
          </w:p>
        </w:tc>
        <w:tc>
          <w:tcPr>
            <w:tcW w:w="10237"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r w:rsidR="001427CF" w:rsidRPr="009413EE" w:rsidTr="004E033F">
        <w:tc>
          <w:tcPr>
            <w:tcW w:w="1954" w:type="dxa"/>
            <w:gridSpan w:val="2"/>
            <w:vMerge/>
          </w:tcPr>
          <w:p w:rsidR="001427CF" w:rsidRPr="009413EE" w:rsidRDefault="001427CF" w:rsidP="00ED1504">
            <w:pPr>
              <w:rPr>
                <w:sz w:val="24"/>
                <w:szCs w:val="24"/>
              </w:rPr>
            </w:pPr>
          </w:p>
        </w:tc>
        <w:tc>
          <w:tcPr>
            <w:tcW w:w="10237"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4725" w:type="dxa"/>
            <w:gridSpan w:val="4"/>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Наличие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стендов, отражающих актуальные вопросы профилактики </w:t>
            </w:r>
            <w:r>
              <w:rPr>
                <w:rFonts w:ascii="Times New Roman" w:hAnsi="Times New Roman" w:cs="Times New Roman"/>
                <w:sz w:val="24"/>
                <w:szCs w:val="24"/>
              </w:rPr>
              <w:br/>
            </w:r>
            <w:r w:rsidRPr="009413EE">
              <w:rPr>
                <w:rFonts w:ascii="Times New Roman" w:hAnsi="Times New Roman" w:cs="Times New Roman"/>
                <w:sz w:val="24"/>
                <w:szCs w:val="24"/>
              </w:rPr>
              <w:t>и противодействия коррупции, частота обновления информации на данных стендах (ИМ)</w:t>
            </w:r>
            <w:r>
              <w:rPr>
                <w:rFonts w:ascii="Times New Roman" w:hAnsi="Times New Roman" w:cs="Times New Roman"/>
                <w:sz w:val="24"/>
                <w:szCs w:val="24"/>
              </w:rPr>
              <w:t xml:space="preserve"> - </w:t>
            </w:r>
            <w:r w:rsidRPr="00383BE7">
              <w:rPr>
                <w:rFonts w:ascii="Times New Roman" w:hAnsi="Times New Roman" w:cs="Times New Roman"/>
                <w:sz w:val="24"/>
                <w:szCs w:val="24"/>
              </w:rPr>
              <w:t>в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bl>
    <w:p w:rsidR="001427CF" w:rsidRPr="009413EE" w:rsidRDefault="001427CF" w:rsidP="001427CF">
      <w:pPr>
        <w:pStyle w:val="ConsPlusNormal"/>
        <w:rPr>
          <w:rFonts w:ascii="Times New Roman" w:hAnsi="Times New Roman" w:cs="Times New Roman"/>
          <w:sz w:val="24"/>
          <w:szCs w:val="24"/>
        </w:rPr>
      </w:pPr>
    </w:p>
    <w:p w:rsidR="001427CF" w:rsidRDefault="001427CF" w:rsidP="001427CF">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Санкт-Петербурга </w:t>
      </w:r>
      <w:r>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1427CF" w:rsidRPr="00A025EC" w:rsidRDefault="001427CF" w:rsidP="001427CF">
      <w:pPr>
        <w:pStyle w:val="ConsPlusNormal"/>
        <w:ind w:firstLine="709"/>
        <w:jc w:val="both"/>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2477"/>
      </w:tblGrid>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114"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lastRenderedPageBreak/>
              <w:t>2.11.4</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2.11.9</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A025EC" w:rsidTr="004E033F">
        <w:tc>
          <w:tcPr>
            <w:tcW w:w="1077" w:type="dxa"/>
          </w:tcPr>
          <w:p w:rsidR="001427CF" w:rsidRPr="00A025EC" w:rsidRDefault="001427CF" w:rsidP="00ED1504">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1427CF" w:rsidRPr="00A025EC" w:rsidRDefault="001427CF" w:rsidP="00ED1504">
            <w:pPr>
              <w:pStyle w:val="a3"/>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477" w:type="dxa"/>
          </w:tcPr>
          <w:p w:rsidR="001427CF" w:rsidRPr="00A025EC"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1427CF" w:rsidRPr="00A025EC" w:rsidRDefault="001427CF" w:rsidP="001427CF">
      <w:pPr>
        <w:pStyle w:val="ConsPlusNormal"/>
        <w:ind w:firstLine="709"/>
        <w:jc w:val="both"/>
        <w:rPr>
          <w:rFonts w:ascii="Times New Roman" w:hAnsi="Times New Roman" w:cs="Times New Roman"/>
          <w:sz w:val="24"/>
          <w:szCs w:val="24"/>
        </w:rPr>
      </w:pPr>
    </w:p>
    <w:p w:rsidR="001427CF" w:rsidRPr="009413EE" w:rsidRDefault="001427CF" w:rsidP="001427CF">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2.12.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2477"/>
      </w:tblGrid>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24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2</w:t>
            </w:r>
            <w:r w:rsidRPr="009413EE">
              <w:rPr>
                <w:rFonts w:ascii="Times New Roman" w:hAnsi="Times New Roman" w:cs="Times New Roman"/>
                <w:sz w:val="24"/>
                <w:szCs w:val="24"/>
              </w:rPr>
              <w:t>.1</w:t>
            </w:r>
          </w:p>
        </w:tc>
        <w:tc>
          <w:tcPr>
            <w:tcW w:w="14725"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r>
              <w:t xml:space="preserve"> </w:t>
            </w:r>
            <w:r w:rsidRPr="00A209A4">
              <w:rPr>
                <w:rFonts w:ascii="Times New Roman" w:hAnsi="Times New Roman" w:cs="Times New Roman"/>
                <w:sz w:val="24"/>
                <w:szCs w:val="24"/>
              </w:rPr>
              <w:t>проблем в деятельности подразделений по профилактике коррупционных и иных правонарушений (ответственных должностных лиц) нет</w:t>
            </w:r>
            <w:r>
              <w:rPr>
                <w:rFonts w:ascii="Times New Roman" w:hAnsi="Times New Roman" w:cs="Times New Roman"/>
                <w:sz w:val="24"/>
                <w:szCs w:val="24"/>
              </w:rPr>
              <w:t xml:space="preserve"> - </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2</w:t>
            </w:r>
            <w:r w:rsidRPr="009413EE">
              <w:rPr>
                <w:rFonts w:ascii="Times New Roman" w:hAnsi="Times New Roman" w:cs="Times New Roman"/>
                <w:sz w:val="24"/>
                <w:szCs w:val="24"/>
              </w:rPr>
              <w:t>.2</w:t>
            </w:r>
          </w:p>
        </w:tc>
        <w:tc>
          <w:tcPr>
            <w:tcW w:w="14725"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Pr>
                <w:rFonts w:ascii="Times New Roman" w:hAnsi="Times New Roman" w:cs="Times New Roman"/>
                <w:sz w:val="24"/>
                <w:szCs w:val="24"/>
              </w:rPr>
              <w:t>государственных органах Санкт-Петербурга</w:t>
            </w:r>
            <w:r w:rsidRPr="009413EE">
              <w:rPr>
                <w:rFonts w:ascii="Times New Roman" w:hAnsi="Times New Roman" w:cs="Times New Roman"/>
                <w:sz w:val="24"/>
                <w:szCs w:val="24"/>
              </w:rPr>
              <w:t xml:space="preserve"> (ИМ)</w:t>
            </w:r>
            <w:r>
              <w:rPr>
                <w:rFonts w:ascii="Times New Roman" w:hAnsi="Times New Roman" w:cs="Times New Roman"/>
                <w:sz w:val="24"/>
                <w:szCs w:val="24"/>
              </w:rPr>
              <w:t xml:space="preserve"> - нет</w:t>
            </w:r>
          </w:p>
        </w:tc>
      </w:tr>
    </w:tbl>
    <w:p w:rsidR="001427CF" w:rsidRDefault="001427CF" w:rsidP="001427CF">
      <w:pPr>
        <w:pStyle w:val="ConsPlusNormal"/>
        <w:ind w:firstLine="709"/>
        <w:jc w:val="both"/>
        <w:rPr>
          <w:rFonts w:ascii="Times New Roman" w:hAnsi="Times New Roman" w:cs="Times New Roman"/>
          <w:sz w:val="24"/>
          <w:szCs w:val="24"/>
        </w:rPr>
      </w:pPr>
    </w:p>
    <w:p w:rsidR="001427CF" w:rsidRPr="009413EE" w:rsidRDefault="001427CF" w:rsidP="001427CF">
      <w:pPr>
        <w:pStyle w:val="ConsPlusNormal"/>
        <w:jc w:val="center"/>
        <w:rPr>
          <w:rFonts w:ascii="Times New Roman" w:hAnsi="Times New Roman" w:cs="Times New Roman"/>
          <w:sz w:val="24"/>
          <w:szCs w:val="24"/>
        </w:rPr>
      </w:pPr>
    </w:p>
    <w:p w:rsidR="001427CF" w:rsidRPr="009413EE" w:rsidRDefault="001427CF" w:rsidP="001427CF">
      <w:pPr>
        <w:pStyle w:val="ConsPlusNormal"/>
        <w:ind w:firstLine="540"/>
        <w:jc w:val="both"/>
        <w:rPr>
          <w:rFonts w:ascii="Times New Roman" w:hAnsi="Times New Roman" w:cs="Times New Roman"/>
          <w:sz w:val="24"/>
          <w:szCs w:val="24"/>
        </w:rPr>
      </w:pPr>
      <w:bookmarkStart w:id="3" w:name="P5037"/>
      <w:bookmarkEnd w:id="3"/>
    </w:p>
    <w:p w:rsidR="001427CF" w:rsidRPr="009413EE" w:rsidRDefault="004E033F" w:rsidP="001427CF">
      <w:pPr>
        <w:pStyle w:val="ConsPlusNormal"/>
        <w:ind w:firstLine="540"/>
        <w:jc w:val="both"/>
        <w:rPr>
          <w:rFonts w:ascii="Times New Roman" w:hAnsi="Times New Roman" w:cs="Times New Roman"/>
          <w:sz w:val="24"/>
          <w:szCs w:val="24"/>
        </w:rPr>
      </w:pPr>
      <w:bookmarkStart w:id="4" w:name="P5039"/>
      <w:bookmarkEnd w:id="4"/>
      <w:r>
        <w:rPr>
          <w:rFonts w:ascii="Times New Roman" w:hAnsi="Times New Roman" w:cs="Times New Roman"/>
          <w:sz w:val="24"/>
          <w:szCs w:val="24"/>
        </w:rPr>
        <w:t>П</w:t>
      </w:r>
      <w:r w:rsidR="001427CF" w:rsidRPr="009413EE">
        <w:rPr>
          <w:rFonts w:ascii="Times New Roman" w:hAnsi="Times New Roman" w:cs="Times New Roman"/>
          <w:sz w:val="24"/>
          <w:szCs w:val="24"/>
        </w:rPr>
        <w:t>одраздел 12.2. Взыскания, наложенные на государственных гражданских служащих Санкт-Петербурга за совершение коррупционных правонарушений</w:t>
      </w:r>
    </w:p>
    <w:p w:rsidR="001427CF" w:rsidRPr="009413EE" w:rsidRDefault="001427CF" w:rsidP="001427CF">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40"/>
        <w:gridCol w:w="438"/>
        <w:gridCol w:w="11537"/>
        <w:gridCol w:w="1134"/>
        <w:gridCol w:w="1276"/>
      </w:tblGrid>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2315" w:type="dxa"/>
            <w:gridSpan w:val="3"/>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1427CF" w:rsidRPr="009413EE" w:rsidTr="004E033F">
        <w:tc>
          <w:tcPr>
            <w:tcW w:w="1077" w:type="dxa"/>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12.2.1</w:t>
            </w:r>
          </w:p>
        </w:tc>
        <w:tc>
          <w:tcPr>
            <w:tcW w:w="12315" w:type="dxa"/>
            <w:gridSpan w:val="3"/>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417" w:type="dxa"/>
            <w:gridSpan w:val="2"/>
            <w:vMerge w:val="restart"/>
            <w:vAlign w:val="center"/>
          </w:tcPr>
          <w:p w:rsidR="001427CF" w:rsidRPr="009413EE" w:rsidRDefault="001427CF" w:rsidP="00ED1504">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975"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10" w:history="1">
              <w:r w:rsidRPr="001A383B">
                <w:rPr>
                  <w:rFonts w:ascii="Times New Roman" w:hAnsi="Times New Roman" w:cs="Times New Roman"/>
                  <w:sz w:val="24"/>
                  <w:szCs w:val="24"/>
                </w:rPr>
                <w:t>статьей 59.1</w:t>
              </w:r>
            </w:hyperlink>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гос</w:t>
            </w:r>
            <w:r>
              <w:rPr>
                <w:rFonts w:ascii="Times New Roman" w:hAnsi="Times New Roman" w:cs="Times New Roman"/>
                <w:sz w:val="24"/>
                <w:szCs w:val="24"/>
              </w:rPr>
              <w:t>ударственной гражданской службе»</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417" w:type="dxa"/>
            <w:gridSpan w:val="2"/>
            <w:vMerge/>
          </w:tcPr>
          <w:p w:rsidR="001427CF" w:rsidRPr="009413EE" w:rsidRDefault="001427CF" w:rsidP="00ED1504">
            <w:pPr>
              <w:rPr>
                <w:sz w:val="24"/>
                <w:szCs w:val="24"/>
              </w:rPr>
            </w:pPr>
          </w:p>
        </w:tc>
        <w:tc>
          <w:tcPr>
            <w:tcW w:w="11975"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417" w:type="dxa"/>
            <w:gridSpan w:val="2"/>
            <w:vMerge/>
          </w:tcPr>
          <w:p w:rsidR="001427CF" w:rsidRPr="009413EE" w:rsidRDefault="001427CF" w:rsidP="00ED1504">
            <w:pPr>
              <w:rPr>
                <w:sz w:val="24"/>
                <w:szCs w:val="24"/>
              </w:rPr>
            </w:pPr>
          </w:p>
        </w:tc>
        <w:tc>
          <w:tcPr>
            <w:tcW w:w="11975" w:type="dxa"/>
            <w:gridSpan w:val="2"/>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855" w:type="dxa"/>
            <w:gridSpan w:val="3"/>
            <w:vMerge w:val="restart"/>
          </w:tcPr>
          <w:p w:rsidR="001427CF" w:rsidRPr="009413EE" w:rsidRDefault="001427CF" w:rsidP="00ED1504">
            <w:pPr>
              <w:pStyle w:val="ConsPlusNormal"/>
              <w:rPr>
                <w:rFonts w:ascii="Times New Roman" w:hAnsi="Times New Roman" w:cs="Times New Roman"/>
                <w:sz w:val="24"/>
                <w:szCs w:val="24"/>
              </w:rPr>
            </w:pPr>
          </w:p>
        </w:tc>
        <w:tc>
          <w:tcPr>
            <w:tcW w:w="11537"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427CF" w:rsidRPr="009413EE" w:rsidTr="004E033F">
        <w:tc>
          <w:tcPr>
            <w:tcW w:w="1855" w:type="dxa"/>
            <w:gridSpan w:val="3"/>
            <w:vMerge/>
          </w:tcPr>
          <w:p w:rsidR="001427CF" w:rsidRPr="009413EE" w:rsidRDefault="001427CF" w:rsidP="00ED1504">
            <w:pPr>
              <w:rPr>
                <w:sz w:val="24"/>
                <w:szCs w:val="24"/>
              </w:rPr>
            </w:pPr>
          </w:p>
        </w:tc>
        <w:tc>
          <w:tcPr>
            <w:tcW w:w="11537" w:type="dxa"/>
          </w:tcPr>
          <w:p w:rsidR="001427CF" w:rsidRPr="009413EE" w:rsidRDefault="001427CF" w:rsidP="00ED150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1134"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427CF" w:rsidRPr="009413EE" w:rsidRDefault="001427CF" w:rsidP="00ED150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1427CF" w:rsidRDefault="001427CF" w:rsidP="001427CF">
      <w:pPr>
        <w:pStyle w:val="ConsPlusNormal"/>
        <w:jc w:val="center"/>
        <w:rPr>
          <w:rFonts w:ascii="Times New Roman" w:hAnsi="Times New Roman" w:cs="Times New Roman"/>
          <w:sz w:val="24"/>
          <w:szCs w:val="24"/>
        </w:rPr>
      </w:pPr>
    </w:p>
    <w:p w:rsidR="00176F02" w:rsidRDefault="00176F02" w:rsidP="00176F02">
      <w:pPr>
        <w:ind w:firstLine="709"/>
        <w:jc w:val="both"/>
        <w:rPr>
          <w:sz w:val="24"/>
          <w:szCs w:val="18"/>
        </w:rPr>
      </w:pPr>
      <w:r>
        <w:rPr>
          <w:sz w:val="24"/>
          <w:szCs w:val="24"/>
        </w:rPr>
        <w:t xml:space="preserve">Подраздел 9.1. </w:t>
      </w:r>
      <w:r>
        <w:rPr>
          <w:sz w:val="24"/>
          <w:szCs w:val="18"/>
        </w:rPr>
        <w:t>Соблюдение требований к участникам закупки</w:t>
      </w:r>
    </w:p>
    <w:p w:rsidR="00176F02" w:rsidRDefault="00176F02" w:rsidP="001427CF">
      <w:pPr>
        <w:pStyle w:val="ConsPlusNormal"/>
        <w:jc w:val="center"/>
        <w:rPr>
          <w:rFonts w:ascii="Times New Roman" w:hAnsi="Times New Roman" w:cs="Times New Roman"/>
          <w:sz w:val="24"/>
          <w:szCs w:val="24"/>
        </w:rPr>
      </w:pPr>
      <w:bookmarkStart w:id="5" w:name="_GoBack"/>
      <w:bookmarkEnd w:id="5"/>
    </w:p>
    <w:p w:rsidR="00176F02" w:rsidRDefault="00176F02" w:rsidP="001427CF">
      <w:pPr>
        <w:pStyle w:val="ConsPlusNormal"/>
        <w:jc w:val="center"/>
        <w:rPr>
          <w:rFonts w:ascii="Times New Roman" w:hAnsi="Times New Roman" w:cs="Times New Roman"/>
          <w:sz w:val="24"/>
          <w:szCs w:val="24"/>
        </w:rPr>
      </w:pP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4"/>
        <w:gridCol w:w="2267"/>
        <w:gridCol w:w="9641"/>
        <w:gridCol w:w="1276"/>
        <w:gridCol w:w="1701"/>
      </w:tblGrid>
      <w:tr w:rsidR="00176F02" w:rsidTr="00FE2859">
        <w:trPr>
          <w:trHeight w:val="186"/>
        </w:trPr>
        <w:tc>
          <w:tcPr>
            <w:tcW w:w="708" w:type="dxa"/>
            <w:tcBorders>
              <w:top w:val="single" w:sz="4" w:space="0" w:color="auto"/>
              <w:left w:val="single" w:sz="4" w:space="0" w:color="auto"/>
              <w:bottom w:val="single" w:sz="4" w:space="0" w:color="auto"/>
              <w:right w:val="single" w:sz="4" w:space="0" w:color="auto"/>
            </w:tcBorders>
            <w:vAlign w:val="center"/>
            <w:hideMark/>
          </w:tcPr>
          <w:p w:rsidR="00176F02" w:rsidRPr="009413EE" w:rsidRDefault="00176F02" w:rsidP="00FE285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413EE">
              <w:rPr>
                <w:rFonts w:ascii="Times New Roman" w:hAnsi="Times New Roman" w:cs="Times New Roman"/>
                <w:sz w:val="24"/>
                <w:szCs w:val="24"/>
              </w:rPr>
              <w:t>п/п</w:t>
            </w:r>
          </w:p>
        </w:tc>
        <w:tc>
          <w:tcPr>
            <w:tcW w:w="12192" w:type="dxa"/>
            <w:gridSpan w:val="3"/>
            <w:tcBorders>
              <w:top w:val="single" w:sz="4" w:space="0" w:color="auto"/>
              <w:left w:val="single" w:sz="4" w:space="0" w:color="auto"/>
              <w:bottom w:val="single" w:sz="4" w:space="0" w:color="auto"/>
              <w:right w:val="single" w:sz="4" w:space="0" w:color="auto"/>
            </w:tcBorders>
            <w:vAlign w:val="center"/>
            <w:hideMark/>
          </w:tcPr>
          <w:p w:rsidR="00176F02" w:rsidRPr="009413EE" w:rsidRDefault="00176F02" w:rsidP="00FE285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176F02" w:rsidRPr="009413EE" w:rsidRDefault="00176F02" w:rsidP="00FE285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176F02" w:rsidRPr="009413EE" w:rsidRDefault="00176F02" w:rsidP="00FE285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176F02" w:rsidTr="00FE2859">
        <w:tc>
          <w:tcPr>
            <w:tcW w:w="708" w:type="dxa"/>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2192" w:type="dxa"/>
            <w:gridSpan w:val="3"/>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Pr>
                <w:rFonts w:ascii="Times New Roman" w:hAnsi="Times New Roman"/>
                <w:sz w:val="24"/>
                <w:szCs w:val="24"/>
                <w:lang w:eastAsia="en-US"/>
              </w:rPr>
              <w:br/>
              <w:t>и муниципальных нужд»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267" w:type="dxa"/>
            <w:vMerge w:val="restart"/>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i/>
                <w:sz w:val="24"/>
                <w:szCs w:val="24"/>
                <w:lang w:eastAsia="en-US"/>
              </w:rPr>
            </w:pPr>
            <w:r>
              <w:rPr>
                <w:rFonts w:ascii="Times New Roman" w:hAnsi="Times New Roman"/>
                <w:sz w:val="24"/>
                <w:szCs w:val="24"/>
                <w:lang w:eastAsia="en-US"/>
              </w:rPr>
              <w:t>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по осуществлению закупок</w:t>
            </w: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w:t>
            </w:r>
            <w:r>
              <w:rPr>
                <w:rFonts w:ascii="Times New Roman" w:hAnsi="Times New Roman"/>
                <w:sz w:val="24"/>
                <w:szCs w:val="24"/>
                <w:lang w:eastAsia="en-US"/>
              </w:rPr>
              <w:lastRenderedPageBreak/>
              <w:t xml:space="preserve">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176F02" w:rsidTr="00FE2859">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1908" w:type="dxa"/>
            <w:gridSpan w:val="2"/>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Принятые меры по результатам установления факта наличия конфликта интересов между участниками закупок и заказчиков (ИМ) -</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176F02" w:rsidTr="00FE2859">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1908" w:type="dxa"/>
            <w:gridSpan w:val="2"/>
            <w:tcBorders>
              <w:top w:val="single" w:sz="4" w:space="0" w:color="auto"/>
              <w:left w:val="single" w:sz="4" w:space="0" w:color="auto"/>
              <w:bottom w:val="single" w:sz="4" w:space="0" w:color="auto"/>
              <w:right w:val="single" w:sz="4" w:space="0" w:color="auto"/>
            </w:tcBorders>
            <w:hideMark/>
          </w:tcPr>
          <w:p w:rsidR="00176F02" w:rsidRDefault="00176F02" w:rsidP="00FE2859">
            <w:pPr>
              <w:pStyle w:val="a3"/>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
          <w:p w:rsidR="00176F02" w:rsidRDefault="00176F02" w:rsidP="00FE2859">
            <w:pPr>
              <w:shd w:val="clear" w:color="auto" w:fill="FFFFFF"/>
              <w:tabs>
                <w:tab w:val="left" w:pos="946"/>
              </w:tabs>
              <w:ind w:firstLine="851"/>
              <w:jc w:val="both"/>
              <w:rPr>
                <w:sz w:val="24"/>
                <w:szCs w:val="24"/>
                <w:lang w:eastAsia="en-US"/>
              </w:rPr>
            </w:pPr>
            <w:r>
              <w:rPr>
                <w:color w:val="000000"/>
                <w:sz w:val="24"/>
                <w:szCs w:val="24"/>
              </w:rPr>
              <w:t xml:space="preserve">В целях недопущения </w:t>
            </w:r>
            <w:r w:rsidRPr="00B651EB">
              <w:rPr>
                <w:color w:val="000000"/>
                <w:sz w:val="24"/>
                <w:szCs w:val="24"/>
              </w:rPr>
              <w:t>конфликта интересов между участником</w:t>
            </w:r>
            <w:r>
              <w:rPr>
                <w:color w:val="000000"/>
                <w:sz w:val="24"/>
                <w:szCs w:val="24"/>
              </w:rPr>
              <w:t xml:space="preserve"> </w:t>
            </w:r>
            <w:r w:rsidRPr="00B651EB">
              <w:rPr>
                <w:color w:val="000000"/>
                <w:sz w:val="24"/>
                <w:szCs w:val="24"/>
              </w:rPr>
              <w:t>закупки и заказчиком при осуществлении закупок для обеспечения государственных нужд</w:t>
            </w:r>
            <w:r>
              <w:rPr>
                <w:color w:val="000000"/>
                <w:sz w:val="24"/>
                <w:szCs w:val="24"/>
              </w:rPr>
              <w:t xml:space="preserve"> в каждом заключаемом Комитетом контракте прописываются обязательства о не совершении сторонами действий,  при которых аффилированные лица, сотрудники и посредники прямо или косвенно  нарушают антикоррупционное законодательство Российской Федерации</w:t>
            </w:r>
          </w:p>
        </w:tc>
        <w:tc>
          <w:tcPr>
            <w:tcW w:w="1276"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176F02" w:rsidRDefault="00176F02" w:rsidP="00FE2859">
            <w:pPr>
              <w:pStyle w:val="a3"/>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bl>
    <w:p w:rsidR="00176F02" w:rsidRPr="009413EE" w:rsidRDefault="00176F02" w:rsidP="001427CF">
      <w:pPr>
        <w:pStyle w:val="ConsPlusNormal"/>
        <w:jc w:val="center"/>
        <w:rPr>
          <w:rFonts w:ascii="Times New Roman" w:hAnsi="Times New Roman" w:cs="Times New Roman"/>
          <w:sz w:val="24"/>
          <w:szCs w:val="24"/>
        </w:rPr>
      </w:pPr>
    </w:p>
    <w:sectPr w:rsidR="00176F02" w:rsidRPr="009413EE" w:rsidSect="00BB0817">
      <w:headerReference w:type="default" r:id="rId11"/>
      <w:pgSz w:w="16838" w:h="11906" w:orient="landscape"/>
      <w:pgMar w:top="1418" w:right="567" w:bottom="851"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054" w:rsidRDefault="00FA6054" w:rsidP="00BB0817">
      <w:r>
        <w:separator/>
      </w:r>
    </w:p>
  </w:endnote>
  <w:endnote w:type="continuationSeparator" w:id="0">
    <w:p w:rsidR="00FA6054" w:rsidRDefault="00FA6054" w:rsidP="00BB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054" w:rsidRDefault="00FA6054" w:rsidP="00BB0817">
      <w:r>
        <w:separator/>
      </w:r>
    </w:p>
  </w:footnote>
  <w:footnote w:type="continuationSeparator" w:id="0">
    <w:p w:rsidR="00FA6054" w:rsidRDefault="00FA6054" w:rsidP="00BB0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29490"/>
      <w:docPartObj>
        <w:docPartGallery w:val="Page Numbers (Top of Page)"/>
        <w:docPartUnique/>
      </w:docPartObj>
    </w:sdtPr>
    <w:sdtEndPr/>
    <w:sdtContent>
      <w:p w:rsidR="00BB0817" w:rsidRDefault="00BB0817">
        <w:pPr>
          <w:pStyle w:val="a4"/>
          <w:jc w:val="center"/>
        </w:pPr>
        <w:r>
          <w:fldChar w:fldCharType="begin"/>
        </w:r>
        <w:r>
          <w:instrText>PAGE   \* MERGEFORMAT</w:instrText>
        </w:r>
        <w:r>
          <w:fldChar w:fldCharType="separate"/>
        </w:r>
        <w:r w:rsidR="00176F02">
          <w:rPr>
            <w:noProof/>
          </w:rPr>
          <w:t>49</w:t>
        </w:r>
        <w:r>
          <w:fldChar w:fldCharType="end"/>
        </w:r>
      </w:p>
    </w:sdtContent>
  </w:sdt>
  <w:p w:rsidR="00BB0817" w:rsidRDefault="00BB081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169"/>
    <w:rsid w:val="001427CF"/>
    <w:rsid w:val="00176F02"/>
    <w:rsid w:val="00276D1D"/>
    <w:rsid w:val="00473BCA"/>
    <w:rsid w:val="004E033F"/>
    <w:rsid w:val="00773169"/>
    <w:rsid w:val="00B92EA5"/>
    <w:rsid w:val="00BB0817"/>
    <w:rsid w:val="00BE28A7"/>
    <w:rsid w:val="00FA6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8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3169"/>
    <w:pPr>
      <w:widowControl w:val="0"/>
      <w:autoSpaceDE w:val="0"/>
      <w:autoSpaceDN w:val="0"/>
      <w:spacing w:after="0" w:line="240" w:lineRule="auto"/>
    </w:pPr>
    <w:rPr>
      <w:rFonts w:ascii="Calibri" w:eastAsia="Times New Roman" w:hAnsi="Calibri" w:cs="Calibri"/>
      <w:szCs w:val="20"/>
      <w:lang w:eastAsia="ru-RU"/>
    </w:rPr>
  </w:style>
  <w:style w:type="paragraph" w:styleId="a3">
    <w:name w:val="No Spacing"/>
    <w:uiPriority w:val="1"/>
    <w:qFormat/>
    <w:rsid w:val="00BB0817"/>
    <w:pPr>
      <w:spacing w:after="0" w:line="240" w:lineRule="auto"/>
    </w:pPr>
    <w:rPr>
      <w:rFonts w:eastAsiaTheme="minorEastAsia"/>
      <w:lang w:eastAsia="ru-RU"/>
    </w:rPr>
  </w:style>
  <w:style w:type="paragraph" w:styleId="a4">
    <w:name w:val="header"/>
    <w:basedOn w:val="a"/>
    <w:link w:val="a5"/>
    <w:uiPriority w:val="99"/>
    <w:unhideWhenUsed/>
    <w:rsid w:val="00BB0817"/>
    <w:pPr>
      <w:tabs>
        <w:tab w:val="center" w:pos="4677"/>
        <w:tab w:val="right" w:pos="9355"/>
      </w:tabs>
    </w:pPr>
  </w:style>
  <w:style w:type="character" w:customStyle="1" w:styleId="a5">
    <w:name w:val="Верхний колонтитул Знак"/>
    <w:basedOn w:val="a0"/>
    <w:link w:val="a4"/>
    <w:uiPriority w:val="99"/>
    <w:rsid w:val="00BB0817"/>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BB0817"/>
    <w:pPr>
      <w:tabs>
        <w:tab w:val="center" w:pos="4677"/>
        <w:tab w:val="right" w:pos="9355"/>
      </w:tabs>
    </w:pPr>
  </w:style>
  <w:style w:type="character" w:customStyle="1" w:styleId="a7">
    <w:name w:val="Нижний колонтитул Знак"/>
    <w:basedOn w:val="a0"/>
    <w:link w:val="a6"/>
    <w:uiPriority w:val="99"/>
    <w:rsid w:val="00BB0817"/>
    <w:rPr>
      <w:rFonts w:ascii="Times New Roman" w:eastAsia="Times New Roman" w:hAnsi="Times New Roman" w:cs="Times New Roman"/>
      <w:sz w:val="20"/>
      <w:szCs w:val="20"/>
      <w:lang w:eastAsia="ru-RU"/>
    </w:rPr>
  </w:style>
  <w:style w:type="paragraph" w:customStyle="1" w:styleId="ConsPlusTitle">
    <w:name w:val="ConsPlusTitle"/>
    <w:rsid w:val="001427CF"/>
    <w:pPr>
      <w:widowControl w:val="0"/>
      <w:autoSpaceDE w:val="0"/>
      <w:autoSpaceDN w:val="0"/>
      <w:spacing w:after="0" w:line="240" w:lineRule="auto"/>
    </w:pPr>
    <w:rPr>
      <w:rFonts w:ascii="Calibri" w:eastAsia="Times New Roman" w:hAnsi="Calibri" w:cs="Calibri"/>
      <w:b/>
      <w:szCs w:val="20"/>
      <w:lang w:eastAsia="ru-RU"/>
    </w:rPr>
  </w:style>
  <w:style w:type="paragraph" w:styleId="a8">
    <w:name w:val="Balloon Text"/>
    <w:basedOn w:val="a"/>
    <w:link w:val="a9"/>
    <w:uiPriority w:val="99"/>
    <w:semiHidden/>
    <w:unhideWhenUsed/>
    <w:rsid w:val="001427CF"/>
    <w:rPr>
      <w:rFonts w:ascii="Segoe UI" w:eastAsiaTheme="minorHAnsi" w:hAnsi="Segoe UI" w:cs="Segoe UI"/>
      <w:sz w:val="18"/>
      <w:szCs w:val="18"/>
      <w:lang w:eastAsia="en-US"/>
    </w:rPr>
  </w:style>
  <w:style w:type="character" w:customStyle="1" w:styleId="a9">
    <w:name w:val="Текст выноски Знак"/>
    <w:basedOn w:val="a0"/>
    <w:link w:val="a8"/>
    <w:uiPriority w:val="99"/>
    <w:semiHidden/>
    <w:rsid w:val="001427CF"/>
    <w:rPr>
      <w:rFonts w:ascii="Segoe UI" w:hAnsi="Segoe UI" w:cs="Segoe UI"/>
      <w:sz w:val="18"/>
      <w:szCs w:val="18"/>
    </w:rPr>
  </w:style>
  <w:style w:type="paragraph" w:customStyle="1" w:styleId="ConsPlusNonformat">
    <w:name w:val="ConsPlusNonformat"/>
    <w:uiPriority w:val="99"/>
    <w:rsid w:val="001427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basedOn w:val="a0"/>
    <w:uiPriority w:val="99"/>
    <w:semiHidden/>
    <w:unhideWhenUsed/>
    <w:rsid w:val="001427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8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3169"/>
    <w:pPr>
      <w:widowControl w:val="0"/>
      <w:autoSpaceDE w:val="0"/>
      <w:autoSpaceDN w:val="0"/>
      <w:spacing w:after="0" w:line="240" w:lineRule="auto"/>
    </w:pPr>
    <w:rPr>
      <w:rFonts w:ascii="Calibri" w:eastAsia="Times New Roman" w:hAnsi="Calibri" w:cs="Calibri"/>
      <w:szCs w:val="20"/>
      <w:lang w:eastAsia="ru-RU"/>
    </w:rPr>
  </w:style>
  <w:style w:type="paragraph" w:styleId="a3">
    <w:name w:val="No Spacing"/>
    <w:uiPriority w:val="1"/>
    <w:qFormat/>
    <w:rsid w:val="00BB0817"/>
    <w:pPr>
      <w:spacing w:after="0" w:line="240" w:lineRule="auto"/>
    </w:pPr>
    <w:rPr>
      <w:rFonts w:eastAsiaTheme="minorEastAsia"/>
      <w:lang w:eastAsia="ru-RU"/>
    </w:rPr>
  </w:style>
  <w:style w:type="paragraph" w:styleId="a4">
    <w:name w:val="header"/>
    <w:basedOn w:val="a"/>
    <w:link w:val="a5"/>
    <w:uiPriority w:val="99"/>
    <w:unhideWhenUsed/>
    <w:rsid w:val="00BB0817"/>
    <w:pPr>
      <w:tabs>
        <w:tab w:val="center" w:pos="4677"/>
        <w:tab w:val="right" w:pos="9355"/>
      </w:tabs>
    </w:pPr>
  </w:style>
  <w:style w:type="character" w:customStyle="1" w:styleId="a5">
    <w:name w:val="Верхний колонтитул Знак"/>
    <w:basedOn w:val="a0"/>
    <w:link w:val="a4"/>
    <w:uiPriority w:val="99"/>
    <w:rsid w:val="00BB0817"/>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BB0817"/>
    <w:pPr>
      <w:tabs>
        <w:tab w:val="center" w:pos="4677"/>
        <w:tab w:val="right" w:pos="9355"/>
      </w:tabs>
    </w:pPr>
  </w:style>
  <w:style w:type="character" w:customStyle="1" w:styleId="a7">
    <w:name w:val="Нижний колонтитул Знак"/>
    <w:basedOn w:val="a0"/>
    <w:link w:val="a6"/>
    <w:uiPriority w:val="99"/>
    <w:rsid w:val="00BB0817"/>
    <w:rPr>
      <w:rFonts w:ascii="Times New Roman" w:eastAsia="Times New Roman" w:hAnsi="Times New Roman" w:cs="Times New Roman"/>
      <w:sz w:val="20"/>
      <w:szCs w:val="20"/>
      <w:lang w:eastAsia="ru-RU"/>
    </w:rPr>
  </w:style>
  <w:style w:type="paragraph" w:customStyle="1" w:styleId="ConsPlusTitle">
    <w:name w:val="ConsPlusTitle"/>
    <w:rsid w:val="001427CF"/>
    <w:pPr>
      <w:widowControl w:val="0"/>
      <w:autoSpaceDE w:val="0"/>
      <w:autoSpaceDN w:val="0"/>
      <w:spacing w:after="0" w:line="240" w:lineRule="auto"/>
    </w:pPr>
    <w:rPr>
      <w:rFonts w:ascii="Calibri" w:eastAsia="Times New Roman" w:hAnsi="Calibri" w:cs="Calibri"/>
      <w:b/>
      <w:szCs w:val="20"/>
      <w:lang w:eastAsia="ru-RU"/>
    </w:rPr>
  </w:style>
  <w:style w:type="paragraph" w:styleId="a8">
    <w:name w:val="Balloon Text"/>
    <w:basedOn w:val="a"/>
    <w:link w:val="a9"/>
    <w:uiPriority w:val="99"/>
    <w:semiHidden/>
    <w:unhideWhenUsed/>
    <w:rsid w:val="001427CF"/>
    <w:rPr>
      <w:rFonts w:ascii="Segoe UI" w:eastAsiaTheme="minorHAnsi" w:hAnsi="Segoe UI" w:cs="Segoe UI"/>
      <w:sz w:val="18"/>
      <w:szCs w:val="18"/>
      <w:lang w:eastAsia="en-US"/>
    </w:rPr>
  </w:style>
  <w:style w:type="character" w:customStyle="1" w:styleId="a9">
    <w:name w:val="Текст выноски Знак"/>
    <w:basedOn w:val="a0"/>
    <w:link w:val="a8"/>
    <w:uiPriority w:val="99"/>
    <w:semiHidden/>
    <w:rsid w:val="001427CF"/>
    <w:rPr>
      <w:rFonts w:ascii="Segoe UI" w:hAnsi="Segoe UI" w:cs="Segoe UI"/>
      <w:sz w:val="18"/>
      <w:szCs w:val="18"/>
    </w:rPr>
  </w:style>
  <w:style w:type="paragraph" w:customStyle="1" w:styleId="ConsPlusNonformat">
    <w:name w:val="ConsPlusNonformat"/>
    <w:uiPriority w:val="99"/>
    <w:rsid w:val="001427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basedOn w:val="a0"/>
    <w:uiPriority w:val="99"/>
    <w:semiHidden/>
    <w:unhideWhenUsed/>
    <w:rsid w:val="001427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78426760D5855299961508EEECBA221B5907E4F89A5E79DFD0757433EE99917BB1BA8D148C3364w7g6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D878426760D5855299961508EEECBA221B5907E4F89A5E79DFD0757433EE99917BB1BA89w1g0G" TargetMode="External"/><Relationship Id="rId4" Type="http://schemas.openxmlformats.org/officeDocument/2006/relationships/settings" Target="settings.xml"/><Relationship Id="rId9" Type="http://schemas.openxmlformats.org/officeDocument/2006/relationships/hyperlink" Target="consultantplus://offline/ref=DD0B9F10A38227328B585E334CEAE781E2F6E396834F8F3D6FE88012B5m0P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05EC3-19F7-4DA5-A641-4F0A27302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11510</Words>
  <Characters>65609</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Кремпелец Сергей Григорьевич</dc:creator>
  <cp:lastModifiedBy>Кремпелец Сергей Григорьевич</cp:lastModifiedBy>
  <cp:revision>2</cp:revision>
  <cp:lastPrinted>2016-04-04T12:03:00Z</cp:lastPrinted>
  <dcterms:created xsi:type="dcterms:W3CDTF">2016-04-20T11:27:00Z</dcterms:created>
  <dcterms:modified xsi:type="dcterms:W3CDTF">2016-04-20T11:27:00Z</dcterms:modified>
</cp:coreProperties>
</file>