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B88" w:rsidRPr="00394B88" w:rsidRDefault="00394B88" w:rsidP="00E7184B">
      <w:p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394B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выполнении Плана мероприятий по противодействию коррупции в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Комитете по труду и занятости населения Санкт-Петербурга </w:t>
      </w:r>
      <w:r w:rsidRPr="00394B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2016 год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</w:t>
      </w:r>
    </w:p>
    <w:p w:rsidR="00394B88" w:rsidRPr="00394B88" w:rsidRDefault="00394B88" w:rsidP="00E7184B">
      <w:p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проти</w:t>
      </w:r>
      <w:r w:rsidR="00E71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водействию коррупции в Комитете по труду и занятости населения </w:t>
      </w:r>
      <w:r w:rsidR="001075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71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</w:t>
      </w:r>
      <w:r w:rsidRPr="00394B88">
        <w:rPr>
          <w:rFonts w:ascii="Times New Roman" w:eastAsia="Times New Roman" w:hAnsi="Times New Roman" w:cs="Times New Roman"/>
          <w:sz w:val="24"/>
          <w:szCs w:val="24"/>
          <w:lang w:eastAsia="ru-RU"/>
        </w:rPr>
        <w:t>(Комитет) проводится в соответствии с Планом мероприятий по противодействию коррупции в Санкт-Петербурге на 2016-2017 годы, утвержденным постановлением Правительства Санкт-Петербурга от 26.11.2015 № 1097, а также Планом мероприятий по п</w:t>
      </w:r>
      <w:r w:rsidR="00F07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ротиводействию коррупции в Комитете по труду и занятости </w:t>
      </w:r>
      <w:r w:rsidR="000F2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населения </w:t>
      </w:r>
      <w:r w:rsidR="00F07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</w:t>
      </w:r>
      <w:r w:rsidRPr="00394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2016-2017 годы (План), утвержденным распоряжением </w:t>
      </w:r>
      <w:r w:rsidR="00F07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по труду и занятости населения Санкт-Петербурга </w:t>
      </w:r>
      <w:r w:rsidRPr="00394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E71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28.12.2015 </w:t>
      </w:r>
      <w:r w:rsidR="00F07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E7184B">
        <w:rPr>
          <w:rFonts w:ascii="Times New Roman" w:eastAsia="Times New Roman" w:hAnsi="Times New Roman" w:cs="Times New Roman"/>
          <w:sz w:val="24"/>
          <w:szCs w:val="24"/>
          <w:lang w:eastAsia="ru-RU"/>
        </w:rPr>
        <w:t>67-п</w:t>
      </w:r>
      <w:r w:rsidRPr="00394B88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определяющим основные направления реализации антикоррупционной политики в Комитете, систему и перечень программных мероприятий, направленных на противодействие коррупции в Комитете.</w:t>
      </w:r>
    </w:p>
    <w:p w:rsidR="00394B88" w:rsidRPr="00394B88" w:rsidRDefault="004A66DD" w:rsidP="00E7184B">
      <w:p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2016 году</w:t>
      </w:r>
      <w:r w:rsidR="00394B88" w:rsidRPr="00394B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Комитете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были </w:t>
      </w:r>
      <w:r w:rsidR="00394B88" w:rsidRPr="00394B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проведены следующие мероприятия:</w:t>
      </w:r>
    </w:p>
    <w:p w:rsidR="00394B88" w:rsidRPr="00394B88" w:rsidRDefault="00394B88" w:rsidP="00E7184B">
      <w:p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8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распоряжением Администрации Губернатора Санкт-Петербурга от 07.06.2016 № 23-ра «Об утверждении Методических рекомендаций по проведению антикоррупционного мониторинга в Санкт-Петербурге» и постановлением Правительства Санкт-Петербурга от 17.12.2009 № 1448 «О порядке проведения антикоррупционного мониторинга в Санкт-Петербурге» Комитетом подготовлены и направлены в адрес ответственных исполнителей информационные материалы и сведения по показателям антикорруп</w:t>
      </w:r>
      <w:r w:rsidR="004A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ционного мониторинга (за 1 квартал 2016 год, первое полугодие 2016 года, 9 месяцев 2016 года, за год). </w:t>
      </w:r>
      <w:r w:rsidR="00F07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423E5" w:rsidRDefault="00F423E5" w:rsidP="00E7184B">
      <w:p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адрес Комитет</w:t>
      </w:r>
      <w:r w:rsidR="00E7184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службы и кадровой политики Администрации Губернатора Санкт-Петербурга направлен отчет </w:t>
      </w:r>
      <w:r w:rsidR="00E71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2016 год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реализации пунктов Плана мероприятий </w:t>
      </w:r>
      <w:r w:rsidRPr="00394B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противодействию коррупции в Санкт-Петербурге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2016-2017 годы, утвержденного</w:t>
      </w:r>
      <w:r w:rsidRPr="00394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постановлением Правительства Санкт-П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етербурга от 26.11.2015 № 1097.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9625D" w:rsidRDefault="004A66DD" w:rsidP="00E7184B">
      <w:p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D0E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приведения нормативных правовых актов Комитета о противодействии коррупции  в соответствие с</w:t>
      </w:r>
      <w:r w:rsidR="000F2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действующим законодательством внесены изменения </w:t>
      </w:r>
      <w:r w:rsidR="00E718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F2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8546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комиссии по соблюдению тре</w:t>
      </w:r>
      <w:r w:rsidR="00E71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бований к служебному поведению </w:t>
      </w:r>
      <w:r w:rsidR="00854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государственных гражданских служащих Санкт-Петербурга Комитета и урегулированию конфликта и</w:t>
      </w:r>
      <w:r w:rsidR="00672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нтересов; в План мероприятий по </w:t>
      </w:r>
      <w:r w:rsidR="008546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противодействию коррупции в Комитете на 2016-2017 годы</w:t>
      </w:r>
      <w:r w:rsidR="00E71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</w:t>
      </w:r>
      <w:r w:rsidR="00E96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поступления обращений, заявлений и уведомлений в отдел по вопросам государственной службы и кадров Комитета либо должностному лицу отдела по вопросам государственной службы и кадров, ответственному за работу по профилактике коррупционных и иных </w:t>
      </w:r>
      <w:r w:rsidR="00E71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правонарушений и другие правовые акты Комитета, направленные на противодействие коррупции. </w:t>
      </w:r>
    </w:p>
    <w:p w:rsidR="00394B88" w:rsidRPr="00394B88" w:rsidRDefault="00394B88" w:rsidP="00E7184B">
      <w:p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88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Комитете осуществляется работа по организации независимой антикоррупционной экспертизы нормативных актов и независимой экспертизы проектов нормативных правовых актов в соответствии с действующим законодательством. При разработке проектов нормативных правовых актов применяется методика проведения антикоррупционной экспертизы проектов нормативных правовых актов, утвержденная постановлением Правительства Российской Ф</w:t>
      </w:r>
      <w:r w:rsidR="00E96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едерации от 26.02.2010 № 96 «Об </w:t>
      </w:r>
      <w:r w:rsidRPr="00394B8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 экспертизе нормативных правовых актов и проектов нормативных правовых актов». Проекты нормативных правовых актов публикуются на официальном сайте Комитета</w:t>
      </w:r>
      <w:r w:rsidR="00E96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E9625D">
        <w:rPr>
          <w:rFonts w:ascii="Times New Roman" w:eastAsia="Times New Roman" w:hAnsi="Times New Roman" w:cs="Times New Roman"/>
          <w:sz w:val="24"/>
          <w:szCs w:val="24"/>
          <w:lang w:eastAsia="ru-RU"/>
        </w:rPr>
        <w:t>В  2016</w:t>
      </w:r>
      <w:proofErr w:type="gramEnd"/>
      <w:r w:rsidR="00E96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на сайте было размещено 54 проекта</w:t>
      </w:r>
      <w:r w:rsidRPr="00394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нормативных правовых актов Комитета </w:t>
      </w:r>
      <w:r w:rsidR="00E9625D">
        <w:rPr>
          <w:rFonts w:ascii="Times New Roman" w:eastAsia="Times New Roman" w:hAnsi="Times New Roman" w:cs="Times New Roman"/>
          <w:sz w:val="24"/>
          <w:szCs w:val="24"/>
          <w:lang w:eastAsia="ru-RU"/>
        </w:rPr>
        <w:t>и 22 проекта</w:t>
      </w:r>
      <w:r w:rsidRPr="00394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нормативных правовых актов Правительства Санкт-Петербурга, подготовленных Комитетом. Заключений независимых экспертов на проекты не поступало.</w:t>
      </w:r>
    </w:p>
    <w:p w:rsidR="00394B88" w:rsidRPr="00394B88" w:rsidRDefault="00CD69AD" w:rsidP="00E7184B">
      <w:p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</w:t>
      </w:r>
      <w:r w:rsidR="00B94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июне </w:t>
      </w:r>
      <w:proofErr w:type="gramStart"/>
      <w:r w:rsidR="00B94697">
        <w:rPr>
          <w:rFonts w:ascii="Times New Roman" w:eastAsia="Times New Roman" w:hAnsi="Times New Roman" w:cs="Times New Roman"/>
          <w:sz w:val="24"/>
          <w:szCs w:val="24"/>
          <w:lang w:eastAsia="ru-RU"/>
        </w:rPr>
        <w:t>и  декабре</w:t>
      </w:r>
      <w:proofErr w:type="gramEnd"/>
      <w:r w:rsidR="00B94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года прове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B94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</w:t>
      </w:r>
      <w:r w:rsidR="00394B88" w:rsidRPr="00394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по противодействию коррупции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Комитете по труду и занятости населения Санкт-Петербурга</w:t>
      </w:r>
      <w:r w:rsidR="00B94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94B88" w:rsidRPr="00394B88" w:rsidRDefault="00CD69AD" w:rsidP="00E7184B">
      <w:p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 </w:t>
      </w:r>
      <w:r w:rsidR="001E68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декабря </w:t>
      </w:r>
      <w:r w:rsidR="001E68AA" w:rsidRPr="00394B88">
        <w:rPr>
          <w:rFonts w:ascii="Times New Roman" w:eastAsia="Times New Roman" w:hAnsi="Times New Roman" w:cs="Times New Roman"/>
          <w:sz w:val="24"/>
          <w:szCs w:val="24"/>
          <w:lang w:eastAsia="ru-RU"/>
        </w:rPr>
        <w:t>2016</w:t>
      </w:r>
      <w:r w:rsidR="00394B88" w:rsidRPr="00394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вопросы реализации антикоррупционной политики были рассмотрены на заседании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Общественного совета при Комитете. </w:t>
      </w:r>
    </w:p>
    <w:p w:rsidR="00394B88" w:rsidRPr="00394B88" w:rsidRDefault="00394B88" w:rsidP="00E7184B">
      <w:p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Комитете проводится </w:t>
      </w:r>
      <w:r w:rsidR="001E68A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</w:t>
      </w:r>
      <w:r w:rsidRPr="00394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информационное обеспечение реализации антикоррупционной политики. Для повышения информирования граждан о способах сообщения о фактах коррупционного поведения гражданских служащих на официальном сайте Комитета в информационно-телекоммуникационной сети «Интернет», а также на информационном стенде Комитета размещены сведения</w:t>
      </w:r>
      <w:r w:rsidRPr="00394B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специальной линии «Нет коррупции!»</w:t>
      </w:r>
      <w:r w:rsidR="001E68A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94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2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куда </w:t>
      </w:r>
      <w:r w:rsidR="00312476" w:rsidRPr="00394B8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</w:t>
      </w:r>
      <w:r w:rsidRPr="00394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сообщить о </w:t>
      </w:r>
      <w:r w:rsidR="001E68A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фактах коррупции</w:t>
      </w:r>
      <w:r w:rsidR="00312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12476" w:rsidRPr="0031247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вымогательства со стороны должностных лиц</w:t>
      </w:r>
      <w:r w:rsidR="00312476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недобросовестном исполнении</w:t>
      </w:r>
      <w:r w:rsidR="00312476" w:rsidRPr="00312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служебных обязанностей государственными служащими</w:t>
      </w:r>
      <w:r w:rsidR="00312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312476" w:rsidRPr="00312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работниками государственных учреждений, нарушениях требований к служебному поведению и случаях конфликта интересов, превышении служебных (должностных) полномочий, нарушениях прав, свобод и законных интересов граждан и организаций</w:t>
      </w:r>
      <w:r w:rsidRPr="00394B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94B88" w:rsidRPr="00394B88" w:rsidRDefault="002E6C55" w:rsidP="00E7184B">
      <w:pPr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ca899" stroked="f"/>
        </w:pict>
      </w:r>
    </w:p>
    <w:p w:rsidR="00394B88" w:rsidRPr="00394B88" w:rsidRDefault="00394B88" w:rsidP="00E7184B">
      <w:p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реализации антикоррупционной политик</w:t>
      </w:r>
      <w:r w:rsidR="00F42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в </w:t>
      </w:r>
      <w:r w:rsidRPr="00394B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государственных автономных учреждениях, подведомственных </w:t>
      </w:r>
      <w:r w:rsidR="00F42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Комитету по труду и занятости населения Санкт-Петербурга в 2016 году </w:t>
      </w:r>
    </w:p>
    <w:p w:rsidR="00394B88" w:rsidRPr="00394B88" w:rsidRDefault="00394B88" w:rsidP="00E7184B">
      <w:p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реализации Плана работы </w:t>
      </w:r>
      <w:r w:rsidR="00B9469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Комитете по труду и занятости населения Санкт-Петербурга</w:t>
      </w:r>
      <w:r w:rsidRPr="00394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противодействию коррупции в государственных</w:t>
      </w:r>
      <w:r w:rsidR="00F42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учреждениях</w:t>
      </w:r>
      <w:r w:rsidRPr="00394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подведомственных Комитету, на 2016 год, утвержденного распоряжением </w:t>
      </w:r>
      <w:r w:rsidR="00F42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по труду и занятости населения Санкт-Петербурга от 31.12.2015 № 276-р </w:t>
      </w:r>
      <w:r w:rsidRPr="00394B88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План работы Комитета), Комитетом проведены следующие мероприятия:</w:t>
      </w:r>
    </w:p>
    <w:p w:rsidR="00B94697" w:rsidRDefault="00B94697" w:rsidP="00E7184B">
      <w:p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июне 2016 года Комитетом утвержден Перечень коррупционно-опасных функций, выполняемых государственными учреждениями, находящимися в ведении Комитета по труду и занятости населения Санкт-Петербурга.    </w:t>
      </w:r>
    </w:p>
    <w:p w:rsidR="00394B88" w:rsidRPr="00394B88" w:rsidRDefault="00B94697" w:rsidP="00E7184B">
      <w:p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ноябре 2016 года о</w:t>
      </w:r>
      <w:r w:rsidR="00394B88" w:rsidRPr="00394B88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</w:t>
      </w:r>
      <w:r w:rsidR="00F42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изована работа по утверждению в </w:t>
      </w:r>
      <w:r w:rsidR="00394B88" w:rsidRPr="00394B8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 автономных учреждениях, подведомственных Комитету (государственные учреждения), перечней должностей, замещение которых связано с коррупционными рисками.</w:t>
      </w:r>
    </w:p>
    <w:p w:rsidR="00394B88" w:rsidRPr="00394B88" w:rsidRDefault="00394B88" w:rsidP="00E7184B">
      <w:p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88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декабре 2016 года подведены итоги выполнения Планов работы</w:t>
      </w:r>
      <w:r w:rsidRPr="00394B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противодействию коррупции за год в государственных учреждениях</w:t>
      </w:r>
      <w:r w:rsidR="00A72B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94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94B88" w:rsidRPr="00394B88" w:rsidRDefault="00394B88" w:rsidP="00E7184B">
      <w:p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88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предупреждения и выявления нарушени</w:t>
      </w:r>
      <w:r w:rsidR="00A72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</w:t>
      </w:r>
      <w:r w:rsidRPr="00394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требований законодательства, в том числе законодательства о </w:t>
      </w:r>
      <w:r w:rsidR="00CD1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противодействии </w:t>
      </w:r>
      <w:r w:rsidRPr="00394B8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коррупции, Комитетом проведен</w:t>
      </w:r>
      <w:r w:rsidR="00F42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проверка документов </w:t>
      </w:r>
      <w:r w:rsidR="00A72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Санкт-Петербургского </w:t>
      </w:r>
      <w:r w:rsidR="00F42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автономного учреждения «Центр трудовых ресурсов» </w:t>
      </w:r>
      <w:r w:rsidRPr="00394B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B94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вопросу деятельности учреждения</w:t>
      </w:r>
      <w:r w:rsidRPr="00394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реализации положений статьи 13.3 Федерального закона «О противодействии коррупции».</w:t>
      </w:r>
    </w:p>
    <w:p w:rsidR="00394B88" w:rsidRPr="00394B88" w:rsidRDefault="00394B88" w:rsidP="00E7184B">
      <w:p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88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государ</w:t>
      </w:r>
      <w:r w:rsidR="00A72BE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ственных учреждениях проводится</w:t>
      </w:r>
      <w:r w:rsidRPr="00394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информационное обеспечение реализации антикоррупционной политики:</w:t>
      </w:r>
      <w:r w:rsidR="00F42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4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стендах в зданиях и помещениях, занимаемых государственными учреждениями, размещены плакаты социальной рекламы, направленные на профилактику коррупционных проявлений со стороны граждан </w:t>
      </w:r>
      <w:r w:rsidR="00CD1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94B88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предупреждение коррупционного поведения работн</w:t>
      </w:r>
      <w:r w:rsidR="00A72BE2">
        <w:rPr>
          <w:rFonts w:ascii="Times New Roman" w:eastAsia="Times New Roman" w:hAnsi="Times New Roman" w:cs="Times New Roman"/>
          <w:sz w:val="24"/>
          <w:szCs w:val="24"/>
          <w:lang w:eastAsia="ru-RU"/>
        </w:rPr>
        <w:t>иков государственных учреждений.</w:t>
      </w:r>
    </w:p>
    <w:p w:rsidR="00546332" w:rsidRPr="00F423E5" w:rsidRDefault="00394B88" w:rsidP="00E7184B">
      <w:p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88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Январь, 2017</w:t>
      </w:r>
    </w:p>
    <w:sectPr w:rsidR="00546332" w:rsidRPr="00F423E5" w:rsidSect="00B94697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C47470"/>
    <w:multiLevelType w:val="hybridMultilevel"/>
    <w:tmpl w:val="11D0CE42"/>
    <w:lvl w:ilvl="0" w:tplc="FC9A4DB6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B88"/>
    <w:rsid w:val="000F2D0E"/>
    <w:rsid w:val="001075A4"/>
    <w:rsid w:val="001E68AA"/>
    <w:rsid w:val="002E6C55"/>
    <w:rsid w:val="00312476"/>
    <w:rsid w:val="00394B88"/>
    <w:rsid w:val="00436768"/>
    <w:rsid w:val="0047643A"/>
    <w:rsid w:val="004A66DD"/>
    <w:rsid w:val="00503525"/>
    <w:rsid w:val="00546332"/>
    <w:rsid w:val="006721E2"/>
    <w:rsid w:val="00812808"/>
    <w:rsid w:val="008546E6"/>
    <w:rsid w:val="00A72BE2"/>
    <w:rsid w:val="00B94697"/>
    <w:rsid w:val="00C1176B"/>
    <w:rsid w:val="00CB1EA0"/>
    <w:rsid w:val="00CD1683"/>
    <w:rsid w:val="00CD69AD"/>
    <w:rsid w:val="00D526AE"/>
    <w:rsid w:val="00D824B0"/>
    <w:rsid w:val="00E7184B"/>
    <w:rsid w:val="00E9625D"/>
    <w:rsid w:val="00F074C4"/>
    <w:rsid w:val="00F4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C19E05-3AF9-493C-AC18-51931115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595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6332"/>
  </w:style>
  <w:style w:type="paragraph" w:styleId="1">
    <w:name w:val="heading 1"/>
    <w:basedOn w:val="a"/>
    <w:link w:val="10"/>
    <w:uiPriority w:val="9"/>
    <w:qFormat/>
    <w:rsid w:val="00394B88"/>
    <w:pPr>
      <w:spacing w:before="100" w:beforeAutospacing="1" w:after="100" w:afterAutospacing="1" w:line="240" w:lineRule="auto"/>
      <w:ind w:left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4B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94B8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94B88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94B88"/>
    <w:rPr>
      <w:b/>
      <w:bCs/>
    </w:rPr>
  </w:style>
  <w:style w:type="character" w:customStyle="1" w:styleId="nobr">
    <w:name w:val="nobr"/>
    <w:basedOn w:val="a0"/>
    <w:rsid w:val="00394B88"/>
  </w:style>
  <w:style w:type="paragraph" w:customStyle="1" w:styleId="ConsPlusNormal">
    <w:name w:val="ConsPlusNormal"/>
    <w:rsid w:val="004A66DD"/>
    <w:pPr>
      <w:autoSpaceDE w:val="0"/>
      <w:autoSpaceDN w:val="0"/>
      <w:adjustRightInd w:val="0"/>
      <w:spacing w:line="240" w:lineRule="auto"/>
      <w:ind w:left="0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0F2D0E"/>
    <w:pPr>
      <w:spacing w:after="200"/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075A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075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53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5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7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53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30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015F74-E8BB-4C81-9D00-B8B7A6577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1004</Words>
  <Characters>5724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majorova_aa</dc:creator>
  <cp:lastModifiedBy>Полякова Ирина Стефановна</cp:lastModifiedBy>
  <cp:revision>2</cp:revision>
  <cp:lastPrinted>2017-01-19T14:29:00Z</cp:lastPrinted>
  <dcterms:created xsi:type="dcterms:W3CDTF">2017-05-05T07:03:00Z</dcterms:created>
  <dcterms:modified xsi:type="dcterms:W3CDTF">2017-05-05T07:03:00Z</dcterms:modified>
</cp:coreProperties>
</file>