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A6D" w:rsidRPr="00644A6D" w:rsidRDefault="00644A6D" w:rsidP="00644A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 xml:space="preserve">ИНФОРМАЦИЯ </w:t>
      </w:r>
    </w:p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работе с письменными и устными обращениями граждан </w:t>
      </w:r>
    </w:p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 Комитете государственного финансового контроля Санкт-Петербурга</w:t>
      </w:r>
    </w:p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="001E17E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="001443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квартал 2015</w:t>
      </w: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Общее количество поступивших обращений:</w:t>
      </w:r>
    </w:p>
    <w:p w:rsidR="00644A6D" w:rsidRPr="00644A6D" w:rsidRDefault="00644A6D" w:rsidP="00644A6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4A6D" w:rsidRPr="00644A6D" w:rsidRDefault="00644A6D" w:rsidP="00644A6D">
      <w:pPr>
        <w:spacing w:after="0" w:line="240" w:lineRule="auto"/>
        <w:ind w:left="3600" w:firstLine="7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1E17E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1443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кв. 2014</w:t>
      </w: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644A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1E17E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1443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кв. 2015</w:t>
      </w:r>
    </w:p>
    <w:tbl>
      <w:tblPr>
        <w:tblW w:w="97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2123"/>
        <w:gridCol w:w="1809"/>
      </w:tblGrid>
      <w:tr w:rsidR="00644A6D" w:rsidRPr="00644A6D" w:rsidTr="00193D3A">
        <w:trPr>
          <w:jc w:val="center"/>
        </w:trPr>
        <w:tc>
          <w:tcPr>
            <w:tcW w:w="5812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123" w:type="dxa"/>
          </w:tcPr>
          <w:p w:rsidR="00644A6D" w:rsidRPr="00644A6D" w:rsidRDefault="001E17E1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09" w:type="dxa"/>
          </w:tcPr>
          <w:p w:rsidR="00644A6D" w:rsidRPr="00665DDD" w:rsidRDefault="00665DD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47</w:t>
            </w:r>
          </w:p>
        </w:tc>
      </w:tr>
      <w:tr w:rsidR="00644A6D" w:rsidRPr="00644A6D" w:rsidTr="00193D3A">
        <w:trPr>
          <w:jc w:val="center"/>
        </w:trPr>
        <w:tc>
          <w:tcPr>
            <w:tcW w:w="5812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2123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44A6D" w:rsidRPr="00644A6D" w:rsidTr="00193D3A">
        <w:trPr>
          <w:jc w:val="center"/>
        </w:trPr>
        <w:tc>
          <w:tcPr>
            <w:tcW w:w="5812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письменные</w:t>
            </w:r>
          </w:p>
        </w:tc>
        <w:tc>
          <w:tcPr>
            <w:tcW w:w="2123" w:type="dxa"/>
          </w:tcPr>
          <w:p w:rsidR="00644A6D" w:rsidRPr="00644A6D" w:rsidRDefault="001E17E1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09" w:type="dxa"/>
          </w:tcPr>
          <w:p w:rsidR="00644A6D" w:rsidRPr="00665DDD" w:rsidRDefault="00665DD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47</w:t>
            </w:r>
          </w:p>
        </w:tc>
      </w:tr>
      <w:tr w:rsidR="00644A6D" w:rsidRPr="00644A6D" w:rsidTr="00193D3A">
        <w:trPr>
          <w:jc w:val="center"/>
        </w:trPr>
        <w:tc>
          <w:tcPr>
            <w:tcW w:w="5812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устные</w:t>
            </w:r>
          </w:p>
        </w:tc>
        <w:tc>
          <w:tcPr>
            <w:tcW w:w="2123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9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rPr>
          <w:jc w:val="center"/>
        </w:trPr>
        <w:tc>
          <w:tcPr>
            <w:tcW w:w="5812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них личный прием руководителем</w:t>
            </w:r>
          </w:p>
        </w:tc>
        <w:tc>
          <w:tcPr>
            <w:tcW w:w="2123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9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rPr>
          <w:jc w:val="center"/>
        </w:trPr>
        <w:tc>
          <w:tcPr>
            <w:tcW w:w="5812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повторные</w:t>
            </w:r>
          </w:p>
        </w:tc>
        <w:tc>
          <w:tcPr>
            <w:tcW w:w="2123" w:type="dxa"/>
          </w:tcPr>
          <w:p w:rsidR="00644A6D" w:rsidRPr="00644A6D" w:rsidRDefault="001E17E1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9" w:type="dxa"/>
          </w:tcPr>
          <w:p w:rsidR="00644A6D" w:rsidRPr="00665DDD" w:rsidRDefault="00665DD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</w:t>
            </w:r>
          </w:p>
        </w:tc>
      </w:tr>
    </w:tbl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Количество обращений, рассмотренных в срок: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2160"/>
        <w:gridCol w:w="1800"/>
      </w:tblGrid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Комиссионно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(с выходом на место)</w:t>
            </w:r>
          </w:p>
        </w:tc>
        <w:tc>
          <w:tcPr>
            <w:tcW w:w="2160" w:type="dxa"/>
          </w:tcPr>
          <w:p w:rsidR="00644A6D" w:rsidRPr="00F1751C" w:rsidRDefault="001E17E1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00" w:type="dxa"/>
          </w:tcPr>
          <w:p w:rsidR="00644A6D" w:rsidRPr="00525935" w:rsidRDefault="00783E68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нарушением срока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52593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</w:tbl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Содержание письменных и устных обращений: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2160"/>
        <w:gridCol w:w="1800"/>
      </w:tblGrid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Промышленность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Строительство</w:t>
            </w:r>
          </w:p>
        </w:tc>
        <w:tc>
          <w:tcPr>
            <w:tcW w:w="2160" w:type="dxa"/>
          </w:tcPr>
          <w:p w:rsidR="00644A6D" w:rsidRPr="00644A6D" w:rsidRDefault="001E17E1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0" w:type="dxa"/>
          </w:tcPr>
          <w:p w:rsidR="00644A6D" w:rsidRPr="00665DDD" w:rsidRDefault="00665DD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Транспорт</w:t>
            </w:r>
          </w:p>
        </w:tc>
        <w:tc>
          <w:tcPr>
            <w:tcW w:w="2160" w:type="dxa"/>
          </w:tcPr>
          <w:p w:rsidR="00644A6D" w:rsidRPr="00644A6D" w:rsidRDefault="001E17E1" w:rsidP="00644A6D">
            <w:pPr>
              <w:spacing w:after="0" w:line="240" w:lineRule="auto"/>
              <w:ind w:right="-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5</w:t>
            </w:r>
          </w:p>
        </w:tc>
        <w:tc>
          <w:tcPr>
            <w:tcW w:w="1800" w:type="dxa"/>
          </w:tcPr>
          <w:p w:rsidR="00644A6D" w:rsidRPr="00AF7FE5" w:rsidRDefault="003E2481" w:rsidP="003E2481">
            <w:pPr>
              <w:spacing w:after="0" w:line="240" w:lineRule="auto"/>
              <w:ind w:right="-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</w:t>
            </w:r>
            <w:r w:rsidR="00665D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Связь,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7238D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1033B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об установке квартирных телефонов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Вопросы труда и зарплаты,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1E17E1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0" w:type="dxa"/>
          </w:tcPr>
          <w:p w:rsidR="00644A6D" w:rsidRPr="00665DDD" w:rsidRDefault="00665DD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10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увольнение и восстановление на работе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65DD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безработице, трудоустройстве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зарплате</w:t>
            </w:r>
          </w:p>
        </w:tc>
        <w:tc>
          <w:tcPr>
            <w:tcW w:w="2160" w:type="dxa"/>
          </w:tcPr>
          <w:p w:rsidR="00644A6D" w:rsidRPr="00644A6D" w:rsidRDefault="001E17E1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0" w:type="dxa"/>
          </w:tcPr>
          <w:p w:rsidR="00644A6D" w:rsidRPr="00644A6D" w:rsidRDefault="00665DD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Агропромышленный комплекс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6. Государство, общество, политика,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Конституция РФ и гос. символы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награждение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Наука, культура, информация</w:t>
            </w:r>
          </w:p>
        </w:tc>
        <w:tc>
          <w:tcPr>
            <w:tcW w:w="2160" w:type="dxa"/>
          </w:tcPr>
          <w:p w:rsidR="00644A6D" w:rsidRPr="00644A6D" w:rsidRDefault="002E4BC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385C12" w:rsidRDefault="0088143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Народное образование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tabs>
                <w:tab w:val="left" w:pos="591"/>
                <w:tab w:val="center" w:pos="7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tabs>
                <w:tab w:val="left" w:pos="591"/>
                <w:tab w:val="center" w:pos="7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 Торговля</w:t>
            </w:r>
          </w:p>
        </w:tc>
        <w:tc>
          <w:tcPr>
            <w:tcW w:w="2160" w:type="dxa"/>
          </w:tcPr>
          <w:p w:rsidR="00644A6D" w:rsidRPr="00644A6D" w:rsidRDefault="001E17E1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</w:tcPr>
          <w:p w:rsidR="00644A6D" w:rsidRPr="001033B6" w:rsidRDefault="001033B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об интересах потребителей</w:t>
            </w:r>
          </w:p>
        </w:tc>
        <w:tc>
          <w:tcPr>
            <w:tcW w:w="2160" w:type="dxa"/>
          </w:tcPr>
          <w:p w:rsidR="00644A6D" w:rsidRPr="00644A6D" w:rsidRDefault="001E17E1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</w:tcPr>
          <w:p w:rsidR="00644A6D" w:rsidRPr="00644A6D" w:rsidRDefault="001033B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10. Жилищные вопросы,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1E17E1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</w:tcPr>
          <w:p w:rsidR="00644A6D" w:rsidRPr="00665DDD" w:rsidRDefault="00665DD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переселение из аварийных домов</w:t>
            </w:r>
          </w:p>
        </w:tc>
        <w:tc>
          <w:tcPr>
            <w:tcW w:w="2160" w:type="dxa"/>
          </w:tcPr>
          <w:p w:rsidR="00644A6D" w:rsidRPr="00644A6D" w:rsidRDefault="001E17E1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</w:tcPr>
          <w:p w:rsidR="00644A6D" w:rsidRPr="00644A6D" w:rsidRDefault="00665DD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льготном получении жилья</w:t>
            </w:r>
          </w:p>
        </w:tc>
        <w:tc>
          <w:tcPr>
            <w:tcW w:w="2160" w:type="dxa"/>
          </w:tcPr>
          <w:p w:rsidR="00644A6D" w:rsidRPr="00644A6D" w:rsidRDefault="001E17E1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постановка на учет и восстановление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предоставлении отдельных квартир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вопросы ЖСК</w:t>
            </w:r>
          </w:p>
        </w:tc>
        <w:tc>
          <w:tcPr>
            <w:tcW w:w="2160" w:type="dxa"/>
          </w:tcPr>
          <w:p w:rsidR="00644A6D" w:rsidRPr="00644A6D" w:rsidRDefault="002E4BC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другие жилищные вопросы</w:t>
            </w:r>
          </w:p>
        </w:tc>
        <w:tc>
          <w:tcPr>
            <w:tcW w:w="2160" w:type="dxa"/>
          </w:tcPr>
          <w:p w:rsidR="00644A6D" w:rsidRPr="00644A6D" w:rsidRDefault="002E4BC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44A6D" w:rsidRPr="00644A6D" w:rsidTr="00193D3A">
        <w:trPr>
          <w:trHeight w:val="481"/>
        </w:trPr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11. Коммунально-бытовое обслуживание,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1E17E1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00" w:type="dxa"/>
          </w:tcPr>
          <w:p w:rsidR="00644A6D" w:rsidRPr="00665DDD" w:rsidRDefault="00665DD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6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оплата жилья и коммунальных услуг</w:t>
            </w:r>
          </w:p>
        </w:tc>
        <w:tc>
          <w:tcPr>
            <w:tcW w:w="2160" w:type="dxa"/>
          </w:tcPr>
          <w:p w:rsidR="00644A6D" w:rsidRPr="00644A6D" w:rsidRDefault="001E17E1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0" w:type="dxa"/>
          </w:tcPr>
          <w:p w:rsidR="00644A6D" w:rsidRPr="00644A6D" w:rsidRDefault="00385C1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эксплуатация жилищного фонда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обеспечение топливом, газом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65DDD" w:rsidRDefault="00665DD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водоснабжение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65DDD" w:rsidRDefault="00665DD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благоустройство</w:t>
            </w:r>
          </w:p>
        </w:tc>
        <w:tc>
          <w:tcPr>
            <w:tcW w:w="2160" w:type="dxa"/>
          </w:tcPr>
          <w:p w:rsidR="00644A6D" w:rsidRPr="00644A6D" w:rsidRDefault="001E17E1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</w:tcPr>
          <w:p w:rsidR="00644A6D" w:rsidRPr="00665DDD" w:rsidRDefault="00665DD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4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12. Социальное обеспечение,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1E17E1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</w:tcPr>
          <w:p w:rsidR="00644A6D" w:rsidRPr="00644A6D" w:rsidRDefault="00665DD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помощь малообеспеченным категориям</w:t>
            </w:r>
          </w:p>
        </w:tc>
        <w:tc>
          <w:tcPr>
            <w:tcW w:w="2160" w:type="dxa"/>
          </w:tcPr>
          <w:p w:rsidR="00644A6D" w:rsidRPr="00644A6D" w:rsidRDefault="001E17E1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</w:tcPr>
          <w:p w:rsidR="00644A6D" w:rsidRPr="00644A6D" w:rsidRDefault="00385C1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 Финансовые вопросы</w:t>
            </w:r>
          </w:p>
        </w:tc>
        <w:tc>
          <w:tcPr>
            <w:tcW w:w="2160" w:type="dxa"/>
          </w:tcPr>
          <w:p w:rsidR="00644A6D" w:rsidRPr="00644A6D" w:rsidRDefault="001E17E1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</w:tcPr>
          <w:p w:rsidR="00644A6D" w:rsidRPr="00665DDD" w:rsidRDefault="00665DD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субсидии, ссуды, кредиты населению</w:t>
            </w:r>
          </w:p>
        </w:tc>
        <w:tc>
          <w:tcPr>
            <w:tcW w:w="2160" w:type="dxa"/>
          </w:tcPr>
          <w:p w:rsidR="00644A6D" w:rsidRPr="00644A6D" w:rsidRDefault="001E17E1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</w:tcPr>
          <w:p w:rsidR="00644A6D" w:rsidRPr="00665DDD" w:rsidRDefault="00665DD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14. Вопросы здравоохранения,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2E4BC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65DDD" w:rsidRDefault="00665DD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обеспечение лекарствами</w:t>
            </w:r>
          </w:p>
        </w:tc>
        <w:tc>
          <w:tcPr>
            <w:tcW w:w="2160" w:type="dxa"/>
          </w:tcPr>
          <w:p w:rsidR="00644A6D" w:rsidRPr="002E4BC0" w:rsidRDefault="002E4BC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800" w:type="dxa"/>
          </w:tcPr>
          <w:p w:rsidR="00644A6D" w:rsidRPr="00665DDD" w:rsidRDefault="00665DD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санаторном лечении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 Служба в армии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16. Органы юстиции,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325B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судебных постановлениях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неисполнении судебных решений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вопросы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ЗАГСа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архивы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17. Работа с обращениями граждан,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325B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приеме руководителями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325B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 Экология и природопользование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 Работа органов внутренних дел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325B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20. Экономическая реформа,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приватизация жилищного фонда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 Вопросы СНГ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беженцы и решение их вопросов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rPr>
          <w:trHeight w:val="70"/>
        </w:trPr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 Вопросы, не вошедшие в классификатор</w:t>
            </w:r>
          </w:p>
        </w:tc>
        <w:tc>
          <w:tcPr>
            <w:tcW w:w="2160" w:type="dxa"/>
          </w:tcPr>
          <w:p w:rsidR="00644A6D" w:rsidRPr="00644A6D" w:rsidRDefault="001E17E1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00" w:type="dxa"/>
          </w:tcPr>
          <w:p w:rsidR="00644A6D" w:rsidRPr="00665DDD" w:rsidRDefault="00665DD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22</w:t>
            </w:r>
          </w:p>
        </w:tc>
      </w:tr>
    </w:tbl>
    <w:p w:rsidR="00644A6D" w:rsidRDefault="00644A6D" w:rsidP="00644A6D">
      <w:pPr>
        <w:spacing w:after="120" w:line="240" w:lineRule="auto"/>
        <w:jc w:val="both"/>
        <w:rPr>
          <w:rFonts w:ascii="Times New Roman" w:eastAsia="Courier New" w:hAnsi="Times New Roman" w:cs="Times New Roman"/>
          <w:b/>
          <w:sz w:val="28"/>
          <w:szCs w:val="20"/>
          <w:lang w:eastAsia="ru-RU"/>
        </w:rPr>
      </w:pPr>
    </w:p>
    <w:p w:rsidR="003C53E3" w:rsidRDefault="003C53E3" w:rsidP="00644A6D">
      <w:pPr>
        <w:spacing w:after="120" w:line="240" w:lineRule="auto"/>
        <w:jc w:val="both"/>
        <w:rPr>
          <w:rFonts w:ascii="Times New Roman" w:eastAsia="Courier New" w:hAnsi="Times New Roman" w:cs="Times New Roman"/>
          <w:b/>
          <w:sz w:val="28"/>
          <w:szCs w:val="20"/>
          <w:lang w:eastAsia="ru-RU"/>
        </w:rPr>
      </w:pPr>
    </w:p>
    <w:p w:rsidR="003C53E3" w:rsidRPr="00FD69EA" w:rsidRDefault="003C53E3" w:rsidP="003C53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FD69EA">
        <w:rPr>
          <w:rFonts w:ascii="Times New Roman" w:hAnsi="Times New Roman" w:cs="Times New Roman"/>
          <w:b/>
          <w:sz w:val="28"/>
          <w:szCs w:val="28"/>
        </w:rPr>
        <w:t>Количество обоснованных жалоб и меры воздействия, примененные по результатам рассмотрения к виновным лицам:</w:t>
      </w:r>
    </w:p>
    <w:p w:rsidR="003C53E3" w:rsidRDefault="003C53E3" w:rsidP="003C53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bookmarkStart w:id="0" w:name="_GoBack"/>
      <w:r w:rsidRPr="0090184B">
        <w:rPr>
          <w:rFonts w:ascii="Times New Roman" w:hAnsi="Times New Roman" w:cs="Times New Roman"/>
          <w:sz w:val="28"/>
          <w:szCs w:val="28"/>
        </w:rPr>
        <w:t xml:space="preserve">письменных и устных 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обращений, поступивших в Комитет в </w:t>
      </w:r>
      <w:r w:rsidRPr="00436892">
        <w:rPr>
          <w:rFonts w:ascii="Times New Roman" w:hAnsi="Times New Roman" w:cs="Times New Roman"/>
          <w:sz w:val="28"/>
          <w:szCs w:val="28"/>
        </w:rPr>
        <w:t xml:space="preserve">IV </w:t>
      </w:r>
      <w:r>
        <w:rPr>
          <w:rFonts w:ascii="Times New Roman" w:hAnsi="Times New Roman" w:cs="Times New Roman"/>
          <w:sz w:val="28"/>
          <w:szCs w:val="28"/>
        </w:rPr>
        <w:t>квартале</w:t>
      </w:r>
      <w:r w:rsidRPr="007A570C">
        <w:rPr>
          <w:rFonts w:ascii="Times New Roman" w:hAnsi="Times New Roman" w:cs="Times New Roman"/>
          <w:sz w:val="28"/>
          <w:szCs w:val="28"/>
        </w:rPr>
        <w:t xml:space="preserve"> 2015</w:t>
      </w:r>
      <w:r>
        <w:rPr>
          <w:rFonts w:ascii="Times New Roman" w:hAnsi="Times New Roman" w:cs="Times New Roman"/>
          <w:sz w:val="28"/>
          <w:szCs w:val="28"/>
        </w:rPr>
        <w:t xml:space="preserve"> года, увеличилось по сравнению с аналогичным периодом 2014 года.</w:t>
      </w:r>
      <w:r w:rsidRPr="007A570C">
        <w:t xml:space="preserve"> </w:t>
      </w:r>
    </w:p>
    <w:p w:rsidR="003C53E3" w:rsidRPr="006138CE" w:rsidRDefault="003C53E3" w:rsidP="003C53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CE">
        <w:rPr>
          <w:rFonts w:ascii="Times New Roman" w:hAnsi="Times New Roman" w:cs="Times New Roman"/>
          <w:sz w:val="28"/>
          <w:szCs w:val="28"/>
        </w:rPr>
        <w:t>Анализ обращений показал, что все они регистрируются и рассматриваются в строгом соответствии с Федеральным законом от 02.05.2006 «О порядке рассмотрения обращений граждан Российской Феде</w:t>
      </w:r>
      <w:r>
        <w:rPr>
          <w:rFonts w:ascii="Times New Roman" w:hAnsi="Times New Roman" w:cs="Times New Roman"/>
          <w:sz w:val="28"/>
          <w:szCs w:val="28"/>
        </w:rPr>
        <w:t>рации» № 59-ФЗ (далее - №59-ФЗ), в отдельных случаях проводятся внеплановые контрольные мероприятия</w:t>
      </w:r>
      <w:r w:rsidRPr="006138CE">
        <w:rPr>
          <w:rFonts w:ascii="Times New Roman" w:hAnsi="Times New Roman" w:cs="Times New Roman"/>
          <w:sz w:val="28"/>
          <w:szCs w:val="28"/>
        </w:rPr>
        <w:t xml:space="preserve"> с выезд</w:t>
      </w:r>
      <w:r>
        <w:rPr>
          <w:rFonts w:ascii="Times New Roman" w:hAnsi="Times New Roman" w:cs="Times New Roman"/>
          <w:sz w:val="28"/>
          <w:szCs w:val="28"/>
        </w:rPr>
        <w:t>ом на место проверки</w:t>
      </w:r>
      <w:r w:rsidRPr="006138CE">
        <w:rPr>
          <w:rFonts w:ascii="Times New Roman" w:hAnsi="Times New Roman" w:cs="Times New Roman"/>
          <w:sz w:val="28"/>
          <w:szCs w:val="28"/>
        </w:rPr>
        <w:t>.</w:t>
      </w:r>
    </w:p>
    <w:p w:rsidR="003C53E3" w:rsidRDefault="003C53E3" w:rsidP="003C53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поступивших обращений:</w:t>
      </w:r>
    </w:p>
    <w:p w:rsidR="003C53E3" w:rsidRDefault="003C53E3" w:rsidP="003C53E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обращения</w:t>
      </w:r>
      <w:r w:rsidRPr="00567E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67E20">
        <w:rPr>
          <w:rFonts w:ascii="Times New Roman" w:hAnsi="Times New Roman" w:cs="Times New Roman"/>
          <w:sz w:val="28"/>
          <w:szCs w:val="28"/>
        </w:rPr>
        <w:t>направлены</w:t>
      </w:r>
      <w:r>
        <w:rPr>
          <w:rFonts w:ascii="Times New Roman" w:hAnsi="Times New Roman" w:cs="Times New Roman"/>
          <w:sz w:val="28"/>
          <w:szCs w:val="28"/>
        </w:rPr>
        <w:t xml:space="preserve"> по подведомственности в соответствии со ст.8 № 59-ФЗ (в</w:t>
      </w:r>
      <w:r w:rsidR="00783E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783E6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ч. 2 обращения направлено </w:t>
      </w:r>
      <w:r w:rsidRPr="00C13720">
        <w:rPr>
          <w:rFonts w:ascii="Times New Roman" w:hAnsi="Times New Roman" w:cs="Times New Roman"/>
          <w:sz w:val="28"/>
          <w:szCs w:val="28"/>
        </w:rPr>
        <w:t xml:space="preserve">в Комитет по вопросам законности, правопорядка и безопасности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Постановления </w:t>
      </w:r>
      <w:r w:rsidRPr="006E4116">
        <w:rPr>
          <w:rFonts w:ascii="Times New Roman" w:hAnsi="Times New Roman" w:cs="Times New Roman"/>
          <w:sz w:val="28"/>
          <w:szCs w:val="28"/>
        </w:rPr>
        <w:t>от 16 сентября 2015 г. N 825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3C53E3" w:rsidRDefault="003C53E3" w:rsidP="003C53E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 обращение – рассмотрено по существу и даны ответы заявителям (в</w:t>
      </w:r>
      <w:r w:rsidR="00783E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783E6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ч. 13 обращений, перешедших из </w:t>
      </w:r>
      <w:r w:rsidRPr="004470BD">
        <w:rPr>
          <w:rFonts w:ascii="Times New Roman" w:hAnsi="Times New Roman" w:cs="Times New Roman"/>
          <w:sz w:val="28"/>
          <w:szCs w:val="28"/>
        </w:rPr>
        <w:t>I</w:t>
      </w:r>
      <w:r w:rsidRPr="00436892">
        <w:rPr>
          <w:rFonts w:ascii="Times New Roman" w:hAnsi="Times New Roman" w:cs="Times New Roman"/>
          <w:sz w:val="28"/>
          <w:szCs w:val="28"/>
        </w:rPr>
        <w:t>II</w:t>
      </w:r>
      <w:r w:rsidRPr="004470BD">
        <w:rPr>
          <w:rFonts w:ascii="Times New Roman" w:hAnsi="Times New Roman" w:cs="Times New Roman"/>
          <w:sz w:val="28"/>
          <w:szCs w:val="28"/>
        </w:rPr>
        <w:t xml:space="preserve"> кв. 2015</w:t>
      </w:r>
      <w:r>
        <w:rPr>
          <w:rFonts w:ascii="Times New Roman" w:hAnsi="Times New Roman" w:cs="Times New Roman"/>
          <w:sz w:val="28"/>
          <w:szCs w:val="28"/>
        </w:rPr>
        <w:t xml:space="preserve"> г.);</w:t>
      </w:r>
    </w:p>
    <w:p w:rsidR="003C53E3" w:rsidRDefault="003C53E3" w:rsidP="003C53E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567E20">
        <w:rPr>
          <w:rFonts w:ascii="Times New Roman" w:hAnsi="Times New Roman" w:cs="Times New Roman"/>
          <w:sz w:val="28"/>
          <w:szCs w:val="28"/>
        </w:rPr>
        <w:t xml:space="preserve"> обращений – находятся в стадии рассмотрения с соблюдением установленных дейст</w:t>
      </w:r>
      <w:r>
        <w:rPr>
          <w:rFonts w:ascii="Times New Roman" w:hAnsi="Times New Roman" w:cs="Times New Roman"/>
          <w:sz w:val="28"/>
          <w:szCs w:val="28"/>
        </w:rPr>
        <w:t>вующим законодательством сроков (в</w:t>
      </w:r>
      <w:r w:rsidR="00783E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783E6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ч. 1 обращение из </w:t>
      </w:r>
      <w:r w:rsidRPr="00436892">
        <w:rPr>
          <w:rFonts w:ascii="Times New Roman" w:hAnsi="Times New Roman" w:cs="Times New Roman"/>
          <w:sz w:val="28"/>
          <w:szCs w:val="28"/>
        </w:rPr>
        <w:t>II кв. 2015 г.</w:t>
      </w:r>
      <w:r>
        <w:rPr>
          <w:rFonts w:ascii="Times New Roman" w:hAnsi="Times New Roman" w:cs="Times New Roman"/>
          <w:sz w:val="28"/>
          <w:szCs w:val="28"/>
        </w:rPr>
        <w:t xml:space="preserve"> и 1 обращение, перешедшее из </w:t>
      </w:r>
      <w:r w:rsidRPr="004470BD">
        <w:rPr>
          <w:rFonts w:ascii="Times New Roman" w:hAnsi="Times New Roman" w:cs="Times New Roman"/>
          <w:sz w:val="28"/>
          <w:szCs w:val="28"/>
        </w:rPr>
        <w:t>II</w:t>
      </w:r>
      <w:r w:rsidRPr="00436892">
        <w:rPr>
          <w:rFonts w:ascii="Times New Roman" w:hAnsi="Times New Roman" w:cs="Times New Roman"/>
          <w:sz w:val="28"/>
          <w:szCs w:val="28"/>
        </w:rPr>
        <w:t>I</w:t>
      </w:r>
      <w:r w:rsidRPr="004470BD">
        <w:rPr>
          <w:rFonts w:ascii="Times New Roman" w:hAnsi="Times New Roman" w:cs="Times New Roman"/>
          <w:sz w:val="28"/>
          <w:szCs w:val="28"/>
        </w:rPr>
        <w:t xml:space="preserve"> кв. 2015 г.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3C53E3" w:rsidRPr="00FD69EA" w:rsidRDefault="003C53E3" w:rsidP="003C53E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Pr="00FD69EA">
        <w:rPr>
          <w:rFonts w:ascii="Times New Roman" w:hAnsi="Times New Roman" w:cs="Times New Roman"/>
          <w:b/>
          <w:sz w:val="28"/>
          <w:szCs w:val="28"/>
        </w:rPr>
        <w:t>Мероприятия, направленные на улучшение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работы с обращениями граждан (</w:t>
      </w:r>
      <w:r w:rsidRPr="00FD69EA">
        <w:rPr>
          <w:rFonts w:ascii="Times New Roman" w:hAnsi="Times New Roman" w:cs="Times New Roman"/>
          <w:b/>
          <w:sz w:val="28"/>
          <w:szCs w:val="28"/>
        </w:rPr>
        <w:t>в т.</w:t>
      </w:r>
      <w:r w:rsidR="00783E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69EA">
        <w:rPr>
          <w:rFonts w:ascii="Times New Roman" w:hAnsi="Times New Roman" w:cs="Times New Roman"/>
          <w:b/>
          <w:sz w:val="28"/>
          <w:szCs w:val="28"/>
        </w:rPr>
        <w:t>ч. проверки, систематическая отчетность на заседаниях, контактные телефоны и т.д.):</w:t>
      </w:r>
    </w:p>
    <w:p w:rsidR="003C53E3" w:rsidRDefault="003C53E3" w:rsidP="003C53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Комитете размещен почтовый ящик для приема писем, жалоб, в том числе обращений граждан. Также издан приказ Комитета об организации личного приема граждан председателем Комитета и на еженедельных совещаниях должностные лица Комитета систематически отчитываются о проведенной работе по обращениям граждан и принятых мерах в связи с их рассмотрением.</w:t>
      </w:r>
    </w:p>
    <w:p w:rsidR="003C53E3" w:rsidRPr="00FD69EA" w:rsidRDefault="003C53E3" w:rsidP="003C53E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FD69EA">
        <w:rPr>
          <w:rFonts w:ascii="Times New Roman" w:hAnsi="Times New Roman" w:cs="Times New Roman"/>
          <w:b/>
          <w:sz w:val="28"/>
          <w:szCs w:val="28"/>
        </w:rPr>
        <w:t>Проблем, вскрытых в процессе рассмотрения обращений и требующие решения на уровне Администрации Санкт</w:t>
      </w:r>
      <w:r w:rsidRPr="00FD69EA">
        <w:rPr>
          <w:rFonts w:ascii="Times New Roman" w:hAnsi="Times New Roman" w:cs="Times New Roman"/>
          <w:b/>
          <w:sz w:val="28"/>
          <w:szCs w:val="28"/>
        </w:rPr>
        <w:noBreakHyphen/>
        <w:t>Петербурга в Комитете, не имеется.</w:t>
      </w:r>
    </w:p>
    <w:p w:rsidR="003C53E3" w:rsidRPr="00644A6D" w:rsidRDefault="003C53E3" w:rsidP="003C53E3">
      <w:pPr>
        <w:spacing w:after="120" w:line="240" w:lineRule="auto"/>
        <w:jc w:val="both"/>
        <w:rPr>
          <w:rFonts w:ascii="Times New Roman" w:eastAsia="Courier New" w:hAnsi="Times New Roman" w:cs="Times New Roman"/>
          <w:b/>
          <w:sz w:val="28"/>
          <w:szCs w:val="20"/>
          <w:lang w:eastAsia="ru-RU"/>
        </w:rPr>
      </w:pPr>
    </w:p>
    <w:p w:rsidR="003C53E3" w:rsidRPr="00644A6D" w:rsidRDefault="003C53E3" w:rsidP="00644A6D">
      <w:pPr>
        <w:spacing w:after="120" w:line="240" w:lineRule="auto"/>
        <w:jc w:val="both"/>
        <w:rPr>
          <w:rFonts w:ascii="Times New Roman" w:eastAsia="Courier New" w:hAnsi="Times New Roman" w:cs="Times New Roman"/>
          <w:b/>
          <w:sz w:val="28"/>
          <w:szCs w:val="20"/>
          <w:lang w:eastAsia="ru-RU"/>
        </w:rPr>
      </w:pPr>
    </w:p>
    <w:sectPr w:rsidR="003C53E3" w:rsidRPr="00644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CD39E9"/>
    <w:multiLevelType w:val="hybridMultilevel"/>
    <w:tmpl w:val="AFA82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A6D"/>
    <w:rsid w:val="00024BF7"/>
    <w:rsid w:val="000325B0"/>
    <w:rsid w:val="000668D9"/>
    <w:rsid w:val="001033B6"/>
    <w:rsid w:val="001443E5"/>
    <w:rsid w:val="001E17E1"/>
    <w:rsid w:val="00280ED4"/>
    <w:rsid w:val="002C2C95"/>
    <w:rsid w:val="002D292C"/>
    <w:rsid w:val="002E4BC0"/>
    <w:rsid w:val="00380E1C"/>
    <w:rsid w:val="00385C12"/>
    <w:rsid w:val="003C53E3"/>
    <w:rsid w:val="003E2481"/>
    <w:rsid w:val="005216E6"/>
    <w:rsid w:val="00525935"/>
    <w:rsid w:val="00644A6D"/>
    <w:rsid w:val="00665DDD"/>
    <w:rsid w:val="007238D2"/>
    <w:rsid w:val="00783E68"/>
    <w:rsid w:val="00832B49"/>
    <w:rsid w:val="00881435"/>
    <w:rsid w:val="008C7576"/>
    <w:rsid w:val="0090184B"/>
    <w:rsid w:val="00972E96"/>
    <w:rsid w:val="0098000E"/>
    <w:rsid w:val="00AF7FE5"/>
    <w:rsid w:val="00ED50A9"/>
    <w:rsid w:val="00EF452F"/>
    <w:rsid w:val="00F1751C"/>
    <w:rsid w:val="00FC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91930-AB4E-4692-B890-94B324A29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E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0E1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C53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3E121-E875-4309-B223-EC93BC754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4034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Михайлович Болотевич</dc:creator>
  <cp:keywords/>
  <dc:description/>
  <cp:lastModifiedBy>Шафранская Алла Леонидовна</cp:lastModifiedBy>
  <cp:revision>24</cp:revision>
  <cp:lastPrinted>2015-12-30T05:53:00Z</cp:lastPrinted>
  <dcterms:created xsi:type="dcterms:W3CDTF">2014-04-02T05:16:00Z</dcterms:created>
  <dcterms:modified xsi:type="dcterms:W3CDTF">2016-01-15T09:05:00Z</dcterms:modified>
</cp:coreProperties>
</file>