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AE" w:rsidRPr="00750981" w:rsidRDefault="00B861AE" w:rsidP="00E20D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7816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во 2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5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6B03C0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600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01">
        <w:rPr>
          <w:rFonts w:ascii="Times New Roman" w:hAnsi="Times New Roman" w:cs="Times New Roman"/>
          <w:sz w:val="24"/>
          <w:szCs w:val="24"/>
        </w:rPr>
        <w:t>2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972CC0">
        <w:rPr>
          <w:rFonts w:ascii="Times New Roman" w:hAnsi="Times New Roman" w:cs="Times New Roman"/>
          <w:sz w:val="24"/>
          <w:szCs w:val="24"/>
        </w:rPr>
        <w:t>5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766001">
        <w:rPr>
          <w:rFonts w:ascii="Times New Roman" w:hAnsi="Times New Roman" w:cs="Times New Roman"/>
          <w:sz w:val="24"/>
          <w:szCs w:val="24"/>
        </w:rPr>
        <w:t>988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Г.С.Полтавченко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766001" w:rsidRPr="00766001">
        <w:rPr>
          <w:rFonts w:ascii="Times New Roman" w:hAnsi="Times New Roman" w:cs="Times New Roman"/>
          <w:sz w:val="24"/>
          <w:szCs w:val="24"/>
        </w:rPr>
        <w:t>251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972CC0" w:rsidRPr="00766001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>составляет 2</w:t>
      </w:r>
      <w:r w:rsidR="00766001" w:rsidRPr="00766001">
        <w:rPr>
          <w:rFonts w:ascii="Times New Roman" w:hAnsi="Times New Roman" w:cs="Times New Roman"/>
          <w:sz w:val="24"/>
          <w:szCs w:val="24"/>
        </w:rPr>
        <w:t>5</w:t>
      </w:r>
      <w:r w:rsidR="0059749B" w:rsidRPr="00766001">
        <w:rPr>
          <w:rFonts w:ascii="Times New Roman" w:hAnsi="Times New Roman" w:cs="Times New Roman"/>
          <w:sz w:val="24"/>
          <w:szCs w:val="24"/>
        </w:rPr>
        <w:t>,</w:t>
      </w:r>
      <w:r w:rsidR="00766001" w:rsidRPr="00766001">
        <w:rPr>
          <w:rFonts w:ascii="Times New Roman" w:hAnsi="Times New Roman" w:cs="Times New Roman"/>
          <w:sz w:val="24"/>
          <w:szCs w:val="24"/>
        </w:rPr>
        <w:t>4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766001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766001">
        <w:rPr>
          <w:rFonts w:ascii="Times New Roman" w:hAnsi="Times New Roman" w:cs="Times New Roman"/>
          <w:sz w:val="24"/>
          <w:szCs w:val="24"/>
        </w:rPr>
        <w:t>420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Pr="00766001">
        <w:rPr>
          <w:rFonts w:ascii="Times New Roman" w:hAnsi="Times New Roman" w:cs="Times New Roman"/>
          <w:sz w:val="24"/>
          <w:szCs w:val="24"/>
        </w:rPr>
        <w:t>42</w:t>
      </w:r>
      <w:r w:rsidR="00B622AB" w:rsidRPr="007660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P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766001">
        <w:rPr>
          <w:rFonts w:ascii="Times New Roman" w:hAnsi="Times New Roman" w:cs="Times New Roman"/>
          <w:sz w:val="24"/>
          <w:szCs w:val="24"/>
        </w:rPr>
        <w:t>166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r w:rsidR="00766001">
        <w:rPr>
          <w:rFonts w:ascii="Times New Roman" w:hAnsi="Times New Roman" w:cs="Times New Roman"/>
          <w:sz w:val="24"/>
          <w:szCs w:val="24"/>
        </w:rPr>
        <w:t>обращений</w:t>
      </w:r>
      <w:r w:rsidRPr="00180F81">
        <w:rPr>
          <w:rFonts w:ascii="Times New Roman" w:hAnsi="Times New Roman" w:cs="Times New Roman"/>
          <w:sz w:val="24"/>
          <w:szCs w:val="24"/>
        </w:rPr>
        <w:t xml:space="preserve">, не относящихся к компетенции Комитета по транспорту, что составило </w:t>
      </w:r>
      <w:r w:rsidR="00766001">
        <w:rPr>
          <w:rFonts w:ascii="Times New Roman" w:hAnsi="Times New Roman" w:cs="Times New Roman"/>
          <w:sz w:val="24"/>
          <w:szCs w:val="24"/>
        </w:rPr>
        <w:t>16,8</w:t>
      </w:r>
      <w:r w:rsidRPr="00972CC0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2FA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A17FB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7FB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поступило: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315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1,9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231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84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го пассажирского транспорта - 96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CB4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,7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автобусов –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опросам работы метрополитена – 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7816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B4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7,</w:t>
      </w:r>
      <w:r w:rsidR="007816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7816A2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льготах – 63 (6,4%)</w:t>
      </w:r>
    </w:p>
    <w:p w:rsidR="003522F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44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</w:t>
      </w:r>
    </w:p>
    <w:p w:rsidR="00B861AE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 xml:space="preserve">и принимаются различные меры дисциплинарного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61AE">
        <w:rPr>
          <w:rFonts w:ascii="Times New Roman" w:hAnsi="Times New Roman" w:cs="Times New Roman"/>
          <w:sz w:val="24"/>
          <w:szCs w:val="24"/>
        </w:rPr>
        <w:t>и административного воз</w:t>
      </w:r>
      <w:r w:rsidR="009F36D0">
        <w:rPr>
          <w:rFonts w:ascii="Times New Roman" w:hAnsi="Times New Roman" w:cs="Times New Roman"/>
          <w:sz w:val="24"/>
          <w:szCs w:val="24"/>
        </w:rPr>
        <w:t>действия к перевозчикам, имеющим</w:t>
      </w:r>
      <w:r w:rsidRPr="00B861A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2731F4" w:rsidRDefault="002731F4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31F4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21B6E"/>
    <w:rsid w:val="00174F1C"/>
    <w:rsid w:val="00180F81"/>
    <w:rsid w:val="00225C0B"/>
    <w:rsid w:val="002731F4"/>
    <w:rsid w:val="00282401"/>
    <w:rsid w:val="002D741F"/>
    <w:rsid w:val="003522FA"/>
    <w:rsid w:val="00382DE3"/>
    <w:rsid w:val="00445DE9"/>
    <w:rsid w:val="004D4798"/>
    <w:rsid w:val="00566D56"/>
    <w:rsid w:val="0059749B"/>
    <w:rsid w:val="006947DD"/>
    <w:rsid w:val="006B03C0"/>
    <w:rsid w:val="00750981"/>
    <w:rsid w:val="00766001"/>
    <w:rsid w:val="007816A2"/>
    <w:rsid w:val="00813752"/>
    <w:rsid w:val="00831141"/>
    <w:rsid w:val="00906454"/>
    <w:rsid w:val="00972CC0"/>
    <w:rsid w:val="009F36D0"/>
    <w:rsid w:val="00A065EA"/>
    <w:rsid w:val="00A17FB4"/>
    <w:rsid w:val="00A9564B"/>
    <w:rsid w:val="00B622AB"/>
    <w:rsid w:val="00B77A15"/>
    <w:rsid w:val="00B861AE"/>
    <w:rsid w:val="00BF345E"/>
    <w:rsid w:val="00C00ECB"/>
    <w:rsid w:val="00C10C7D"/>
    <w:rsid w:val="00C306DD"/>
    <w:rsid w:val="00CB410B"/>
    <w:rsid w:val="00CE10DC"/>
    <w:rsid w:val="00E20D99"/>
    <w:rsid w:val="00E3288F"/>
    <w:rsid w:val="00E349D5"/>
    <w:rsid w:val="00E729E1"/>
    <w:rsid w:val="00E7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public</cp:lastModifiedBy>
  <cp:revision>6</cp:revision>
  <cp:lastPrinted>2015-07-15T12:00:00Z</cp:lastPrinted>
  <dcterms:created xsi:type="dcterms:W3CDTF">2015-07-15T12:00:00Z</dcterms:created>
  <dcterms:modified xsi:type="dcterms:W3CDTF">2015-07-15T13:01:00Z</dcterms:modified>
</cp:coreProperties>
</file>