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8C" w:rsidRDefault="00C3798C" w:rsidP="00C3798C">
      <w:pPr>
        <w:autoSpaceDE/>
        <w:autoSpaceDN/>
        <w:jc w:val="both"/>
        <w:rPr>
          <w:sz w:val="22"/>
          <w:szCs w:val="22"/>
        </w:rPr>
      </w:pPr>
    </w:p>
    <w:p w:rsidR="00C3798C" w:rsidRPr="00C3798C" w:rsidRDefault="00C3798C" w:rsidP="00C3798C">
      <w:pPr>
        <w:autoSpaceDE/>
        <w:autoSpaceDN/>
        <w:jc w:val="center"/>
      </w:pPr>
      <w:r w:rsidRPr="00C3798C">
        <w:rPr>
          <w:b/>
          <w:bCs/>
        </w:rPr>
        <w:t>Информация</w:t>
      </w:r>
    </w:p>
    <w:p w:rsidR="00C3798C" w:rsidRPr="00C3798C" w:rsidRDefault="00C3798C" w:rsidP="00C3798C">
      <w:pPr>
        <w:autoSpaceDE/>
        <w:autoSpaceDN/>
        <w:jc w:val="center"/>
      </w:pPr>
      <w:r w:rsidRPr="00C3798C">
        <w:rPr>
          <w:b/>
          <w:bCs/>
        </w:rPr>
        <w:t xml:space="preserve">о работе с обращениями граждан </w:t>
      </w:r>
    </w:p>
    <w:p w:rsidR="00C3798C" w:rsidRPr="00C3798C" w:rsidRDefault="00C3798C" w:rsidP="00C3798C">
      <w:pPr>
        <w:autoSpaceDE/>
        <w:autoSpaceDN/>
        <w:jc w:val="center"/>
      </w:pPr>
      <w:r w:rsidRPr="00C3798C">
        <w:rPr>
          <w:b/>
          <w:bCs/>
        </w:rPr>
        <w:t xml:space="preserve">в администрации Московского района Санкт-Петербурга </w:t>
      </w:r>
    </w:p>
    <w:p w:rsidR="00C3798C" w:rsidRPr="00C3798C" w:rsidRDefault="00C3798C" w:rsidP="00C3798C">
      <w:pPr>
        <w:autoSpaceDE/>
        <w:autoSpaceDN/>
        <w:jc w:val="center"/>
      </w:pPr>
      <w:r>
        <w:rPr>
          <w:b/>
          <w:bCs/>
        </w:rPr>
        <w:t>в 20</w:t>
      </w:r>
      <w:r w:rsidR="00473142">
        <w:rPr>
          <w:b/>
          <w:bCs/>
        </w:rPr>
        <w:t>09</w:t>
      </w:r>
      <w:r w:rsidRPr="00C3798C">
        <w:rPr>
          <w:b/>
          <w:bCs/>
        </w:rPr>
        <w:t xml:space="preserve"> году</w:t>
      </w:r>
    </w:p>
    <w:p w:rsidR="00473142" w:rsidRDefault="00473142" w:rsidP="00473142">
      <w:pPr>
        <w:autoSpaceDE/>
        <w:autoSpaceDN/>
        <w:rPr>
          <w:sz w:val="22"/>
          <w:szCs w:val="22"/>
        </w:rPr>
      </w:pP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В 2009 году в администрацию Московского района поступило 2763 обращения граждан, в которых поднято 3005 вопросов. Поступило 180 коллективных обращений. </w:t>
      </w:r>
      <w:proofErr w:type="gramStart"/>
      <w:r w:rsidRPr="00473142">
        <w:rPr>
          <w:sz w:val="22"/>
          <w:szCs w:val="22"/>
        </w:rPr>
        <w:t>Их основные темы - включение в адресные программы работ по капитальному ремонту дома (кровли, фасада, инженерных сетей, лифтов); возражения против перевода квартир в нежилой фонд; сдачи в аренду нежилых помещений, расположенных на первых этажах жилых зданий и в подвалах, размещения в них предприятий торговли и общественного питания; жалобы на проведение незаконной перепланировки (переоборудования) в помещениях нежилого и жилого фонда;</w:t>
      </w:r>
      <w:proofErr w:type="gramEnd"/>
      <w:r w:rsidRPr="00473142">
        <w:rPr>
          <w:sz w:val="22"/>
          <w:szCs w:val="22"/>
        </w:rPr>
        <w:t> просьбы о демонтаже самовольно установленных гражданами механических ограждений для резервирования места под парковку личных автомобилей, организации несанкционированных парковок на внутриквартальных территориях; об установке полусфер для ограничения скорости на внутриквартальной территории;   предложения об открытии в районе социальных магазинов и рынков.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>Наибольшее количество обращений в 2009 году зарегистрировано от жителей муниципальных образований «Московская застава» и «Новоизмайловское» - 547 (22 %).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>Количество обращений, поступивших в администрацию района непосредственно от граждан, составило 52% от общего числа обращений; из Администрации Санкт-Петербурга направлено на рассмотрение – 17% от общего количества поступивших обращений, из прокуратуры – 8%, от депутатов Законодательного Собрания - 5 %.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От органов местного самоуправления муниципальных образований Московского района поступило 29 писем в адрес администрации в связи с обращениями граждан. 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Самыми актуальными в почте отчетного периода остаются вопросы коммунально-бытового обслуживания: 1218 (40%) из общего количества обращений. По сравнению с 2008 годом количество поступивших обращений по данной тематике уменьшилось на 8,4%, в основном, за счет уменьшения на 26,4% количества обращений по вопросам эксплуатации жилого фонда, на 10% по вопросам ремонта жилого фонда и на 11% - по вопросам благоустройства. 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В отчетном периоде уменьшилось также количество обращений граждан по вопросам замены газового оборудования, гидроизоляции подвалов, работе лифтового оборудования. 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>Увеличилось количество поступивших в администрацию обращений по вопросам деятельности ТСЖ, ЖСК и управляющих организаций. В 4 квартале возросло количество сезонных обращений по теплоснабжению квартир, а также по уборке улиц и внутриквартальных территорий, кровли жилых домов от снега и наледи.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Наибольшее количество обращений по вопросам коммунально-бытового обслуживания поступило по категории благоустройство – 367 (30% от общего числа обращений по данной теме) и эксплуатация жилого фонда – 212 (17%). 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>В отчетном периоде продолжали поступать жалобы жителей на парковку личного транспорта на газонах и детских площадках, на организацию несанкционированных парковок на внутриквартальных территориях, самовольную установку гражданами ограждений для резервирования места под парковку личных автомобилей.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>Учитывая обращения граждан, силами администрации совместно с РУВД и эксплуатирующими организациями в течение года демонтированы несанкционированные автостоянки, самовольно установленные механические ограждения для парковки личного транспорта по 19 адресам.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По вопросам улучшения жилищных условий в администрацию района поступило 762 заявления, что составило 25% всех обращений. </w:t>
      </w:r>
    </w:p>
    <w:p w:rsidR="00473142" w:rsidRPr="00473142" w:rsidRDefault="00473142" w:rsidP="00473142">
      <w:pPr>
        <w:shd w:val="clear" w:color="auto" w:fill="FFFFFF"/>
        <w:autoSpaceDE/>
        <w:autoSpaceDN/>
      </w:pPr>
      <w:r w:rsidRPr="00473142">
        <w:rPr>
          <w:sz w:val="22"/>
          <w:szCs w:val="22"/>
        </w:rPr>
        <w:t>В связи с предполагаемым окончанием в 2010 году бесплатной приватизации жилищного фонда в отчетном периоде почти в 2 раза по сравнению с 2008 годом увеличилось количество обращений с вопросами о сроках изменения правового статуса общежитий.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>В 2009 году поступило 384 обращения по вопросам строительства, что составило 13% от всех писем, поступивших в администрацию района. </w:t>
      </w:r>
      <w:proofErr w:type="gramStart"/>
      <w:r w:rsidRPr="00473142">
        <w:rPr>
          <w:sz w:val="22"/>
          <w:szCs w:val="22"/>
        </w:rPr>
        <w:t xml:space="preserve">В отчетном периоде продолжали поступать обращения от граждан по вопросам предоставления земельных участков под индивидуальные гаражи для личного автотранспорта, по выплате компенсаций и предоставлении земельных участков на внутриквартальной территории в связи с новым строительством, об инженерном </w:t>
      </w:r>
      <w:r w:rsidRPr="00473142">
        <w:rPr>
          <w:sz w:val="22"/>
          <w:szCs w:val="22"/>
        </w:rPr>
        <w:lastRenderedPageBreak/>
        <w:t>обеспечении домов, введенных в эксплуатацию, о нарушении благоустройства организациями, ведущими строительные работы в районе, замечания и предложения жителей района по результатам общественных слушаний (за</w:t>
      </w:r>
      <w:proofErr w:type="gramEnd"/>
      <w:r w:rsidRPr="00473142">
        <w:rPr>
          <w:sz w:val="22"/>
          <w:szCs w:val="22"/>
        </w:rPr>
        <w:t xml:space="preserve"> </w:t>
      </w:r>
      <w:proofErr w:type="gramStart"/>
      <w:r w:rsidRPr="00473142">
        <w:rPr>
          <w:sz w:val="22"/>
          <w:szCs w:val="22"/>
        </w:rPr>
        <w:t xml:space="preserve">2009 год было организовано и проведено 21 публичное слушание). </w:t>
      </w:r>
      <w:proofErr w:type="gramEnd"/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Обращения по вопросам социального обеспечения составили 4% от общего количества поступивших в администрацию обращений. Каждое второе обращение поступило по вопросам оказания материальной помощи. </w:t>
      </w:r>
    </w:p>
    <w:p w:rsidR="00473142" w:rsidRPr="00473142" w:rsidRDefault="00473142" w:rsidP="00473142">
      <w:pPr>
        <w:autoSpaceDE/>
        <w:autoSpaceDN/>
      </w:pPr>
      <w:proofErr w:type="gramStart"/>
      <w:r w:rsidRPr="00473142">
        <w:rPr>
          <w:sz w:val="22"/>
          <w:szCs w:val="22"/>
        </w:rPr>
        <w:t>По сравнению с 2008 годом количество письменных обращений, зарегистрированных в секторе обращений граждан общего отдела администрации по вопросам социальной защиты, сократилось на 13%. Для дальнейшего уменьшения количества обращений граждан по вопросам информационного характера, отделом социальной защиты населения администрации ведется большая разъяснительная работа с населением путем передачи информации в районные СМИ, проводятся встречи с населением, организуются «горячие линии» с начальником отдела</w:t>
      </w:r>
      <w:proofErr w:type="gramEnd"/>
      <w:r w:rsidRPr="00473142">
        <w:rPr>
          <w:sz w:val="22"/>
          <w:szCs w:val="22"/>
        </w:rPr>
        <w:t>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По вопросам потребительского рынка в отчетном периоде в администрацию поступило 94 обращения (3% от общего количества обращений). По всем обращениям граждан, связанным с нарушениями правил торговли, проводились оперативные рейды совместно с УВД по Московскому району по проверке исполнения законодательства об ограничении розничной продажи и потребления (распития) пива и напитков, изготовляемых на его основе, об ограничении курения табака. По выявленным нарушениям принимались меры административного воздействия.   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>В 2009 году увеличилось количество обращений граждан по вопросам образования, что обусловлено проблемами устройства детей в детские дошкольные учреждения.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>В прошлом году было подготовлено и обеспечено проведение 16 личных приемов граждан главой администрации и 44 заместителями главы. Принят 121 человек.</w:t>
      </w:r>
    </w:p>
    <w:p w:rsidR="00473142" w:rsidRPr="00473142" w:rsidRDefault="00473142" w:rsidP="00473142">
      <w:pPr>
        <w:autoSpaceDE/>
        <w:autoSpaceDN/>
      </w:pPr>
      <w:r w:rsidRPr="00473142">
        <w:rPr>
          <w:sz w:val="22"/>
          <w:szCs w:val="22"/>
        </w:rPr>
        <w:t xml:space="preserve">От 27 жителей района в течение года поступили обращения со словами благодарности в адрес главы района и сотрудников администрации за проделанную работу, оперативное решение проблем, чуткое, внимательное отношение к людям. </w:t>
      </w:r>
    </w:p>
    <w:p w:rsidR="00473142" w:rsidRPr="00473142" w:rsidRDefault="00473142" w:rsidP="00473142">
      <w:pPr>
        <w:autoSpaceDE/>
        <w:autoSpaceDN/>
        <w:spacing w:before="100" w:beforeAutospacing="1" w:after="100" w:afterAutospacing="1"/>
      </w:pPr>
      <w:r w:rsidRPr="00473142">
        <w:rPr>
          <w:sz w:val="22"/>
          <w:szCs w:val="22"/>
        </w:rPr>
        <w:t xml:space="preserve">Ежедневно проводится мониторинг обращений жителей района, поступивших на «народную линию» телеканала «Вести Санкт-Петербург» и ГТРК «5 канал». За год поступило 155 обращений. Администрация оперативно реагировала на обращения жителей на «народную линию»: при невозможности дать письменный ответ заявителю, ответы на самые распространенные и актуальные вопросы были размещены на сайте телеканала «Россия» и ТРК «5 канал», публиковалась в районных газетах в рубриках «Вопрос-ответ». </w:t>
      </w:r>
    </w:p>
    <w:p w:rsidR="00C3798C" w:rsidRDefault="00C3798C" w:rsidP="00C3798C">
      <w:pPr>
        <w:autoSpaceDE/>
        <w:autoSpaceDN/>
        <w:jc w:val="both"/>
        <w:rPr>
          <w:sz w:val="22"/>
          <w:szCs w:val="22"/>
        </w:rPr>
      </w:pPr>
    </w:p>
    <w:sectPr w:rsidR="00C3798C" w:rsidSect="00196C78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840" w:rsidRDefault="00A00840">
      <w:r>
        <w:separator/>
      </w:r>
    </w:p>
  </w:endnote>
  <w:endnote w:type="continuationSeparator" w:id="0">
    <w:p w:rsidR="00A00840" w:rsidRDefault="00A00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840" w:rsidRDefault="00A00840">
      <w:r>
        <w:separator/>
      </w:r>
    </w:p>
  </w:footnote>
  <w:footnote w:type="continuationSeparator" w:id="0">
    <w:p w:rsidR="00A00840" w:rsidRDefault="00A00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C78" w:rsidRDefault="00196C78" w:rsidP="00196C7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96C78" w:rsidRDefault="00196C78" w:rsidP="00196C78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C78" w:rsidRDefault="00196C78" w:rsidP="00196C7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65593">
      <w:rPr>
        <w:rStyle w:val="a9"/>
        <w:noProof/>
      </w:rPr>
      <w:t>2</w:t>
    </w:r>
    <w:r>
      <w:rPr>
        <w:rStyle w:val="a9"/>
      </w:rPr>
      <w:fldChar w:fldCharType="end"/>
    </w:r>
  </w:p>
  <w:p w:rsidR="00196C78" w:rsidRDefault="00196C78" w:rsidP="00196C78">
    <w:pPr>
      <w:pStyle w:val="a5"/>
      <w:ind w:right="360"/>
      <w:jc w:val="right"/>
    </w:pPr>
  </w:p>
  <w:p w:rsidR="00196C78" w:rsidRDefault="00196C7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C78"/>
    <w:rsid w:val="000171EC"/>
    <w:rsid w:val="00022038"/>
    <w:rsid w:val="000B7773"/>
    <w:rsid w:val="000E4326"/>
    <w:rsid w:val="001043F2"/>
    <w:rsid w:val="00143081"/>
    <w:rsid w:val="00145543"/>
    <w:rsid w:val="00173335"/>
    <w:rsid w:val="00196C78"/>
    <w:rsid w:val="001A2805"/>
    <w:rsid w:val="001B55D4"/>
    <w:rsid w:val="001F51E4"/>
    <w:rsid w:val="0029085D"/>
    <w:rsid w:val="002A6656"/>
    <w:rsid w:val="002C1CED"/>
    <w:rsid w:val="003364C5"/>
    <w:rsid w:val="0035464D"/>
    <w:rsid w:val="00361B58"/>
    <w:rsid w:val="00365320"/>
    <w:rsid w:val="00395381"/>
    <w:rsid w:val="00414493"/>
    <w:rsid w:val="004538EA"/>
    <w:rsid w:val="00455AFB"/>
    <w:rsid w:val="00456FCC"/>
    <w:rsid w:val="004648C9"/>
    <w:rsid w:val="00473142"/>
    <w:rsid w:val="004F7A82"/>
    <w:rsid w:val="00564875"/>
    <w:rsid w:val="00592D9D"/>
    <w:rsid w:val="005D0990"/>
    <w:rsid w:val="005D1D0F"/>
    <w:rsid w:val="005D2FD7"/>
    <w:rsid w:val="00680D9A"/>
    <w:rsid w:val="006A647B"/>
    <w:rsid w:val="006B7F43"/>
    <w:rsid w:val="006C1CD3"/>
    <w:rsid w:val="006D2B70"/>
    <w:rsid w:val="00733E46"/>
    <w:rsid w:val="007363F5"/>
    <w:rsid w:val="007B3456"/>
    <w:rsid w:val="007E2C37"/>
    <w:rsid w:val="00822042"/>
    <w:rsid w:val="00822A3B"/>
    <w:rsid w:val="008837C2"/>
    <w:rsid w:val="008A2E4B"/>
    <w:rsid w:val="008A7E75"/>
    <w:rsid w:val="008D7EA8"/>
    <w:rsid w:val="00900DA1"/>
    <w:rsid w:val="009C182B"/>
    <w:rsid w:val="009C6A45"/>
    <w:rsid w:val="009D298B"/>
    <w:rsid w:val="00A00840"/>
    <w:rsid w:val="00A971E1"/>
    <w:rsid w:val="00AA0A7A"/>
    <w:rsid w:val="00AA489E"/>
    <w:rsid w:val="00B12A17"/>
    <w:rsid w:val="00B943D9"/>
    <w:rsid w:val="00BA61AA"/>
    <w:rsid w:val="00C15E70"/>
    <w:rsid w:val="00C3798C"/>
    <w:rsid w:val="00C4457C"/>
    <w:rsid w:val="00C84D19"/>
    <w:rsid w:val="00CD11E7"/>
    <w:rsid w:val="00CD2063"/>
    <w:rsid w:val="00CD2BB4"/>
    <w:rsid w:val="00D106F4"/>
    <w:rsid w:val="00D32CC0"/>
    <w:rsid w:val="00D60DE3"/>
    <w:rsid w:val="00D628C6"/>
    <w:rsid w:val="00DB0CEA"/>
    <w:rsid w:val="00DB1611"/>
    <w:rsid w:val="00DE76B4"/>
    <w:rsid w:val="00E14D2C"/>
    <w:rsid w:val="00E1595C"/>
    <w:rsid w:val="00E65593"/>
    <w:rsid w:val="00F16F0A"/>
    <w:rsid w:val="00F31833"/>
    <w:rsid w:val="00FC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7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6C78"/>
    <w:pPr>
      <w:autoSpaceDE/>
      <w:autoSpaceDN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196C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196C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6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196C78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196C7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age number"/>
    <w:basedOn w:val="a0"/>
    <w:rsid w:val="00196C78"/>
  </w:style>
  <w:style w:type="paragraph" w:styleId="aa">
    <w:name w:val="Normal (Web)"/>
    <w:basedOn w:val="a"/>
    <w:uiPriority w:val="99"/>
    <w:semiHidden/>
    <w:unhideWhenUsed/>
    <w:rsid w:val="00473142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4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tu_mar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Mironchikova</dc:creator>
  <cp:lastModifiedBy>Цуканов Максим Иванович</cp:lastModifiedBy>
  <cp:revision>2</cp:revision>
  <dcterms:created xsi:type="dcterms:W3CDTF">2014-11-17T07:54:00Z</dcterms:created>
  <dcterms:modified xsi:type="dcterms:W3CDTF">2014-11-17T07:54:00Z</dcterms:modified>
</cp:coreProperties>
</file>