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82" w:rsidRPr="00382282" w:rsidRDefault="00382282" w:rsidP="00382282">
      <w:pPr>
        <w:jc w:val="right"/>
        <w:rPr>
          <w:bCs/>
        </w:rPr>
      </w:pPr>
      <w:bookmarkStart w:id="0" w:name="_GoBack"/>
      <w:r w:rsidRPr="00382282">
        <w:rPr>
          <w:bCs/>
        </w:rPr>
        <w:t>Приложение 1</w:t>
      </w:r>
    </w:p>
    <w:bookmarkEnd w:id="0"/>
    <w:p w:rsidR="00382282" w:rsidRDefault="00382282" w:rsidP="00382282">
      <w:pPr>
        <w:jc w:val="center"/>
        <w:rPr>
          <w:b/>
        </w:rPr>
      </w:pPr>
    </w:p>
    <w:p w:rsidR="00382282" w:rsidRPr="00E829D8" w:rsidRDefault="00382282" w:rsidP="00382282">
      <w:pPr>
        <w:jc w:val="center"/>
        <w:rPr>
          <w:b/>
        </w:rPr>
      </w:pPr>
      <w:r w:rsidRPr="00E829D8">
        <w:rPr>
          <w:b/>
        </w:rPr>
        <w:t>Блок-схема</w:t>
      </w:r>
    </w:p>
    <w:p w:rsidR="00382282" w:rsidRPr="00E829D8" w:rsidRDefault="00382282" w:rsidP="00382282">
      <w:pPr>
        <w:jc w:val="center"/>
      </w:pPr>
      <w:r w:rsidRPr="00E829D8">
        <w:t>последовательности действий Архивного комитета Санкт-Петербурга</w:t>
      </w:r>
    </w:p>
    <w:p w:rsidR="00382282" w:rsidRPr="00E829D8" w:rsidRDefault="00382282" w:rsidP="0038228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829D8">
        <w:rPr>
          <w:rFonts w:ascii="Times New Roman" w:hAnsi="Times New Roman" w:cs="Times New Roman"/>
          <w:b w:val="0"/>
          <w:sz w:val="24"/>
          <w:szCs w:val="24"/>
        </w:rPr>
        <w:t>по исполнению государственной функции</w:t>
      </w:r>
    </w:p>
    <w:p w:rsidR="00382282" w:rsidRPr="00E829D8" w:rsidRDefault="00382282" w:rsidP="0038228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829D8">
        <w:rPr>
          <w:rFonts w:ascii="Times New Roman" w:hAnsi="Times New Roman" w:cs="Times New Roman"/>
          <w:b w:val="0"/>
          <w:sz w:val="24"/>
          <w:szCs w:val="24"/>
        </w:rPr>
        <w:t xml:space="preserve">«Утверждение положений и персонального состава комиссий государственных архивов </w:t>
      </w:r>
    </w:p>
    <w:p w:rsidR="00382282" w:rsidRPr="00E829D8" w:rsidRDefault="00382282" w:rsidP="0038228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829D8">
        <w:rPr>
          <w:rFonts w:ascii="Times New Roman" w:hAnsi="Times New Roman" w:cs="Times New Roman"/>
          <w:b w:val="0"/>
          <w:sz w:val="24"/>
          <w:szCs w:val="24"/>
        </w:rPr>
        <w:t xml:space="preserve">Санкт-Петербурга по рассекречиванию в установленном порядке архивных документов, </w:t>
      </w:r>
    </w:p>
    <w:p w:rsidR="00382282" w:rsidRPr="00E829D8" w:rsidRDefault="00382282" w:rsidP="0038228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E829D8">
        <w:rPr>
          <w:rFonts w:ascii="Times New Roman" w:hAnsi="Times New Roman" w:cs="Times New Roman"/>
          <w:b w:val="0"/>
          <w:sz w:val="24"/>
          <w:szCs w:val="24"/>
        </w:rPr>
        <w:t>имеющих</w:t>
      </w:r>
      <w:proofErr w:type="gramEnd"/>
      <w:r w:rsidRPr="00E829D8">
        <w:rPr>
          <w:rFonts w:ascii="Times New Roman" w:hAnsi="Times New Roman" w:cs="Times New Roman"/>
          <w:b w:val="0"/>
          <w:sz w:val="24"/>
          <w:szCs w:val="24"/>
        </w:rPr>
        <w:t xml:space="preserve"> грифы секретности»</w:t>
      </w:r>
    </w:p>
    <w:p w:rsidR="00382282" w:rsidRDefault="00382282" w:rsidP="00382282">
      <w:pPr>
        <w:jc w:val="center"/>
        <w:rPr>
          <w:sz w:val="22"/>
          <w:szCs w:val="22"/>
        </w:rPr>
      </w:pPr>
    </w:p>
    <w:p w:rsidR="00382282" w:rsidRDefault="00382282" w:rsidP="00382282">
      <w:pPr>
        <w:jc w:val="center"/>
        <w:rPr>
          <w:sz w:val="22"/>
          <w:szCs w:val="22"/>
        </w:rPr>
      </w:pPr>
    </w:p>
    <w:tbl>
      <w:tblPr>
        <w:tblStyle w:val="a3"/>
        <w:tblW w:w="0" w:type="auto"/>
        <w:tblInd w:w="468" w:type="dxa"/>
        <w:tblLook w:val="01E0" w:firstRow="1" w:lastRow="1" w:firstColumn="1" w:lastColumn="1" w:noHBand="0" w:noVBand="0"/>
      </w:tblPr>
      <w:tblGrid>
        <w:gridCol w:w="720"/>
        <w:gridCol w:w="360"/>
        <w:gridCol w:w="360"/>
        <w:gridCol w:w="180"/>
        <w:gridCol w:w="2702"/>
        <w:gridCol w:w="2703"/>
        <w:gridCol w:w="175"/>
        <w:gridCol w:w="365"/>
        <w:gridCol w:w="535"/>
        <w:gridCol w:w="720"/>
      </w:tblGrid>
      <w:tr w:rsidR="00382282" w:rsidTr="003A79D5">
        <w:trPr>
          <w:gridBefore w:val="4"/>
          <w:gridAfter w:val="4"/>
          <w:wBefore w:w="1620" w:type="dxa"/>
          <w:wAfter w:w="1795" w:type="dxa"/>
          <w:trHeight w:val="847"/>
        </w:trPr>
        <w:tc>
          <w:tcPr>
            <w:tcW w:w="5405" w:type="dxa"/>
            <w:gridSpan w:val="2"/>
          </w:tcPr>
          <w:p w:rsidR="00382282" w:rsidRPr="00E829D8" w:rsidRDefault="00382282" w:rsidP="003A79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Получение п</w:t>
            </w:r>
            <w:r w:rsidRPr="00E829D8">
              <w:rPr>
                <w:b/>
                <w:sz w:val="22"/>
                <w:szCs w:val="22"/>
              </w:rPr>
              <w:t>исьменно</w:t>
            </w:r>
            <w:r>
              <w:rPr>
                <w:b/>
                <w:sz w:val="22"/>
                <w:szCs w:val="22"/>
              </w:rPr>
              <w:t>го заявления Заявителя</w:t>
            </w:r>
          </w:p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указанием </w:t>
            </w:r>
            <w:r w:rsidRPr="00E829D8">
              <w:rPr>
                <w:sz w:val="22"/>
                <w:szCs w:val="22"/>
              </w:rPr>
              <w:t>примерно</w:t>
            </w:r>
            <w:r>
              <w:rPr>
                <w:sz w:val="22"/>
                <w:szCs w:val="22"/>
              </w:rPr>
              <w:t>го</w:t>
            </w:r>
            <w:r w:rsidRPr="00E829D8">
              <w:rPr>
                <w:sz w:val="22"/>
                <w:szCs w:val="22"/>
              </w:rPr>
              <w:t xml:space="preserve"> состав</w:t>
            </w:r>
            <w:r>
              <w:rPr>
                <w:sz w:val="22"/>
                <w:szCs w:val="22"/>
              </w:rPr>
              <w:t>а</w:t>
            </w:r>
            <w:r w:rsidRPr="00E829D8">
              <w:rPr>
                <w:sz w:val="22"/>
                <w:szCs w:val="22"/>
              </w:rPr>
              <w:t xml:space="preserve"> комиссии архива по рассекречиванию документов</w:t>
            </w:r>
          </w:p>
        </w:tc>
      </w:tr>
      <w:tr w:rsidR="00382282" w:rsidTr="003A79D5">
        <w:trPr>
          <w:gridBefore w:val="4"/>
          <w:gridAfter w:val="4"/>
          <w:wBefore w:w="1620" w:type="dxa"/>
          <w:wAfter w:w="1795" w:type="dxa"/>
        </w:trPr>
        <w:tc>
          <w:tcPr>
            <w:tcW w:w="2702" w:type="dxa"/>
            <w:tcBorders>
              <w:top w:val="nil"/>
              <w:left w:val="nil"/>
              <w:bottom w:val="nil"/>
            </w:tcBorders>
          </w:tcPr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nil"/>
              <w:bottom w:val="nil"/>
              <w:right w:val="nil"/>
            </w:tcBorders>
          </w:tcPr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</w:tc>
      </w:tr>
      <w:tr w:rsidR="00382282" w:rsidTr="003A79D5">
        <w:trPr>
          <w:gridBefore w:val="2"/>
          <w:gridAfter w:val="2"/>
          <w:wBefore w:w="1080" w:type="dxa"/>
          <w:wAfter w:w="1255" w:type="dxa"/>
        </w:trPr>
        <w:tc>
          <w:tcPr>
            <w:tcW w:w="6485" w:type="dxa"/>
            <w:gridSpan w:val="6"/>
          </w:tcPr>
          <w:p w:rsidR="00382282" w:rsidRDefault="00382282" w:rsidP="003A79D5">
            <w:pPr>
              <w:jc w:val="center"/>
            </w:pPr>
            <w:r w:rsidRPr="00A452A9">
              <w:rPr>
                <w:b/>
              </w:rPr>
              <w:t xml:space="preserve">Начало </w:t>
            </w:r>
            <w:r>
              <w:rPr>
                <w:b/>
              </w:rPr>
              <w:t>исполн</w:t>
            </w:r>
            <w:r w:rsidRPr="00A452A9">
              <w:rPr>
                <w:b/>
              </w:rPr>
              <w:t xml:space="preserve">ения государственной </w:t>
            </w:r>
            <w:r>
              <w:rPr>
                <w:b/>
              </w:rPr>
              <w:t>функции</w:t>
            </w:r>
            <w:r w:rsidRPr="00A452A9">
              <w:rPr>
                <w:b/>
              </w:rPr>
              <w:t>:</w:t>
            </w:r>
            <w:r>
              <w:t xml:space="preserve"> </w:t>
            </w:r>
          </w:p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  <w:r>
              <w:t>Проверка  главным специалистом Комитета соответствия у рекомендованных сотрудников государственного архива формы допуска к сведениям, составляющим государственную тайну, и квалификации</w:t>
            </w:r>
          </w:p>
        </w:tc>
      </w:tr>
      <w:tr w:rsidR="00382282" w:rsidTr="003A79D5">
        <w:trPr>
          <w:gridBefore w:val="4"/>
          <w:gridAfter w:val="4"/>
          <w:wBefore w:w="1620" w:type="dxa"/>
          <w:wAfter w:w="1795" w:type="dxa"/>
        </w:trPr>
        <w:tc>
          <w:tcPr>
            <w:tcW w:w="2702" w:type="dxa"/>
            <w:tcBorders>
              <w:top w:val="nil"/>
              <w:left w:val="nil"/>
              <w:bottom w:val="nil"/>
            </w:tcBorders>
          </w:tcPr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nil"/>
              <w:bottom w:val="nil"/>
              <w:right w:val="nil"/>
            </w:tcBorders>
          </w:tcPr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</w:p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</w:p>
        </w:tc>
      </w:tr>
      <w:tr w:rsidR="00382282" w:rsidTr="003A79D5">
        <w:trPr>
          <w:gridBefore w:val="2"/>
          <w:gridAfter w:val="2"/>
          <w:wBefore w:w="1080" w:type="dxa"/>
          <w:wAfter w:w="1255" w:type="dxa"/>
        </w:trPr>
        <w:tc>
          <w:tcPr>
            <w:tcW w:w="6485" w:type="dxa"/>
            <w:gridSpan w:val="6"/>
          </w:tcPr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служебной записки  главным специалистом на имя председателя Комитета  по результатам проверки</w:t>
            </w:r>
          </w:p>
        </w:tc>
      </w:tr>
      <w:tr w:rsidR="00382282" w:rsidTr="003A79D5">
        <w:trPr>
          <w:gridBefore w:val="4"/>
          <w:gridAfter w:val="4"/>
          <w:wBefore w:w="1620" w:type="dxa"/>
          <w:wAfter w:w="1795" w:type="dxa"/>
        </w:trPr>
        <w:tc>
          <w:tcPr>
            <w:tcW w:w="2702" w:type="dxa"/>
            <w:tcBorders>
              <w:top w:val="nil"/>
              <w:left w:val="nil"/>
              <w:bottom w:val="single" w:sz="4" w:space="0" w:color="auto"/>
            </w:tcBorders>
          </w:tcPr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nil"/>
              <w:bottom w:val="single" w:sz="4" w:space="0" w:color="auto"/>
              <w:right w:val="nil"/>
            </w:tcBorders>
          </w:tcPr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</w:p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</w:p>
        </w:tc>
      </w:tr>
      <w:tr w:rsidR="00382282" w:rsidTr="003A79D5">
        <w:trPr>
          <w:gridBefore w:val="2"/>
          <w:gridAfter w:val="2"/>
          <w:wBefore w:w="1080" w:type="dxa"/>
          <w:wAfter w:w="1255" w:type="dxa"/>
        </w:trPr>
        <w:tc>
          <w:tcPr>
            <w:tcW w:w="6485" w:type="dxa"/>
            <w:gridSpan w:val="6"/>
            <w:tcBorders>
              <w:bottom w:val="single" w:sz="4" w:space="0" w:color="auto"/>
            </w:tcBorders>
          </w:tcPr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проекта положения о комиссии по рассекречиванию документов архива и проекта распоряжения о составе комиссии</w:t>
            </w:r>
          </w:p>
        </w:tc>
      </w:tr>
      <w:tr w:rsidR="00382282" w:rsidTr="003A79D5">
        <w:trPr>
          <w:gridBefore w:val="4"/>
          <w:gridAfter w:val="4"/>
          <w:wBefore w:w="1620" w:type="dxa"/>
          <w:wAfter w:w="1795" w:type="dxa"/>
        </w:trPr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</w:p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</w:p>
        </w:tc>
      </w:tr>
      <w:tr w:rsidR="00382282" w:rsidTr="003A79D5">
        <w:tc>
          <w:tcPr>
            <w:tcW w:w="8820" w:type="dxa"/>
            <w:gridSpan w:val="10"/>
            <w:tcBorders>
              <w:top w:val="single" w:sz="4" w:space="0" w:color="auto"/>
            </w:tcBorders>
          </w:tcPr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Ознакомление директора государственного архива  с содержанием служебной записки,  проектом Положения о комиссии по рассекречиванию документов и проектом распоряжения  Комитета о составе комиссии. </w:t>
            </w:r>
          </w:p>
        </w:tc>
      </w:tr>
      <w:tr w:rsidR="00382282" w:rsidTr="003A79D5">
        <w:trPr>
          <w:gridBefore w:val="4"/>
          <w:gridAfter w:val="4"/>
          <w:wBefore w:w="1620" w:type="dxa"/>
          <w:wAfter w:w="1795" w:type="dxa"/>
        </w:trPr>
        <w:tc>
          <w:tcPr>
            <w:tcW w:w="2702" w:type="dxa"/>
            <w:tcBorders>
              <w:top w:val="nil"/>
              <w:left w:val="nil"/>
              <w:bottom w:val="nil"/>
            </w:tcBorders>
          </w:tcPr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nil"/>
              <w:bottom w:val="nil"/>
              <w:right w:val="nil"/>
            </w:tcBorders>
          </w:tcPr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</w:p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</w:p>
        </w:tc>
      </w:tr>
      <w:tr w:rsidR="00382282" w:rsidTr="003A79D5">
        <w:tc>
          <w:tcPr>
            <w:tcW w:w="8820" w:type="dxa"/>
            <w:gridSpan w:val="10"/>
          </w:tcPr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всех документов на рассмотрение председателя Комитета</w:t>
            </w:r>
          </w:p>
        </w:tc>
      </w:tr>
      <w:tr w:rsidR="00382282" w:rsidTr="003A79D5">
        <w:trPr>
          <w:gridBefore w:val="4"/>
          <w:gridAfter w:val="4"/>
          <w:wBefore w:w="1620" w:type="dxa"/>
          <w:wAfter w:w="1795" w:type="dxa"/>
        </w:trPr>
        <w:tc>
          <w:tcPr>
            <w:tcW w:w="2702" w:type="dxa"/>
            <w:tcBorders>
              <w:top w:val="nil"/>
              <w:left w:val="nil"/>
              <w:bottom w:val="nil"/>
            </w:tcBorders>
          </w:tcPr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nil"/>
              <w:bottom w:val="nil"/>
              <w:right w:val="nil"/>
            </w:tcBorders>
          </w:tcPr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</w:p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</w:p>
        </w:tc>
      </w:tr>
      <w:tr w:rsidR="00382282" w:rsidTr="003A79D5">
        <w:trPr>
          <w:gridBefore w:val="1"/>
          <w:gridAfter w:val="1"/>
          <w:wBefore w:w="720" w:type="dxa"/>
          <w:wAfter w:w="720" w:type="dxa"/>
        </w:trPr>
        <w:tc>
          <w:tcPr>
            <w:tcW w:w="7380" w:type="dxa"/>
            <w:gridSpan w:val="8"/>
          </w:tcPr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Утверждение председателем Комитета  распоряжения</w:t>
            </w:r>
          </w:p>
        </w:tc>
      </w:tr>
      <w:tr w:rsidR="00382282" w:rsidTr="003A79D5">
        <w:trPr>
          <w:gridBefore w:val="4"/>
          <w:gridAfter w:val="4"/>
          <w:wBefore w:w="1620" w:type="dxa"/>
          <w:wAfter w:w="1795" w:type="dxa"/>
        </w:trPr>
        <w:tc>
          <w:tcPr>
            <w:tcW w:w="2702" w:type="dxa"/>
            <w:tcBorders>
              <w:top w:val="nil"/>
              <w:left w:val="nil"/>
              <w:bottom w:val="nil"/>
            </w:tcBorders>
          </w:tcPr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nil"/>
              <w:bottom w:val="nil"/>
              <w:right w:val="nil"/>
            </w:tcBorders>
          </w:tcPr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</w:p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</w:p>
        </w:tc>
      </w:tr>
      <w:tr w:rsidR="00382282" w:rsidTr="003A79D5">
        <w:trPr>
          <w:gridBefore w:val="1"/>
          <w:gridAfter w:val="1"/>
          <w:wBefore w:w="720" w:type="dxa"/>
          <w:wAfter w:w="720" w:type="dxa"/>
        </w:trPr>
        <w:tc>
          <w:tcPr>
            <w:tcW w:w="7380" w:type="dxa"/>
            <w:gridSpan w:val="8"/>
          </w:tcPr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Регистрация подписанного и утвержденного распоряжения</w:t>
            </w:r>
          </w:p>
        </w:tc>
      </w:tr>
      <w:tr w:rsidR="00382282" w:rsidTr="003A79D5">
        <w:trPr>
          <w:gridBefore w:val="4"/>
          <w:gridAfter w:val="4"/>
          <w:wBefore w:w="1620" w:type="dxa"/>
          <w:wAfter w:w="1795" w:type="dxa"/>
        </w:trPr>
        <w:tc>
          <w:tcPr>
            <w:tcW w:w="2702" w:type="dxa"/>
            <w:tcBorders>
              <w:top w:val="nil"/>
              <w:left w:val="nil"/>
              <w:bottom w:val="nil"/>
            </w:tcBorders>
          </w:tcPr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nil"/>
              <w:bottom w:val="nil"/>
              <w:right w:val="nil"/>
            </w:tcBorders>
          </w:tcPr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</w:p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</w:p>
        </w:tc>
      </w:tr>
      <w:tr w:rsidR="00382282" w:rsidTr="003A79D5">
        <w:trPr>
          <w:gridBefore w:val="3"/>
          <w:gridAfter w:val="3"/>
          <w:wBefore w:w="1440" w:type="dxa"/>
          <w:wAfter w:w="1620" w:type="dxa"/>
        </w:trPr>
        <w:tc>
          <w:tcPr>
            <w:tcW w:w="5760" w:type="dxa"/>
            <w:gridSpan w:val="4"/>
          </w:tcPr>
          <w:p w:rsidR="00382282" w:rsidRPr="00E300E5" w:rsidRDefault="00382282" w:rsidP="003A79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Завершение </w:t>
            </w:r>
            <w:r>
              <w:rPr>
                <w:b/>
              </w:rPr>
              <w:t>исполн</w:t>
            </w:r>
            <w:r w:rsidRPr="00A452A9">
              <w:rPr>
                <w:b/>
              </w:rPr>
              <w:t xml:space="preserve">ения государственной </w:t>
            </w:r>
            <w:r>
              <w:rPr>
                <w:b/>
              </w:rPr>
              <w:t>функции</w:t>
            </w:r>
          </w:p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распоряжения Заявителю</w:t>
            </w:r>
          </w:p>
        </w:tc>
      </w:tr>
      <w:tr w:rsidR="00382282" w:rsidTr="003A79D5">
        <w:trPr>
          <w:gridBefore w:val="4"/>
          <w:gridAfter w:val="4"/>
          <w:wBefore w:w="1620" w:type="dxa"/>
          <w:wAfter w:w="1795" w:type="dxa"/>
        </w:trPr>
        <w:tc>
          <w:tcPr>
            <w:tcW w:w="2702" w:type="dxa"/>
            <w:tcBorders>
              <w:top w:val="nil"/>
              <w:left w:val="nil"/>
              <w:bottom w:val="nil"/>
            </w:tcBorders>
          </w:tcPr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nil"/>
              <w:bottom w:val="nil"/>
              <w:right w:val="nil"/>
            </w:tcBorders>
          </w:tcPr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</w:p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</w:p>
        </w:tc>
      </w:tr>
      <w:tr w:rsidR="00382282" w:rsidTr="003A79D5">
        <w:trPr>
          <w:gridBefore w:val="3"/>
          <w:gridAfter w:val="3"/>
          <w:wBefore w:w="1440" w:type="dxa"/>
          <w:wAfter w:w="1620" w:type="dxa"/>
        </w:trPr>
        <w:tc>
          <w:tcPr>
            <w:tcW w:w="5760" w:type="dxa"/>
            <w:gridSpan w:val="4"/>
          </w:tcPr>
          <w:p w:rsidR="00382282" w:rsidRDefault="00382282" w:rsidP="003A79D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исполнением распоряжения</w:t>
            </w:r>
          </w:p>
        </w:tc>
      </w:tr>
    </w:tbl>
    <w:p w:rsidR="00382282" w:rsidRDefault="00382282" w:rsidP="00382282">
      <w:pPr>
        <w:jc w:val="center"/>
      </w:pPr>
    </w:p>
    <w:p w:rsidR="00E34E89" w:rsidRDefault="00E34E89"/>
    <w:sectPr w:rsidR="00E34E89" w:rsidSect="0019015E">
      <w:headerReference w:type="even" r:id="rId5"/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B4C" w:rsidRDefault="00382282" w:rsidP="00CF470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062B4C" w:rsidRDefault="0038228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B4C" w:rsidRDefault="00382282" w:rsidP="00CF470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13</w:t>
    </w:r>
    <w:r>
      <w:rPr>
        <w:rStyle w:val="a6"/>
      </w:rPr>
      <w:fldChar w:fldCharType="end"/>
    </w:r>
  </w:p>
  <w:p w:rsidR="00062B4C" w:rsidRDefault="003822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282"/>
    <w:rsid w:val="00382282"/>
    <w:rsid w:val="00E3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2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822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rsid w:val="003822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822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382282"/>
  </w:style>
  <w:style w:type="paragraph" w:customStyle="1" w:styleId="a7">
    <w:name w:val=" Знак Знак Знак Знак Знак"/>
    <w:basedOn w:val="a"/>
    <w:rsid w:val="0038228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2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822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rsid w:val="003822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822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382282"/>
  </w:style>
  <w:style w:type="paragraph" w:customStyle="1" w:styleId="a7">
    <w:name w:val=" Знак Знак Знак Знак Знак"/>
    <w:basedOn w:val="a"/>
    <w:rsid w:val="0038228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Клинова Ольга Владимировна</dc:creator>
  <cp:lastModifiedBy>Клинова Ольга Владимировна</cp:lastModifiedBy>
  <cp:revision>1</cp:revision>
  <dcterms:created xsi:type="dcterms:W3CDTF">2014-04-07T11:27:00Z</dcterms:created>
  <dcterms:modified xsi:type="dcterms:W3CDTF">2014-04-07T11:28:00Z</dcterms:modified>
</cp:coreProperties>
</file>