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9B" w:rsidRDefault="006A549B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6A549B" w:rsidRDefault="00164FDB" w:rsidP="00164FDB">
      <w:pPr>
        <w:pStyle w:val="FORMATTEXT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549B">
        <w:rPr>
          <w:rFonts w:ascii="Times New Roman" w:hAnsi="Times New Roman" w:cs="Times New Roman"/>
          <w:sz w:val="24"/>
          <w:szCs w:val="24"/>
        </w:rPr>
        <w:t>к объявлению</w:t>
      </w:r>
    </w:p>
    <w:p w:rsidR="006A549B" w:rsidRDefault="006A549B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206EF7" w:rsidRDefault="00206EF7" w:rsidP="00206EF7">
      <w:pPr>
        <w:spacing w:before="60" w:after="60"/>
        <w:ind w:left="32" w:firstLine="567"/>
        <w:jc w:val="both"/>
        <w:rPr>
          <w:rFonts w:hint="eastAsia"/>
        </w:rPr>
      </w:pPr>
      <w:r>
        <w:rPr>
          <w:rFonts w:eastAsiaTheme="minorHAnsi"/>
        </w:rPr>
        <w:t xml:space="preserve">ВЫПИСКА из </w:t>
      </w:r>
      <w:r>
        <w:t xml:space="preserve">постановления Правительства Санкт-Петербурга </w:t>
      </w:r>
      <w:r>
        <w:br/>
        <w:t xml:space="preserve">от </w:t>
      </w:r>
      <w:r w:rsidR="00321E22">
        <w:t>10.03.2023</w:t>
      </w:r>
      <w:r>
        <w:t xml:space="preserve"> № </w:t>
      </w:r>
      <w:r w:rsidR="00321E22">
        <w:t>159</w:t>
      </w:r>
      <w:r>
        <w:t xml:space="preserve"> «О Порядке предоставления в 202</w:t>
      </w:r>
      <w:r w:rsidR="00321E22">
        <w:t>3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</w:t>
      </w:r>
      <w:r w:rsidR="004A67C8">
        <w:t>гласия и гражданского единства»</w:t>
      </w:r>
    </w:p>
    <w:p w:rsidR="006A549B" w:rsidRDefault="006A549B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BA47E9" w:rsidRPr="00BA47E9" w:rsidRDefault="00BA47E9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06EF7">
        <w:rPr>
          <w:rFonts w:ascii="Times New Roman" w:hAnsi="Times New Roman" w:cs="Times New Roman"/>
          <w:sz w:val="24"/>
          <w:szCs w:val="24"/>
        </w:rPr>
        <w:t>№</w:t>
      </w:r>
      <w:r w:rsidRPr="00BA47E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A47E9" w:rsidRPr="00BA47E9" w:rsidRDefault="00BA47E9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>к Порядку предоставления в 202</w:t>
      </w:r>
      <w:r w:rsidR="00321E22">
        <w:rPr>
          <w:rFonts w:ascii="Times New Roman" w:hAnsi="Times New Roman" w:cs="Times New Roman"/>
          <w:sz w:val="24"/>
          <w:szCs w:val="24"/>
        </w:rPr>
        <w:t>3</w:t>
      </w:r>
      <w:r w:rsidRPr="00BA47E9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BA47E9" w:rsidRPr="00BA47E9" w:rsidRDefault="00BA47E9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>субсидий социально ориентированным</w:t>
      </w:r>
    </w:p>
    <w:p w:rsidR="00BA47E9" w:rsidRPr="00BA47E9" w:rsidRDefault="00BA47E9" w:rsidP="00321E2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 </w:t>
      </w:r>
      <w:r w:rsidR="00321E22">
        <w:rPr>
          <w:rFonts w:ascii="Times New Roman" w:hAnsi="Times New Roman" w:cs="Times New Roman"/>
          <w:sz w:val="24"/>
          <w:szCs w:val="24"/>
        </w:rPr>
        <w:br/>
      </w:r>
      <w:r w:rsidRPr="00BA47E9">
        <w:rPr>
          <w:rFonts w:ascii="Times New Roman" w:hAnsi="Times New Roman" w:cs="Times New Roman"/>
          <w:sz w:val="24"/>
          <w:szCs w:val="24"/>
        </w:rPr>
        <w:t>на</w:t>
      </w:r>
      <w:r w:rsidR="00321E22">
        <w:rPr>
          <w:rFonts w:ascii="Times New Roman" w:hAnsi="Times New Roman" w:cs="Times New Roman"/>
          <w:sz w:val="24"/>
          <w:szCs w:val="24"/>
        </w:rPr>
        <w:t xml:space="preserve"> </w:t>
      </w:r>
      <w:r w:rsidRPr="00BA47E9">
        <w:rPr>
          <w:rFonts w:ascii="Times New Roman" w:hAnsi="Times New Roman" w:cs="Times New Roman"/>
          <w:sz w:val="24"/>
          <w:szCs w:val="24"/>
        </w:rPr>
        <w:t>реализацию мероприятий, направленных</w:t>
      </w:r>
    </w:p>
    <w:p w:rsidR="00BA47E9" w:rsidRPr="00BA47E9" w:rsidRDefault="00BA47E9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>на бытовую, языковую и социокультурную</w:t>
      </w:r>
    </w:p>
    <w:p w:rsidR="00BA47E9" w:rsidRPr="00BA47E9" w:rsidRDefault="00BA47E9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>адаптацию мигрантов, профилактику</w:t>
      </w:r>
    </w:p>
    <w:p w:rsidR="00BA47E9" w:rsidRPr="00BA47E9" w:rsidRDefault="00BA47E9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>экстремизма, укрепление межнационального</w:t>
      </w:r>
    </w:p>
    <w:p w:rsidR="00BA47E9" w:rsidRPr="00BA47E9" w:rsidRDefault="00BA47E9" w:rsidP="00BA47E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BA47E9">
        <w:rPr>
          <w:rFonts w:ascii="Times New Roman" w:hAnsi="Times New Roman" w:cs="Times New Roman"/>
          <w:sz w:val="24"/>
          <w:szCs w:val="24"/>
        </w:rPr>
        <w:t xml:space="preserve">согласия и гражданского единства </w:t>
      </w:r>
    </w:p>
    <w:p w:rsidR="00BA47E9" w:rsidRPr="00BA47E9" w:rsidRDefault="00BA47E9" w:rsidP="00BA47E9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4A67C8" w:rsidRDefault="00BA47E9" w:rsidP="009426E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47E9">
        <w:rPr>
          <w:rFonts w:ascii="Times New Roman" w:hAnsi="Times New Roman" w:cs="Times New Roman"/>
          <w:b/>
          <w:bCs/>
          <w:color w:val="auto"/>
          <w:sz w:val="24"/>
          <w:szCs w:val="24"/>
        </w:rPr>
        <w:t>П</w:t>
      </w:r>
      <w:r w:rsidR="004A67C8">
        <w:rPr>
          <w:rFonts w:ascii="Times New Roman" w:hAnsi="Times New Roman" w:cs="Times New Roman"/>
          <w:b/>
          <w:bCs/>
          <w:color w:val="auto"/>
          <w:sz w:val="24"/>
          <w:szCs w:val="24"/>
        </w:rPr>
        <w:t>ЕРЕЧЕНЬ</w:t>
      </w:r>
    </w:p>
    <w:p w:rsidR="004A67C8" w:rsidRDefault="00BA47E9" w:rsidP="009426E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47E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документов на предоставление субсидий</w:t>
      </w:r>
      <w:r w:rsidR="00321E2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социально</w:t>
      </w:r>
      <w:r w:rsidRPr="00BA47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21E2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ориентированным некоммерческим организациям на реализацию мероприятий, направленных </w:t>
      </w:r>
      <w:r w:rsidR="00321E22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на бытовую, языковую и социокультурную адаптацию мигрантов, профилактику экстремизма, укрепление межнационального согласия и гражданского единства, </w:t>
      </w:r>
      <w:r w:rsidR="00321E22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A47E9">
        <w:rPr>
          <w:rFonts w:ascii="Times New Roman" w:hAnsi="Times New Roman" w:cs="Times New Roman"/>
          <w:b/>
          <w:bCs/>
          <w:color w:val="auto"/>
          <w:sz w:val="24"/>
          <w:szCs w:val="24"/>
        </w:rPr>
        <w:t>и требования к ним</w:t>
      </w:r>
    </w:p>
    <w:p w:rsidR="00BA47E9" w:rsidRPr="00BA47E9" w:rsidRDefault="00BA47E9" w:rsidP="009426E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47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4A67C8" w:rsidRPr="009951C8" w:rsidRDefault="004A67C8" w:rsidP="004A67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 Копии учредительных документов (со всеми изменениями) организации, заверенные подписью руководителя организации (далее – руководитель) и печатью </w:t>
      </w:r>
      <w:r w:rsidR="00321E22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(при наличии) организации.</w:t>
      </w:r>
    </w:p>
    <w:p w:rsidR="004A67C8" w:rsidRPr="009951C8" w:rsidRDefault="004A67C8" w:rsidP="004A67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 случае, если от имени организации на подписание документов, заверение копий документов и подачу документов уполномочено иное лицо, представляется доверенность, подписанная руководителем, либо засвидетельствованная в нотариальном порядке копия указанной доверенности, подтверждающая полномочия уполномоченного лица.</w:t>
      </w:r>
    </w:p>
    <w:p w:rsidR="004A67C8" w:rsidRPr="009951C8" w:rsidRDefault="004A67C8" w:rsidP="004A67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2. Копия выписки из Единого государственного реестра юридических лиц, сформированная выда</w:t>
      </w:r>
      <w:r w:rsidR="00321E22">
        <w:rPr>
          <w:rFonts w:ascii="Times New Roman" w:eastAsia="Times New Roman" w:hAnsi="Times New Roman" w:cs="Times New Roman"/>
          <w:color w:val="auto"/>
          <w:lang w:eastAsia="ru-RU" w:bidi="ar-SA"/>
        </w:rPr>
        <w:t>вшим ее налоговым органом в 2023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году, заверенная подписью руководителя или уполномоченного лица и печатью (при наличии) организации.</w:t>
      </w:r>
    </w:p>
    <w:p w:rsidR="004A67C8" w:rsidRPr="009951C8" w:rsidRDefault="004A67C8" w:rsidP="004A67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3. Копия документа, подтверждающего назначение на должность руководителя, заверенная подписью руководителя или уполномоченного лица и печатью (при наличии) организации.</w:t>
      </w:r>
    </w:p>
    <w:p w:rsidR="004A67C8" w:rsidRPr="009951C8" w:rsidRDefault="004A67C8" w:rsidP="004A67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4. Копия свидетельства о постановке организации на учет в налоговом органе, заверенная подписью руководителя или уполномоченного лица и печатью (при наличии) организации.</w:t>
      </w:r>
    </w:p>
    <w:p w:rsidR="004A67C8" w:rsidRPr="007856BB" w:rsidRDefault="004A67C8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856BB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Справка</w:t>
      </w:r>
      <w:r w:rsidRPr="007856B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 форме, </w:t>
      </w:r>
      <w:r w:rsidRPr="007856BB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утвержденной приказом Федеральной налоговой службы</w:t>
      </w:r>
      <w:r w:rsidRPr="007856B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от </w:t>
      </w:r>
      <w:r w:rsidR="00583750">
        <w:rPr>
          <w:rFonts w:ascii="Times New Roman" w:eastAsia="Times New Roman" w:hAnsi="Times New Roman" w:cs="Times New Roman"/>
          <w:color w:val="auto"/>
          <w:lang w:eastAsia="ru-RU" w:bidi="ar-SA"/>
        </w:rPr>
        <w:t>06.08.2021</w:t>
      </w:r>
      <w:r w:rsidRPr="007856B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№ </w:t>
      </w:r>
      <w:r w:rsidR="00583750">
        <w:rPr>
          <w:rFonts w:ascii="Times New Roman" w:eastAsia="Times New Roman" w:hAnsi="Times New Roman" w:cs="Times New Roman"/>
          <w:color w:val="auto"/>
          <w:lang w:eastAsia="ru-RU" w:bidi="ar-SA"/>
        </w:rPr>
        <w:t>ЕД- 7-19/728</w:t>
      </w:r>
      <w:r w:rsidRPr="007856B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@ «Об утверждении </w:t>
      </w:r>
      <w:r w:rsidR="0058375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формы справки о состоянии расчетов </w:t>
      </w:r>
      <w:r w:rsidR="00336C33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583750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 налогам, сборам, страховым взносам, пеням, штрафам, процентам, порядка ее заполнения и формата представления в электронной форме» (форма по КНД 1160080),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336C33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 законодательством Российской Федерации о налогах и сборах, </w:t>
      </w:r>
      <w:r w:rsidRPr="007856BB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по состоянию на</w:t>
      </w:r>
      <w:r w:rsidRPr="007856BB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7856BB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1 число месяца, предшествующего месяцу, в котором планируется заключение договора</w:t>
      </w:r>
      <w:r w:rsidRPr="007856BB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</w:p>
    <w:p w:rsidR="004A67C8" w:rsidRPr="009951C8" w:rsidRDefault="004A67C8" w:rsidP="004A67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Справка, выданная налоговым органом, об отсутствии на 1 число месяца,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предшествующего месяцу, в котором планируется заключение договора, в реестре дисквалифицированных лиц сведений о д</w:t>
      </w:r>
      <w:r w:rsidR="00583750">
        <w:rPr>
          <w:rFonts w:ascii="Times New Roman" w:eastAsia="Times New Roman" w:hAnsi="Times New Roman" w:cs="Times New Roman"/>
          <w:color w:val="auto"/>
          <w:lang w:eastAsia="ru-RU" w:bidi="ar-SA"/>
        </w:rPr>
        <w:t>исквалифицированных руководителях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 по форме утвержденной приказом Федеральной налоговой служ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бы от 31.12.2014 № НД-7-14/700@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6. Справки (в свободной форме), заверенные подписью руководителя (уполномоченного лица) и печатью (при наличии) организации, подтверждающие: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иных средств из бюджета Санкт-Петербурга на финансовое обеспечение (возмещение) затрат;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ненахождение</w:t>
      </w:r>
      <w:proofErr w:type="spellEnd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="00180C74">
        <w:rPr>
          <w:rFonts w:ascii="Times New Roman" w:eastAsia="Times New Roman" w:hAnsi="Times New Roman" w:cs="Times New Roman"/>
          <w:color w:val="auto"/>
          <w:lang w:eastAsia="ru-RU" w:bidi="ar-SA"/>
        </w:rPr>
        <w:t>участника отбора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 1 число месяца, предшествующего месяцу,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договора, в процессе реорганизации (за исключением реорганизации в форме присоединения к организации другого юридического лица), ликвидации, </w:t>
      </w:r>
      <w:proofErr w:type="spellStart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невведение</w:t>
      </w:r>
      <w:proofErr w:type="spellEnd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 отношении него процедуры банкротства, </w:t>
      </w:r>
      <w:proofErr w:type="spellStart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неприостановление</w:t>
      </w:r>
      <w:proofErr w:type="spellEnd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деятельности получателя субсидий в порядке, предусмотренном законодательством Российской Федерации;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</w:t>
      </w:r>
      <w:r w:rsidR="00180C74">
        <w:rPr>
          <w:rFonts w:ascii="Times New Roman" w:eastAsia="Times New Roman" w:hAnsi="Times New Roman" w:cs="Times New Roman"/>
          <w:color w:val="auto"/>
          <w:lang w:eastAsia="ru-RU" w:bidi="ar-SA"/>
        </w:rPr>
        <w:t>участника отбора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 1 число месяца, предшествующего месяцу,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договора, просроченной задолженности по возврату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бюджет Санкт-Петербурга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Санкт-Петербургом (за исключением субсидий в целях финансового обеспечения затрат, связанных с поставкой товаров (выполнением работ, оказанием услуг) получателями субсидий физическим лицам);</w:t>
      </w:r>
    </w:p>
    <w:p w:rsidR="00583750" w:rsidRPr="007C5A9E" w:rsidRDefault="00180C74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у участника отбора</w:t>
      </w:r>
      <w:r w:rsidR="00583750"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Санкт-Петербурга, за период не менее одного года, предшествующего году получения субсидий, по которым не исполнены требования Комитета или КГФК о возврате средств в бюджет Санкт-Петербурга и (или) вступило в силу постановление о назначении административного наказания; </w:t>
      </w:r>
    </w:p>
    <w:p w:rsidR="00583750" w:rsidRPr="009951C8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E3346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</w:t>
      </w:r>
      <w:r w:rsidR="00180C7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участника отбора </w:t>
      </w:r>
      <w:r w:rsidRPr="00E33468">
        <w:rPr>
          <w:rFonts w:ascii="Times New Roman" w:eastAsia="Times New Roman" w:hAnsi="Times New Roman" w:cs="Times New Roman"/>
          <w:color w:val="auto"/>
          <w:lang w:eastAsia="ru-RU" w:bidi="ar-SA"/>
        </w:rPr>
        <w:t>субсидий на 1 число м</w:t>
      </w:r>
      <w:r w:rsidR="00180C7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есяца, предшествующего месяцу, </w:t>
      </w:r>
      <w:r w:rsidRPr="00E33468">
        <w:rPr>
          <w:rFonts w:ascii="Times New Roman" w:eastAsia="Times New Roman" w:hAnsi="Times New Roman" w:cs="Times New Roman"/>
          <w:color w:val="auto"/>
          <w:lang w:eastAsia="ru-RU" w:bidi="ar-SA"/>
        </w:rPr>
        <w:t>в котором планируется заключение договора, статуса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hAnsi="Times New Roman"/>
          <w:lang w:eastAsia="ru-RU"/>
        </w:rPr>
        <w:t>иностранного юридического л</w:t>
      </w:r>
      <w:r w:rsidR="00180C74">
        <w:rPr>
          <w:rFonts w:ascii="Times New Roman" w:hAnsi="Times New Roman"/>
          <w:lang w:eastAsia="ru-RU"/>
        </w:rPr>
        <w:t xml:space="preserve">ица, </w:t>
      </w:r>
      <w:r>
        <w:rPr>
          <w:rFonts w:ascii="Times New Roman" w:hAnsi="Times New Roman"/>
          <w:lang w:eastAsia="ru-RU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rPr>
          <w:rFonts w:ascii="Times New Roman" w:hAnsi="Times New Roman"/>
          <w:lang w:eastAsia="ru-RU"/>
        </w:rPr>
        <w:br/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другого российского юридического лица, реализованное через участие в капитале указанных публичных акционерных обществ;</w:t>
      </w:r>
    </w:p>
    <w:p w:rsidR="00583750" w:rsidRPr="007C5A9E" w:rsidRDefault="00180C74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у участника отбора</w:t>
      </w:r>
      <w:r w:rsidR="00583750" w:rsidRPr="001C7C4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 1 число месяца, предшествующего месяцу</w:t>
      </w:r>
      <w:r w:rsidR="00583750"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="00F9426E"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bookmarkStart w:id="0" w:name="_GoBack"/>
      <w:bookmarkEnd w:id="0"/>
      <w:r w:rsidR="00583750"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котором планируется заключение договора, полученных из бюджета Санкт-Петербурга </w:t>
      </w:r>
      <w:r w:rsidR="00583750"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соответствии с иными нормативными правовыми актами средств на цели, указанные </w:t>
      </w:r>
      <w:r w:rsidR="00583750"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пункте 3 Порядка предоставления в 2023 году субсидий социально ориентированным некоммерческим организациям на реализацию мероприятий, направленных на бытовую, </w:t>
      </w:r>
      <w:r w:rsidR="00583750"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языковую и социокультурную адаптацию мигрантов, профилактику экстремизма, укрепление межнационального согласия и гражданского единства, утвержденного настоящим постановлением (далее – Порядок);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согласие </w:t>
      </w:r>
      <w:r w:rsidR="00180C74">
        <w:rPr>
          <w:rFonts w:ascii="Times New Roman" w:eastAsia="Times New Roman" w:hAnsi="Times New Roman" w:cs="Times New Roman"/>
          <w:color w:val="auto"/>
          <w:lang w:eastAsia="ru-RU" w:bidi="ar-SA"/>
        </w:rPr>
        <w:t>участника отбора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 осуществление Комитетом в отношении нее проверок соблюдения порядка и условий предоставления субсидий, в том числе в части достижения результата, а также осуществление проверок органами государственного финансового контроля в соответствии с Бюджетным кодексом Российской Федерации;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обязательство о предоставлении согласий контрагентов на осуществление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отношении них проверок соблюдения порядка и условий предоставления субсидий, а также осуществление проверок органами государственного финансового контроля в соответствии с Бюджетным кодексом Российской Федерации;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</w:t>
      </w:r>
      <w:r w:rsidR="00180C7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участника отбора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на 1 число месяца, предшествующего месяцу, в котором планируется заключение договора, в реестре некоммерческих организаций, выполняющих функции иностранного агента;</w:t>
      </w:r>
    </w:p>
    <w:p w:rsidR="00583750" w:rsidRPr="00BC2EA8" w:rsidRDefault="00180C74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участника отбора</w:t>
      </w:r>
      <w:r w:rsidR="00583750"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 1 число месяца, предшествующего месяцу, в котором планируется заключение договора в перечне организаций и физических лиц, в отношении которых имеются сведения об их причастности к 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583750" w:rsidRPr="00BC2EA8"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уровень средней заработной платы каждого работника претендента на получение субсидий включая обособленные подразделения, находящиеся на территории                           Санкт-Петербурга), рассчитываемый в соответствии со статьей 139 Трудового кодекса Российской Федерации, должен быть в течение 2022 года не ниже размера минимальной заработной платы в Санкт-Петербурге, установленного региональным соглашением о минимальной заработной плате в Санкт-Петербурге на соответствующий период 2022 года.</w:t>
      </w:r>
    </w:p>
    <w:p w:rsidR="00583750" w:rsidRPr="007C5A9E" w:rsidRDefault="00583750" w:rsidP="0058375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7. Гарантийное письмо </w:t>
      </w:r>
      <w:r w:rsidR="00180C74">
        <w:rPr>
          <w:rFonts w:ascii="Times New Roman" w:eastAsia="Times New Roman" w:hAnsi="Times New Roman" w:cs="Times New Roman"/>
          <w:color w:val="auto"/>
          <w:lang w:eastAsia="ru-RU" w:bidi="ar-SA"/>
        </w:rPr>
        <w:t>участника отбора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(в свободной форме), подписанное руководителем или уполномоченным лицом и заверенное печатью (при наличии) организации о </w:t>
      </w:r>
      <w:proofErr w:type="spellStart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неприобретении</w:t>
      </w:r>
      <w:proofErr w:type="spellEnd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за счет средств субсидий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Федеральным законом «О валютном регулировании и валютном контроле». Гарантийное письмо также должно содержать обязательство организации об обеспечении </w:t>
      </w:r>
      <w:proofErr w:type="spellStart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неприобретения</w:t>
      </w:r>
      <w:proofErr w:type="spellEnd"/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контрагентами -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ими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целях проведения мероприятий у поставщиков (исполнителей), являющихся нерезидентами в соответствии с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"kodeks://link/d?nd=901882225&amp;point=mark=000000000000000000000000000000000000000000000000007D20K3"\o"’’О валютном регулировании и валютном контроле (с изменениями на 2 июля 2021 года)’’</w:instrTex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10.12.2003 N 173-ФЗ</w:instrTex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02.07.2021)"</w:instrTex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Федеральным законом «О валютном регулировании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и валютном контроле».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>8. Программа реализации мероприятия, заверенная подписью руководителя или уполномоченного лица и печатью (при наличии) организации (в свободной форме).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9. Документы, подтверждающие реализацию на территории Санкт-Петербурга аналогичных мероприятий в течение пяти календарных лет, предшествующих году предоставления субсидий (в случае наличия опыта проведения аналогичных мероприятий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течение указанного периода), заверенные подписью руководителя или уполномоченного лица и печатью (при наличии) организации (в свободной форме).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10. Предварительный расчет затрат и обоснование планируемых затрат, в том числе методом сопоставимых рыночных цен на основании информации о ценах на идентичные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услуги, с указанием источников и приложением информации.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11. Согласие на возврат в бюджет Санкт-Петербурга в срок, определенный Комитетом, остатков субсидий, не использованных в отчетном финансовом году, заверенное подписью руководителя (уполномоченного лица) и печатью (при наличии) организации. </w:t>
      </w:r>
    </w:p>
    <w:p w:rsidR="00583750" w:rsidRPr="00EE5D2F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12. Согласие на публикацию (размещение) на официальном сайте Комитета </w:t>
      </w:r>
      <w:r w:rsidRPr="007C5A9E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информационно-телекоммуникационной сети «Интернет» информации о получателе субсидий, подаваемом получателем субсидий заявлении, иной информации о получателе субсидий, связанной с конкурсным отбором на право получения субсидий, заверенное подписью руководителя (</w:t>
      </w:r>
      <w:r w:rsidRPr="00EE5D2F">
        <w:rPr>
          <w:rFonts w:ascii="Times New Roman" w:eastAsia="Times New Roman" w:hAnsi="Times New Roman" w:cs="Times New Roman"/>
          <w:color w:val="auto"/>
          <w:lang w:eastAsia="ru-RU" w:bidi="ar-SA"/>
        </w:rPr>
        <w:t>уполномоченного лица) и печатью (при наличии) организации.</w:t>
      </w:r>
    </w:p>
    <w:p w:rsidR="00583750" w:rsidRPr="00EE5D2F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E5D2F">
        <w:rPr>
          <w:rFonts w:ascii="Times New Roman" w:eastAsia="Calibri" w:hAnsi="Times New Roman" w:cs="Times New Roman"/>
          <w:color w:val="auto"/>
          <w:lang w:eastAsia="en-US" w:bidi="ar-SA"/>
        </w:rPr>
        <w:t>13. Обязательство организации о достижении результата предоставления субсидии, указанного в</w:t>
      </w:r>
      <w:r w:rsidR="00180C74">
        <w:rPr>
          <w:rFonts w:ascii="Times New Roman" w:eastAsia="Calibri" w:hAnsi="Times New Roman" w:cs="Times New Roman"/>
          <w:color w:val="auto"/>
          <w:lang w:eastAsia="en-US" w:bidi="ar-SA"/>
        </w:rPr>
        <w:t xml:space="preserve"> пункте 14</w:t>
      </w:r>
      <w:r w:rsidRPr="00EE5D2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EE5D2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Порядка </w:t>
      </w:r>
      <w:r w:rsidRPr="00EE5D2F">
        <w:rPr>
          <w:rFonts w:ascii="Times New Roman" w:eastAsia="Calibri" w:hAnsi="Times New Roman" w:cs="Times New Roman"/>
          <w:color w:val="auto"/>
          <w:lang w:eastAsia="en-US" w:bidi="ar-SA"/>
        </w:rPr>
        <w:t>(в сво</w:t>
      </w:r>
      <w:r w:rsidR="00180C74">
        <w:rPr>
          <w:rFonts w:ascii="Times New Roman" w:eastAsia="Calibri" w:hAnsi="Times New Roman" w:cs="Times New Roman"/>
          <w:color w:val="auto"/>
          <w:lang w:eastAsia="en-US" w:bidi="ar-SA"/>
        </w:rPr>
        <w:t xml:space="preserve">бодной форме), и характеристик (показателей, </w:t>
      </w:r>
      <w:r w:rsidRPr="00EE5D2F">
        <w:rPr>
          <w:rFonts w:ascii="Times New Roman" w:eastAsia="Calibri" w:hAnsi="Times New Roman" w:cs="Times New Roman"/>
          <w:color w:val="auto"/>
          <w:lang w:eastAsia="en-US" w:bidi="ar-SA"/>
        </w:rPr>
        <w:t>необходимых для достижения результата</w:t>
      </w:r>
      <w:r w:rsidR="00180C74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  <w:r w:rsidRPr="00EE5D2F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583750" w:rsidRPr="007C5A9E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E5D2F">
        <w:rPr>
          <w:rFonts w:ascii="Times New Roman" w:eastAsia="Calibri" w:hAnsi="Times New Roman" w:cs="Times New Roman"/>
          <w:color w:val="auto"/>
          <w:lang w:eastAsia="en-US" w:bidi="ar-SA"/>
        </w:rPr>
        <w:t>14. Обязательство организации (в свободной форме), о том, что уровень средней заработной платы каждого работника претендента на получение субсидий включая обособленные подразделения, находящиеся на территории Санкт-Петербурга), рассчитываемый в соответствии со статьей 139 Трудового</w:t>
      </w:r>
      <w:r w:rsidRPr="007C5A9E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кодекса Российской Федерации, должен быть в течение периода со дня принятия решения о предоставлении субсидий до даты, по состоянию на которую получателем субсидий формируется ежеквартальная отчетность о достижении значений результата и</w:t>
      </w:r>
      <w:r w:rsidR="00180C74">
        <w:rPr>
          <w:rFonts w:ascii="Times New Roman" w:eastAsia="Calibri" w:hAnsi="Times New Roman" w:cs="Times New Roman"/>
          <w:color w:val="auto"/>
          <w:lang w:eastAsia="en-US" w:bidi="ar-SA"/>
        </w:rPr>
        <w:t xml:space="preserve"> характеристик</w:t>
      </w:r>
      <w:r w:rsidRPr="007C5A9E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180C74">
        <w:rPr>
          <w:rFonts w:ascii="Times New Roman" w:eastAsia="Calibri" w:hAnsi="Times New Roman" w:cs="Times New Roman"/>
          <w:color w:val="auto"/>
          <w:lang w:eastAsia="en-US" w:bidi="ar-SA"/>
        </w:rPr>
        <w:t>(</w:t>
      </w:r>
      <w:r w:rsidRPr="007C5A9E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показателей, </w:t>
      </w:r>
      <w:r w:rsidR="00180C74">
        <w:rPr>
          <w:rFonts w:ascii="Times New Roman" w:eastAsia="Calibri" w:hAnsi="Times New Roman" w:cs="Times New Roman"/>
          <w:color w:val="auto"/>
          <w:lang w:eastAsia="en-US" w:bidi="ar-SA"/>
        </w:rPr>
        <w:t xml:space="preserve">необходимых для достижения результата) </w:t>
      </w:r>
      <w:r w:rsidRPr="007C5A9E">
        <w:rPr>
          <w:rFonts w:ascii="Times New Roman" w:eastAsia="Calibri" w:hAnsi="Times New Roman" w:cs="Times New Roman"/>
          <w:color w:val="auto"/>
          <w:lang w:eastAsia="en-US" w:bidi="ar-SA"/>
        </w:rPr>
        <w:t xml:space="preserve">не ниже размера минимальной заработной платы </w:t>
      </w:r>
      <w:r w:rsidR="00180C74">
        <w:rPr>
          <w:rFonts w:ascii="Times New Roman" w:eastAsia="Calibri" w:hAnsi="Times New Roman" w:cs="Times New Roman"/>
          <w:color w:val="auto"/>
          <w:lang w:eastAsia="en-US" w:bidi="ar-SA"/>
        </w:rPr>
        <w:br/>
      </w:r>
      <w:r w:rsidRPr="007C5A9E">
        <w:rPr>
          <w:rFonts w:ascii="Times New Roman" w:eastAsia="Calibri" w:hAnsi="Times New Roman" w:cs="Times New Roman"/>
          <w:color w:val="auto"/>
          <w:lang w:eastAsia="en-US" w:bidi="ar-SA"/>
        </w:rPr>
        <w:t>в Санкт-Петербурге, установленного региональным соглашением о минимальной заработной плате в Санкт-Петербурге на соответствующий период 2023 года.</w:t>
      </w:r>
    </w:p>
    <w:p w:rsidR="00583750" w:rsidRPr="00CF2BB8" w:rsidRDefault="00583750" w:rsidP="00583750">
      <w:pPr>
        <w:autoSpaceDE w:val="0"/>
        <w:autoSpaceDN w:val="0"/>
        <w:adjustRightInd w:val="0"/>
        <w:ind w:firstLine="568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:rsidR="00B00BE4" w:rsidRPr="00BA47E9" w:rsidRDefault="00B00BE4" w:rsidP="00583750">
      <w:pPr>
        <w:autoSpaceDE w:val="0"/>
        <w:autoSpaceDN w:val="0"/>
        <w:adjustRightInd w:val="0"/>
        <w:ind w:firstLine="568"/>
        <w:jc w:val="both"/>
        <w:rPr>
          <w:rFonts w:ascii="Times New Roman" w:hAnsi="Times New Roman" w:cs="Times New Roman"/>
        </w:rPr>
      </w:pPr>
    </w:p>
    <w:sectPr w:rsidR="00B00BE4" w:rsidRPr="00BA47E9" w:rsidSect="00620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38" w:rsidRDefault="00550338" w:rsidP="00620997">
      <w:pPr>
        <w:rPr>
          <w:rFonts w:hint="eastAsia"/>
        </w:rPr>
      </w:pPr>
      <w:r>
        <w:separator/>
      </w:r>
    </w:p>
  </w:endnote>
  <w:endnote w:type="continuationSeparator" w:id="0">
    <w:p w:rsidR="00550338" w:rsidRDefault="00550338" w:rsidP="006209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97" w:rsidRDefault="00620997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97" w:rsidRDefault="00620997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97" w:rsidRDefault="00620997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38" w:rsidRDefault="00550338" w:rsidP="00620997">
      <w:pPr>
        <w:rPr>
          <w:rFonts w:hint="eastAsia"/>
        </w:rPr>
      </w:pPr>
      <w:r>
        <w:separator/>
      </w:r>
    </w:p>
  </w:footnote>
  <w:footnote w:type="continuationSeparator" w:id="0">
    <w:p w:rsidR="00550338" w:rsidRDefault="00550338" w:rsidP="006209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97" w:rsidRDefault="00620997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224541"/>
      <w:docPartObj>
        <w:docPartGallery w:val="Page Numbers (Top of Page)"/>
        <w:docPartUnique/>
      </w:docPartObj>
    </w:sdtPr>
    <w:sdtEndPr/>
    <w:sdtContent>
      <w:p w:rsidR="00620997" w:rsidRDefault="0062099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26E">
          <w:rPr>
            <w:rFonts w:hint="eastAsia"/>
            <w:noProof/>
          </w:rPr>
          <w:t>4</w:t>
        </w:r>
        <w:r>
          <w:fldChar w:fldCharType="end"/>
        </w:r>
      </w:p>
    </w:sdtContent>
  </w:sdt>
  <w:p w:rsidR="00620997" w:rsidRDefault="00620997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97" w:rsidRDefault="00620997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75"/>
    <w:rsid w:val="00164FDB"/>
    <w:rsid w:val="00180C74"/>
    <w:rsid w:val="00206EF7"/>
    <w:rsid w:val="00321E22"/>
    <w:rsid w:val="00336C33"/>
    <w:rsid w:val="004263F0"/>
    <w:rsid w:val="004A67C8"/>
    <w:rsid w:val="00506E7C"/>
    <w:rsid w:val="00550338"/>
    <w:rsid w:val="00583750"/>
    <w:rsid w:val="00620997"/>
    <w:rsid w:val="006A549B"/>
    <w:rsid w:val="0089152F"/>
    <w:rsid w:val="009426E6"/>
    <w:rsid w:val="00B00BE4"/>
    <w:rsid w:val="00BA47E9"/>
    <w:rsid w:val="00F30775"/>
    <w:rsid w:val="00F9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6BBC"/>
  <w15:chartTrackingRefBased/>
  <w15:docId w15:val="{EB4336DA-ED9B-4330-95F9-B70D536C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F7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A4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A4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FDB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FDB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6209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20997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62099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20997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14</cp:revision>
  <cp:lastPrinted>2021-08-11T14:14:00Z</cp:lastPrinted>
  <dcterms:created xsi:type="dcterms:W3CDTF">2021-08-10T14:14:00Z</dcterms:created>
  <dcterms:modified xsi:type="dcterms:W3CDTF">2023-04-11T09:20:00Z</dcterms:modified>
</cp:coreProperties>
</file>