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99" w:rsidRDefault="00CB14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B1499" w:rsidRDefault="00CB149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14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499" w:rsidRDefault="00CB1499">
            <w:pPr>
              <w:pStyle w:val="ConsPlusNormal"/>
            </w:pPr>
            <w:r>
              <w:t>24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499" w:rsidRDefault="00CB1499">
            <w:pPr>
              <w:pStyle w:val="ConsPlusNormal"/>
              <w:jc w:val="right"/>
            </w:pPr>
            <w:r>
              <w:t>N 148-ФЗ</w:t>
            </w:r>
          </w:p>
        </w:tc>
      </w:tr>
    </w:tbl>
    <w:p w:rsidR="00CB1499" w:rsidRDefault="00CB14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Title"/>
        <w:jc w:val="center"/>
      </w:pPr>
      <w:r>
        <w:t>РОССИЙСКАЯ ФЕДЕРАЦИЯ</w:t>
      </w:r>
    </w:p>
    <w:p w:rsidR="00CB1499" w:rsidRDefault="00CB1499">
      <w:pPr>
        <w:pStyle w:val="ConsPlusTitle"/>
        <w:jc w:val="center"/>
      </w:pPr>
    </w:p>
    <w:p w:rsidR="00CB1499" w:rsidRDefault="00CB1499">
      <w:pPr>
        <w:pStyle w:val="ConsPlusTitle"/>
        <w:jc w:val="center"/>
      </w:pPr>
      <w:r>
        <w:t>ФЕДЕРАЛЬНЫЙ ЗАКОН</w:t>
      </w:r>
    </w:p>
    <w:p w:rsidR="00CB1499" w:rsidRDefault="00CB1499">
      <w:pPr>
        <w:pStyle w:val="ConsPlusTitle"/>
        <w:jc w:val="center"/>
      </w:pPr>
    </w:p>
    <w:p w:rsidR="00CB1499" w:rsidRDefault="00CB1499">
      <w:pPr>
        <w:pStyle w:val="ConsPlusTitle"/>
        <w:jc w:val="center"/>
      </w:pPr>
      <w:r>
        <w:t>О ВНЕСЕНИИ ИЗМЕНЕНИЙ</w:t>
      </w:r>
    </w:p>
    <w:p w:rsidR="00CB1499" w:rsidRDefault="00CB1499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jc w:val="right"/>
      </w:pPr>
      <w:r>
        <w:t>Принят</w:t>
      </w:r>
    </w:p>
    <w:p w:rsidR="00CB1499" w:rsidRDefault="00CB1499">
      <w:pPr>
        <w:pStyle w:val="ConsPlusNormal"/>
        <w:jc w:val="right"/>
      </w:pPr>
      <w:r>
        <w:t>Государственной Думой</w:t>
      </w:r>
    </w:p>
    <w:p w:rsidR="00CB1499" w:rsidRDefault="00CB1499">
      <w:pPr>
        <w:pStyle w:val="ConsPlusNormal"/>
        <w:jc w:val="right"/>
      </w:pPr>
      <w:r>
        <w:t>17 апреля 2020 года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jc w:val="right"/>
      </w:pPr>
      <w:r>
        <w:t>Одобрен</w:t>
      </w:r>
    </w:p>
    <w:p w:rsidR="00CB1499" w:rsidRDefault="00CB1499">
      <w:pPr>
        <w:pStyle w:val="ConsPlusNormal"/>
        <w:jc w:val="right"/>
      </w:pPr>
      <w:r>
        <w:t>Советом Федерации</w:t>
      </w:r>
    </w:p>
    <w:p w:rsidR="00CB1499" w:rsidRDefault="00CB1499">
      <w:pPr>
        <w:pStyle w:val="ConsPlusNormal"/>
        <w:jc w:val="right"/>
      </w:pPr>
      <w:r>
        <w:t>17 апреля 2020 года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Title"/>
        <w:ind w:firstLine="540"/>
        <w:jc w:val="both"/>
        <w:outlineLvl w:val="0"/>
      </w:pPr>
      <w:r>
        <w:t>Статья 1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Пункт "г" части второй статьи 6</w:t>
        </w:r>
      </w:hyperlink>
      <w:r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2002, N 30, ст. 3033; 2003, N 27, ст. 2700; 2005, N 19, ст. 1749; N 30, ст. 3104; 2006, N 29, ст. 3123; 2007, N 10, ст. 1151; 2008, N 52, ст. 6229; 2009, N 7, ст. 772; N 20, ст. 2391; 2011, N 1, ст. 16; N 43, ст. 5975; 2013, N 19, ст. 2329; N 27, ст. 3439; 2014, N 26, ст. 3397; 2015, N 27, ст. 3987; N 41, ст. 5639; 2019, N 40, ст. 5488; N 51, ст. 7484) дополнить словами ", за исключением участия на безвозмездной основе в деятельности коллегиального органа организации на основании акта Президента Российской Федерации или акта Правительства Российской Федерации с уведомлением соответствующей палаты Федерального Собрания Российской Федерации".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Title"/>
        <w:ind w:firstLine="540"/>
        <w:jc w:val="both"/>
        <w:outlineLvl w:val="0"/>
      </w:pPr>
      <w:r>
        <w:t>Статья 2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Статью 13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2709) дополнить пунктом 1.1 следующего содержания:</w:t>
      </w:r>
    </w:p>
    <w:p w:rsidR="00CB1499" w:rsidRDefault="00CB1499">
      <w:pPr>
        <w:pStyle w:val="ConsPlusNormal"/>
        <w:spacing w:before="220"/>
        <w:ind w:firstLine="540"/>
        <w:jc w:val="both"/>
      </w:pPr>
      <w:r>
        <w:t>"1.1. 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период,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месяц.".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Title"/>
        <w:ind w:firstLine="540"/>
        <w:jc w:val="both"/>
        <w:outlineLvl w:val="0"/>
      </w:pPr>
      <w:r>
        <w:t>Статья 3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Часть 5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2004, N 25, ст. 2484; 2005, N 30, ст. 3104; 2006, N 1, ст. 10; N 8, ст. 852; N 31, ст. 3427; 2007, N 10, ст. 1151; N 43, ст. 5084; N 45, ст. 5430; 2008, N 52, ст. 6229; </w:t>
      </w:r>
      <w:r>
        <w:lastRenderedPageBreak/>
        <w:t>2009, N 52, ст. 6441; 2011, N 31, ст. 4703; N 48, ст. 6730; N 49, ст. 7039; 2014, N 22, ст. 2770; N 26, ст. 3371; N 52, ст. 7542; 2015, N 10, ст. 1393; N 27, ст. 3978; N 45, ст. 6204; 2016, N 1, ст. 66; 2017, N 15, ст. 2139; N 24, ст. 3476; N 31, ст. 4766; 2018, N 17, ст. 2432; N 32, ст. 5100; N 45, ст. 6837; 2019, N 30, ст. 4130; N 51, ст. 7484) дополнить абзацем следующего содержания:</w:t>
      </w:r>
    </w:p>
    <w:p w:rsidR="00CB1499" w:rsidRDefault="00CB1499">
      <w:pPr>
        <w:pStyle w:val="ConsPlusNormal"/>
        <w:spacing w:before="220"/>
        <w:ind w:firstLine="540"/>
        <w:jc w:val="both"/>
      </w:pPr>
      <w: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jc w:val="right"/>
      </w:pPr>
      <w:r>
        <w:t>Президент</w:t>
      </w:r>
    </w:p>
    <w:p w:rsidR="00CB1499" w:rsidRDefault="00CB1499">
      <w:pPr>
        <w:pStyle w:val="ConsPlusNormal"/>
        <w:jc w:val="right"/>
      </w:pPr>
      <w:r>
        <w:t>Российской Федерации</w:t>
      </w:r>
    </w:p>
    <w:p w:rsidR="00CB1499" w:rsidRDefault="00CB1499">
      <w:pPr>
        <w:pStyle w:val="ConsPlusNormal"/>
        <w:jc w:val="right"/>
      </w:pPr>
      <w:r>
        <w:t>В.ПУТИН</w:t>
      </w:r>
    </w:p>
    <w:p w:rsidR="00CB1499" w:rsidRDefault="00CB1499">
      <w:pPr>
        <w:pStyle w:val="ConsPlusNormal"/>
      </w:pPr>
      <w:r>
        <w:t>Москва, Кремль</w:t>
      </w:r>
    </w:p>
    <w:p w:rsidR="00CB1499" w:rsidRDefault="00CB1499">
      <w:pPr>
        <w:pStyle w:val="ConsPlusNormal"/>
        <w:spacing w:before="220"/>
      </w:pPr>
      <w:r>
        <w:t>24 апреля 2020 года</w:t>
      </w:r>
    </w:p>
    <w:p w:rsidR="00CB1499" w:rsidRDefault="00CB1499">
      <w:pPr>
        <w:pStyle w:val="ConsPlusNormal"/>
        <w:spacing w:before="220"/>
      </w:pPr>
      <w:r>
        <w:t>N 148-ФЗ</w:t>
      </w: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jc w:val="both"/>
      </w:pPr>
    </w:p>
    <w:p w:rsidR="00CB1499" w:rsidRDefault="00CB14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096" w:rsidRDefault="008E5096">
      <w:bookmarkStart w:id="0" w:name="_GoBack"/>
      <w:bookmarkEnd w:id="0"/>
    </w:p>
    <w:sectPr w:rsidR="008E5096" w:rsidSect="0051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9"/>
    <w:rsid w:val="008E5096"/>
    <w:rsid w:val="00C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67E3E-90E0-4D80-9DC1-C038121B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08FE54F234C414267F7DD08DCC6D2E58ACF86F292ECD1FD9DF8C44B60140DD4FF022C51FEC192471387CF71B4D7E78F00FAD470327FF7FS6y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8FE54F234C414267F7DD08DCC6D2E58ACFC692A2DCD1FD9DF8C44B60140DD4FF022C51FEC1E2D72387CF71B4D7E78F00FAD470327FF7FS6y0N" TargetMode="External"/><Relationship Id="rId5" Type="http://schemas.openxmlformats.org/officeDocument/2006/relationships/hyperlink" Target="consultantplus://offline/ref=7208FE54F234C414267F7DD08DCC6D2E58ABFE6A2D21CD1FD9DF8C44B60140DD4FF022CD1FE74875326625A45A06737FEB13AD40S1yD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Семиволкова Милана Васильевна</dc:creator>
  <cp:keywords/>
  <dc:description/>
  <cp:lastModifiedBy>Семиволкова Милана Васильевна</cp:lastModifiedBy>
  <cp:revision>1</cp:revision>
  <dcterms:created xsi:type="dcterms:W3CDTF">2020-05-25T13:50:00Z</dcterms:created>
  <dcterms:modified xsi:type="dcterms:W3CDTF">2020-05-25T13:50:00Z</dcterms:modified>
</cp:coreProperties>
</file>