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8D4" w:rsidRPr="00CD1E3C" w:rsidRDefault="007B28D4" w:rsidP="007B28D4">
      <w:pPr>
        <w:jc w:val="right"/>
        <w:rPr>
          <w:color w:val="000000"/>
          <w:sz w:val="24"/>
          <w:szCs w:val="24"/>
        </w:rPr>
      </w:pPr>
      <w:r w:rsidRPr="00CD1E3C">
        <w:rPr>
          <w:color w:val="000000"/>
          <w:sz w:val="24"/>
          <w:szCs w:val="24"/>
        </w:rPr>
        <w:t xml:space="preserve">Приложение </w:t>
      </w:r>
    </w:p>
    <w:p w:rsidR="007B28D4" w:rsidRDefault="007B28D4" w:rsidP="007B28D4">
      <w:pPr>
        <w:jc w:val="right"/>
        <w:rPr>
          <w:color w:val="000000"/>
          <w:sz w:val="24"/>
          <w:szCs w:val="24"/>
        </w:rPr>
      </w:pPr>
      <w:r w:rsidRPr="00CD1E3C">
        <w:rPr>
          <w:color w:val="000000"/>
          <w:sz w:val="24"/>
          <w:szCs w:val="24"/>
        </w:rPr>
        <w:t xml:space="preserve">к приказу </w:t>
      </w:r>
      <w:r>
        <w:rPr>
          <w:color w:val="000000"/>
          <w:sz w:val="24"/>
          <w:szCs w:val="24"/>
        </w:rPr>
        <w:t>Комитета</w:t>
      </w:r>
    </w:p>
    <w:p w:rsidR="007B28D4" w:rsidRDefault="007B28D4" w:rsidP="007B28D4">
      <w:pPr>
        <w:jc w:val="right"/>
        <w:rPr>
          <w:color w:val="000000"/>
          <w:sz w:val="24"/>
          <w:szCs w:val="24"/>
        </w:rPr>
      </w:pPr>
      <w:r>
        <w:rPr>
          <w:color w:val="000000"/>
          <w:sz w:val="24"/>
          <w:szCs w:val="24"/>
        </w:rPr>
        <w:t>территориального развития</w:t>
      </w:r>
    </w:p>
    <w:p w:rsidR="007B28D4" w:rsidRPr="00CD1E3C" w:rsidRDefault="007B28D4" w:rsidP="007B28D4">
      <w:pPr>
        <w:jc w:val="right"/>
        <w:rPr>
          <w:color w:val="000000"/>
          <w:sz w:val="24"/>
          <w:szCs w:val="24"/>
        </w:rPr>
      </w:pPr>
      <w:r>
        <w:rPr>
          <w:color w:val="000000"/>
          <w:sz w:val="24"/>
          <w:szCs w:val="24"/>
        </w:rPr>
        <w:t>Санкт-Петербурга</w:t>
      </w:r>
    </w:p>
    <w:p w:rsidR="007B28D4" w:rsidRPr="00CD1E3C" w:rsidRDefault="007B28D4" w:rsidP="007B28D4">
      <w:pPr>
        <w:jc w:val="right"/>
        <w:rPr>
          <w:color w:val="000000"/>
          <w:sz w:val="24"/>
          <w:szCs w:val="24"/>
        </w:rPr>
      </w:pPr>
      <w:r w:rsidRPr="00CD1E3C">
        <w:rPr>
          <w:color w:val="000000"/>
          <w:sz w:val="24"/>
          <w:szCs w:val="24"/>
        </w:rPr>
        <w:t xml:space="preserve"> от </w:t>
      </w:r>
      <w:r w:rsidR="00F5061B">
        <w:rPr>
          <w:color w:val="000000"/>
          <w:sz w:val="24"/>
          <w:szCs w:val="24"/>
        </w:rPr>
        <w:t>25.12.2018</w:t>
      </w:r>
      <w:r w:rsidRPr="00CD1E3C">
        <w:rPr>
          <w:color w:val="000000"/>
          <w:sz w:val="24"/>
          <w:szCs w:val="24"/>
        </w:rPr>
        <w:t xml:space="preserve"> №</w:t>
      </w:r>
      <w:r w:rsidR="00F5061B">
        <w:rPr>
          <w:color w:val="000000"/>
          <w:sz w:val="24"/>
          <w:szCs w:val="24"/>
        </w:rPr>
        <w:t xml:space="preserve"> 32</w:t>
      </w:r>
    </w:p>
    <w:p w:rsidR="007B28D4" w:rsidRPr="000316F5" w:rsidRDefault="007B28D4" w:rsidP="007B28D4">
      <w:pPr>
        <w:pStyle w:val="Heading"/>
        <w:jc w:val="center"/>
        <w:rPr>
          <w:color w:val="000000"/>
          <w:sz w:val="24"/>
          <w:szCs w:val="24"/>
        </w:rPr>
      </w:pPr>
      <w:r w:rsidRPr="000316F5">
        <w:rPr>
          <w:color w:val="000000"/>
          <w:sz w:val="24"/>
          <w:szCs w:val="24"/>
        </w:rPr>
        <w:t xml:space="preserve">     </w:t>
      </w:r>
    </w:p>
    <w:p w:rsidR="00AD587A" w:rsidRDefault="007B28D4" w:rsidP="007B28D4">
      <w:pPr>
        <w:pStyle w:val="HEADERTEXT"/>
        <w:jc w:val="center"/>
        <w:rPr>
          <w:color w:val="000000"/>
        </w:rPr>
      </w:pPr>
      <w:r w:rsidRPr="000316F5">
        <w:rPr>
          <w:color w:val="000000"/>
        </w:rPr>
        <w:t xml:space="preserve"> </w:t>
      </w:r>
    </w:p>
    <w:p w:rsidR="007B28D4" w:rsidRDefault="007B28D4" w:rsidP="007B28D4">
      <w:pPr>
        <w:pStyle w:val="HEADERTEXT"/>
        <w:jc w:val="center"/>
        <w:rPr>
          <w:b/>
          <w:bCs/>
          <w:color w:val="000001"/>
        </w:rPr>
      </w:pPr>
      <w:r w:rsidRPr="000316F5">
        <w:rPr>
          <w:color w:val="000000"/>
        </w:rPr>
        <w:t xml:space="preserve">    </w:t>
      </w:r>
      <w:r>
        <w:rPr>
          <w:b/>
          <w:bCs/>
          <w:color w:val="000001"/>
        </w:rPr>
        <w:t xml:space="preserve">ПОЛОЖЕНИЕ </w:t>
      </w:r>
    </w:p>
    <w:p w:rsidR="007B28D4" w:rsidRDefault="007B28D4" w:rsidP="007B28D4">
      <w:pPr>
        <w:pStyle w:val="HEADERTEXT"/>
        <w:jc w:val="center"/>
        <w:rPr>
          <w:b/>
          <w:bCs/>
          <w:color w:val="000001"/>
        </w:rPr>
      </w:pPr>
      <w:r>
        <w:rPr>
          <w:b/>
          <w:bCs/>
          <w:color w:val="000001"/>
        </w:rPr>
        <w:t xml:space="preserve"> об учетной политике </w:t>
      </w:r>
    </w:p>
    <w:p w:rsidR="007B28D4" w:rsidRDefault="007B28D4" w:rsidP="007B28D4">
      <w:pPr>
        <w:pStyle w:val="HEADERTEXT"/>
        <w:jc w:val="center"/>
        <w:rPr>
          <w:b/>
          <w:bCs/>
          <w:color w:val="000001"/>
        </w:rPr>
      </w:pPr>
      <w:r>
        <w:rPr>
          <w:b/>
          <w:bCs/>
          <w:color w:val="000001"/>
        </w:rPr>
        <w:t xml:space="preserve">для целей бухгалтерского (бюджетного) учета </w:t>
      </w:r>
    </w:p>
    <w:p w:rsidR="007B28D4" w:rsidRDefault="007B28D4" w:rsidP="007B28D4">
      <w:pPr>
        <w:pStyle w:val="HEADERTEXT"/>
        <w:jc w:val="center"/>
        <w:rPr>
          <w:b/>
          <w:bCs/>
          <w:color w:val="000001"/>
        </w:rPr>
      </w:pPr>
      <w:r>
        <w:rPr>
          <w:b/>
          <w:bCs/>
          <w:color w:val="000001"/>
        </w:rPr>
        <w:t>Комитета территориального развития Санкт-Петербурга</w:t>
      </w:r>
    </w:p>
    <w:p w:rsidR="007B28D4" w:rsidRDefault="007B28D4" w:rsidP="007B28D4">
      <w:pPr>
        <w:pStyle w:val="HEADERTEXT"/>
        <w:jc w:val="center"/>
        <w:rPr>
          <w:b/>
          <w:bCs/>
          <w:color w:val="000001"/>
        </w:rPr>
      </w:pPr>
      <w:r>
        <w:rPr>
          <w:b/>
          <w:bCs/>
          <w:color w:val="000001"/>
        </w:rPr>
        <w:t xml:space="preserve">      </w:t>
      </w:r>
    </w:p>
    <w:p w:rsidR="007B28D4" w:rsidRDefault="007B28D4" w:rsidP="007B28D4">
      <w:pPr>
        <w:pStyle w:val="HEADERTEXT"/>
        <w:numPr>
          <w:ilvl w:val="0"/>
          <w:numId w:val="4"/>
        </w:numPr>
        <w:jc w:val="center"/>
        <w:rPr>
          <w:b/>
          <w:bCs/>
          <w:color w:val="000001"/>
        </w:rPr>
      </w:pPr>
      <w:r>
        <w:rPr>
          <w:b/>
          <w:bCs/>
          <w:color w:val="000001"/>
        </w:rPr>
        <w:t xml:space="preserve">Общие положения </w:t>
      </w:r>
    </w:p>
    <w:p w:rsidR="007B28D4" w:rsidRDefault="007B28D4" w:rsidP="0012001D">
      <w:pPr>
        <w:pStyle w:val="HEADERTEXT"/>
        <w:ind w:firstLine="709"/>
        <w:jc w:val="both"/>
        <w:rPr>
          <w:b/>
          <w:bCs/>
          <w:color w:val="000001"/>
        </w:rPr>
      </w:pPr>
    </w:p>
    <w:p w:rsidR="007E31A8" w:rsidRPr="00004D09" w:rsidRDefault="007B28D4" w:rsidP="00A2162D">
      <w:pPr>
        <w:pStyle w:val="FORMATTEXT"/>
        <w:numPr>
          <w:ilvl w:val="1"/>
          <w:numId w:val="10"/>
        </w:numPr>
        <w:ind w:left="0" w:firstLine="567"/>
        <w:contextualSpacing/>
        <w:jc w:val="both"/>
      </w:pPr>
      <w:r w:rsidRPr="00004D09">
        <w:t>Бухгалтерский (бюджетный) учет Комитета территориального развития                    Санкт-Петербурга (далее – Комитет) осуществляется в соответствии</w:t>
      </w:r>
      <w:r w:rsidR="00C563F1" w:rsidRPr="00004D09">
        <w:t xml:space="preserve"> с требованиями следующих документов:</w:t>
      </w:r>
    </w:p>
    <w:p w:rsidR="003B6C10" w:rsidRPr="00004D09" w:rsidRDefault="003B6C10" w:rsidP="00A2162D">
      <w:pPr>
        <w:pStyle w:val="ad"/>
        <w:numPr>
          <w:ilvl w:val="0"/>
          <w:numId w:val="11"/>
        </w:numPr>
        <w:spacing w:after="0" w:line="276" w:lineRule="auto"/>
        <w:ind w:firstLine="567"/>
        <w:jc w:val="both"/>
      </w:pPr>
      <w:r w:rsidRPr="00004D09">
        <w:t xml:space="preserve">Бюджетный </w:t>
      </w:r>
      <w:hyperlink r:id="rId8" w:history="1">
        <w:r w:rsidRPr="00004D09">
          <w:rPr>
            <w:rStyle w:val="a3"/>
            <w:rFonts w:ascii="Times New Roman" w:hAnsi="Times New Roman" w:cs="Times New Roman"/>
            <w:sz w:val="24"/>
            <w:szCs w:val="24"/>
            <w:u w:val="none"/>
          </w:rPr>
          <w:t>кодекс</w:t>
        </w:r>
      </w:hyperlink>
      <w:r w:rsidRPr="00004D09">
        <w:t xml:space="preserve"> РФ (далее - БК РФ);</w:t>
      </w:r>
    </w:p>
    <w:p w:rsidR="003B6C10" w:rsidRPr="00004D09" w:rsidRDefault="003B6C10" w:rsidP="00A2162D">
      <w:pPr>
        <w:pStyle w:val="ad"/>
        <w:numPr>
          <w:ilvl w:val="0"/>
          <w:numId w:val="11"/>
        </w:numPr>
        <w:spacing w:after="0" w:line="276" w:lineRule="auto"/>
        <w:ind w:firstLine="567"/>
        <w:jc w:val="both"/>
      </w:pPr>
      <w:r w:rsidRPr="00004D09">
        <w:t xml:space="preserve">Федеральный </w:t>
      </w:r>
      <w:hyperlink r:id="rId9" w:history="1">
        <w:r w:rsidRPr="00004D09">
          <w:rPr>
            <w:rStyle w:val="a3"/>
            <w:rFonts w:ascii="Times New Roman" w:hAnsi="Times New Roman" w:cs="Times New Roman"/>
            <w:sz w:val="24"/>
            <w:szCs w:val="24"/>
            <w:u w:val="none"/>
          </w:rPr>
          <w:t>закон</w:t>
        </w:r>
      </w:hyperlink>
      <w:r w:rsidRPr="00004D09">
        <w:t xml:space="preserve"> от 06.12.2011 № 402-ФЗ "О бухгалтерском учете" (далее - Закон № 402-ФЗ);</w:t>
      </w:r>
    </w:p>
    <w:p w:rsidR="003B6C10" w:rsidRPr="00004D09" w:rsidRDefault="003B6C10" w:rsidP="00A2162D">
      <w:pPr>
        <w:pStyle w:val="ad"/>
        <w:numPr>
          <w:ilvl w:val="0"/>
          <w:numId w:val="11"/>
        </w:numPr>
        <w:spacing w:after="0" w:line="276" w:lineRule="auto"/>
        <w:ind w:firstLine="567"/>
        <w:jc w:val="both"/>
      </w:pPr>
      <w:r w:rsidRPr="00004D09">
        <w:t xml:space="preserve">Федеральный </w:t>
      </w:r>
      <w:hyperlink r:id="rId10" w:history="1">
        <w:r w:rsidRPr="00004D09">
          <w:rPr>
            <w:rStyle w:val="a3"/>
            <w:rFonts w:ascii="Times New Roman" w:hAnsi="Times New Roman" w:cs="Times New Roman"/>
            <w:sz w:val="24"/>
            <w:szCs w:val="24"/>
            <w:u w:val="none"/>
          </w:rPr>
          <w:t>стандарт</w:t>
        </w:r>
      </w:hyperlink>
      <w:r w:rsidRPr="00004D09">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w:t>
      </w:r>
      <w:bookmarkStart w:id="0" w:name="_GoBack"/>
      <w:bookmarkEnd w:id="0"/>
      <w:r w:rsidRPr="00004D09">
        <w:t xml:space="preserve">ии от 31.12.2016 </w:t>
      </w:r>
      <w:r w:rsidR="00A2162D" w:rsidRPr="00004D09">
        <w:br/>
      </w:r>
      <w:r w:rsidRPr="00004D09">
        <w:t xml:space="preserve">№ 256н (далее - </w:t>
      </w:r>
      <w:hyperlink r:id="rId11" w:history="1">
        <w:r w:rsidRPr="00004D09">
          <w:rPr>
            <w:rStyle w:val="a3"/>
            <w:rFonts w:ascii="Times New Roman" w:hAnsi="Times New Roman" w:cs="Times New Roman"/>
            <w:sz w:val="24"/>
            <w:szCs w:val="24"/>
            <w:u w:val="none"/>
          </w:rPr>
          <w:t>СГС</w:t>
        </w:r>
      </w:hyperlink>
      <w:r w:rsidRPr="00004D09">
        <w:t xml:space="preserve"> "Концептуальные основы");</w:t>
      </w:r>
    </w:p>
    <w:p w:rsidR="003B6C10" w:rsidRPr="00004D09" w:rsidRDefault="003B6C10" w:rsidP="00A2162D">
      <w:pPr>
        <w:pStyle w:val="ad"/>
        <w:numPr>
          <w:ilvl w:val="0"/>
          <w:numId w:val="11"/>
        </w:numPr>
        <w:spacing w:after="0" w:line="276" w:lineRule="auto"/>
        <w:ind w:firstLine="567"/>
        <w:jc w:val="both"/>
      </w:pPr>
      <w:r w:rsidRPr="00004D09">
        <w:t xml:space="preserve">Федеральный </w:t>
      </w:r>
      <w:hyperlink r:id="rId12" w:history="1">
        <w:r w:rsidRPr="00004D09">
          <w:rPr>
            <w:rStyle w:val="a3"/>
            <w:rFonts w:ascii="Times New Roman" w:hAnsi="Times New Roman" w:cs="Times New Roman"/>
            <w:sz w:val="24"/>
            <w:szCs w:val="24"/>
            <w:u w:val="none"/>
          </w:rPr>
          <w:t>стандарт</w:t>
        </w:r>
      </w:hyperlink>
      <w:r w:rsidRPr="00004D09">
        <w:t xml:space="preserve"> бухгалтерского учета для организаций государственного сектора "Основные средства", утвержденный Приказом Минфина России от 31.12.2016 </w:t>
      </w:r>
      <w:r w:rsidR="00A2162D" w:rsidRPr="00004D09">
        <w:br/>
      </w:r>
      <w:r w:rsidRPr="00004D09">
        <w:t xml:space="preserve">№ 257н (далее - </w:t>
      </w:r>
      <w:hyperlink r:id="rId13" w:history="1">
        <w:r w:rsidRPr="00004D09">
          <w:rPr>
            <w:rStyle w:val="a3"/>
            <w:rFonts w:ascii="Times New Roman" w:hAnsi="Times New Roman" w:cs="Times New Roman"/>
            <w:sz w:val="24"/>
            <w:szCs w:val="24"/>
            <w:u w:val="none"/>
          </w:rPr>
          <w:t>СГС</w:t>
        </w:r>
      </w:hyperlink>
      <w:r w:rsidRPr="00004D09">
        <w:t xml:space="preserve"> "Основные средства");</w:t>
      </w:r>
    </w:p>
    <w:p w:rsidR="003B6C10" w:rsidRPr="00004D09" w:rsidRDefault="003B6C10" w:rsidP="00A2162D">
      <w:pPr>
        <w:pStyle w:val="ad"/>
        <w:numPr>
          <w:ilvl w:val="0"/>
          <w:numId w:val="11"/>
        </w:numPr>
        <w:spacing w:after="0" w:line="276" w:lineRule="auto"/>
        <w:ind w:firstLine="567"/>
        <w:jc w:val="both"/>
      </w:pPr>
      <w:r w:rsidRPr="00004D09">
        <w:t xml:space="preserve">Федеральный </w:t>
      </w:r>
      <w:hyperlink r:id="rId14" w:history="1">
        <w:r w:rsidRPr="00004D09">
          <w:rPr>
            <w:rStyle w:val="a3"/>
            <w:rFonts w:ascii="Times New Roman" w:hAnsi="Times New Roman" w:cs="Times New Roman"/>
            <w:sz w:val="24"/>
            <w:szCs w:val="24"/>
            <w:u w:val="none"/>
          </w:rPr>
          <w:t>стандарт</w:t>
        </w:r>
      </w:hyperlink>
      <w:r w:rsidRPr="00004D09">
        <w:t xml:space="preserve"> бухгалтерского учета для организаций государственного сектора "Аренда", утвержденный Приказом Минфина России от 31.12.2016 № 258н </w:t>
      </w:r>
      <w:r w:rsidR="00A2162D" w:rsidRPr="00004D09">
        <w:br/>
      </w:r>
      <w:r w:rsidRPr="00004D09">
        <w:t xml:space="preserve">(далее - </w:t>
      </w:r>
      <w:hyperlink r:id="rId15" w:history="1">
        <w:r w:rsidRPr="00004D09">
          <w:rPr>
            <w:rStyle w:val="a3"/>
            <w:rFonts w:ascii="Times New Roman" w:hAnsi="Times New Roman" w:cs="Times New Roman"/>
            <w:sz w:val="24"/>
            <w:szCs w:val="24"/>
            <w:u w:val="none"/>
          </w:rPr>
          <w:t>СГС</w:t>
        </w:r>
      </w:hyperlink>
      <w:r w:rsidRPr="00004D09">
        <w:t xml:space="preserve"> "Аренда");</w:t>
      </w:r>
    </w:p>
    <w:p w:rsidR="003B6C10" w:rsidRPr="00004D09" w:rsidRDefault="003B6C10" w:rsidP="00A2162D">
      <w:pPr>
        <w:pStyle w:val="ad"/>
        <w:numPr>
          <w:ilvl w:val="0"/>
          <w:numId w:val="11"/>
        </w:numPr>
        <w:spacing w:after="0" w:line="276" w:lineRule="auto"/>
        <w:ind w:firstLine="567"/>
        <w:jc w:val="both"/>
      </w:pPr>
      <w:r w:rsidRPr="00004D09">
        <w:t xml:space="preserve">Федеральный </w:t>
      </w:r>
      <w:hyperlink r:id="rId16" w:history="1">
        <w:r w:rsidRPr="00004D09">
          <w:rPr>
            <w:rStyle w:val="a3"/>
            <w:rFonts w:ascii="Times New Roman" w:hAnsi="Times New Roman" w:cs="Times New Roman"/>
            <w:sz w:val="24"/>
            <w:szCs w:val="24"/>
            <w:u w:val="none"/>
          </w:rPr>
          <w:t>стандарт</w:t>
        </w:r>
      </w:hyperlink>
      <w:r w:rsidRPr="00004D09">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17" w:history="1">
        <w:r w:rsidRPr="00004D09">
          <w:rPr>
            <w:rStyle w:val="a3"/>
            <w:rFonts w:ascii="Times New Roman" w:hAnsi="Times New Roman" w:cs="Times New Roman"/>
            <w:sz w:val="24"/>
            <w:szCs w:val="24"/>
            <w:u w:val="none"/>
          </w:rPr>
          <w:t>СГС</w:t>
        </w:r>
      </w:hyperlink>
      <w:r w:rsidRPr="00004D09">
        <w:t xml:space="preserve"> "Обесценение активов");</w:t>
      </w:r>
    </w:p>
    <w:p w:rsidR="003B6C10" w:rsidRPr="00004D09" w:rsidRDefault="003B6C10" w:rsidP="00A2162D">
      <w:pPr>
        <w:pStyle w:val="ad"/>
        <w:numPr>
          <w:ilvl w:val="0"/>
          <w:numId w:val="11"/>
        </w:numPr>
        <w:spacing w:after="0" w:line="276" w:lineRule="auto"/>
        <w:ind w:firstLine="567"/>
        <w:jc w:val="both"/>
      </w:pPr>
      <w:r w:rsidRPr="00004D09">
        <w:t xml:space="preserve">Федеральный </w:t>
      </w:r>
      <w:hyperlink r:id="rId18" w:history="1">
        <w:r w:rsidRPr="00004D09">
          <w:rPr>
            <w:rStyle w:val="a3"/>
            <w:rFonts w:ascii="Times New Roman" w:hAnsi="Times New Roman" w:cs="Times New Roman"/>
            <w:sz w:val="24"/>
            <w:szCs w:val="24"/>
            <w:u w:val="none"/>
          </w:rPr>
          <w:t>стандарт</w:t>
        </w:r>
      </w:hyperlink>
      <w:r w:rsidRPr="00004D09">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19" w:history="1">
        <w:r w:rsidRPr="00004D09">
          <w:rPr>
            <w:rStyle w:val="a3"/>
            <w:rFonts w:ascii="Times New Roman" w:hAnsi="Times New Roman" w:cs="Times New Roman"/>
            <w:sz w:val="24"/>
            <w:szCs w:val="24"/>
            <w:u w:val="none"/>
          </w:rPr>
          <w:t>СГС</w:t>
        </w:r>
      </w:hyperlink>
      <w:r w:rsidRPr="00004D09">
        <w:t xml:space="preserve"> "Представление отчетности");</w:t>
      </w:r>
    </w:p>
    <w:p w:rsidR="003B6C10" w:rsidRPr="00004D09" w:rsidRDefault="003B6C10" w:rsidP="00A2162D">
      <w:pPr>
        <w:pStyle w:val="ad"/>
        <w:numPr>
          <w:ilvl w:val="0"/>
          <w:numId w:val="11"/>
        </w:numPr>
        <w:spacing w:after="0" w:line="276" w:lineRule="auto"/>
        <w:ind w:firstLine="567"/>
        <w:jc w:val="both"/>
      </w:pPr>
      <w:r w:rsidRPr="00004D09">
        <w:t xml:space="preserve">Федеральный </w:t>
      </w:r>
      <w:hyperlink r:id="rId20" w:history="1">
        <w:r w:rsidRPr="00004D09">
          <w:rPr>
            <w:rStyle w:val="a3"/>
            <w:rFonts w:ascii="Times New Roman" w:hAnsi="Times New Roman" w:cs="Times New Roman"/>
            <w:sz w:val="24"/>
            <w:szCs w:val="24"/>
            <w:u w:val="none"/>
          </w:rPr>
          <w:t>стандарт</w:t>
        </w:r>
      </w:hyperlink>
      <w:r w:rsidRPr="00004D09">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w:t>
      </w:r>
      <w:hyperlink r:id="rId21" w:history="1">
        <w:r w:rsidRPr="00004D09">
          <w:rPr>
            <w:rStyle w:val="a3"/>
            <w:rFonts w:ascii="Times New Roman" w:hAnsi="Times New Roman" w:cs="Times New Roman"/>
            <w:sz w:val="24"/>
            <w:szCs w:val="24"/>
            <w:u w:val="none"/>
          </w:rPr>
          <w:t>СГС</w:t>
        </w:r>
      </w:hyperlink>
      <w:r w:rsidRPr="00004D09">
        <w:t xml:space="preserve"> "Отчет о движении денежных средств");</w:t>
      </w:r>
    </w:p>
    <w:p w:rsidR="003B6C10" w:rsidRPr="00004D09" w:rsidRDefault="003B6C10" w:rsidP="00A2162D">
      <w:pPr>
        <w:pStyle w:val="ad"/>
        <w:numPr>
          <w:ilvl w:val="0"/>
          <w:numId w:val="11"/>
        </w:numPr>
        <w:spacing w:after="0" w:line="276" w:lineRule="auto"/>
        <w:ind w:firstLine="567"/>
        <w:jc w:val="both"/>
      </w:pPr>
      <w:r w:rsidRPr="00004D09">
        <w:t xml:space="preserve">Федеральный </w:t>
      </w:r>
      <w:hyperlink r:id="rId22" w:history="1">
        <w:r w:rsidRPr="00004D09">
          <w:rPr>
            <w:rStyle w:val="a3"/>
            <w:rFonts w:ascii="Times New Roman" w:hAnsi="Times New Roman" w:cs="Times New Roman"/>
            <w:sz w:val="24"/>
            <w:szCs w:val="24"/>
            <w:u w:val="none"/>
          </w:rPr>
          <w:t>стандар</w:t>
        </w:r>
        <w:r w:rsidRPr="00004D09">
          <w:rPr>
            <w:rStyle w:val="a3"/>
            <w:rFonts w:ascii="Times New Roman" w:hAnsi="Times New Roman" w:cs="Times New Roman"/>
            <w:sz w:val="24"/>
            <w:szCs w:val="24"/>
          </w:rPr>
          <w:t>т</w:t>
        </w:r>
      </w:hyperlink>
      <w:r w:rsidRPr="00004D09">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23" w:history="1">
        <w:r w:rsidRPr="00004D09">
          <w:rPr>
            <w:rStyle w:val="a3"/>
            <w:rFonts w:ascii="Times New Roman" w:hAnsi="Times New Roman" w:cs="Times New Roman"/>
            <w:sz w:val="24"/>
            <w:szCs w:val="24"/>
            <w:u w:val="none"/>
          </w:rPr>
          <w:t>СГС</w:t>
        </w:r>
      </w:hyperlink>
      <w:r w:rsidRPr="00004D09">
        <w:t xml:space="preserve"> "Учетная политика");</w:t>
      </w:r>
    </w:p>
    <w:p w:rsidR="003B6C10" w:rsidRPr="00004D09" w:rsidRDefault="003B6C10" w:rsidP="00A2162D">
      <w:pPr>
        <w:pStyle w:val="ad"/>
        <w:numPr>
          <w:ilvl w:val="0"/>
          <w:numId w:val="11"/>
        </w:numPr>
        <w:spacing w:after="0" w:line="276" w:lineRule="auto"/>
        <w:ind w:firstLine="567"/>
        <w:jc w:val="both"/>
      </w:pPr>
      <w:r w:rsidRPr="00004D09">
        <w:t xml:space="preserve">Федеральный </w:t>
      </w:r>
      <w:hyperlink r:id="rId24" w:history="1">
        <w:r w:rsidRPr="00004D09">
          <w:rPr>
            <w:rStyle w:val="a3"/>
            <w:rFonts w:ascii="Times New Roman" w:hAnsi="Times New Roman" w:cs="Times New Roman"/>
            <w:sz w:val="24"/>
            <w:szCs w:val="24"/>
            <w:u w:val="none"/>
          </w:rPr>
          <w:t>стандарт</w:t>
        </w:r>
      </w:hyperlink>
      <w:r w:rsidRPr="00004D09">
        <w:t xml:space="preserve"> бухгалтерского учета для организаций государственного сектора "События после отчетной даты", утвержденный Приказом Минфина России </w:t>
      </w:r>
      <w:r w:rsidR="00A2162D" w:rsidRPr="00004D09">
        <w:br/>
      </w:r>
      <w:r w:rsidRPr="00004D09">
        <w:t xml:space="preserve">от 30.12.2017 № 275н (далее - </w:t>
      </w:r>
      <w:hyperlink r:id="rId25" w:history="1">
        <w:r w:rsidRPr="00004D09">
          <w:rPr>
            <w:rStyle w:val="a3"/>
            <w:rFonts w:ascii="Times New Roman" w:hAnsi="Times New Roman" w:cs="Times New Roman"/>
            <w:sz w:val="24"/>
            <w:szCs w:val="24"/>
            <w:u w:val="none"/>
          </w:rPr>
          <w:t>СГС</w:t>
        </w:r>
      </w:hyperlink>
      <w:r w:rsidRPr="00004D09">
        <w:t xml:space="preserve"> "События после отчетной даты");</w:t>
      </w:r>
    </w:p>
    <w:p w:rsidR="003B6C10" w:rsidRPr="00004D09" w:rsidRDefault="003B6C10" w:rsidP="00A2162D">
      <w:pPr>
        <w:pStyle w:val="ad"/>
        <w:numPr>
          <w:ilvl w:val="0"/>
          <w:numId w:val="11"/>
        </w:numPr>
        <w:spacing w:after="0" w:line="240" w:lineRule="auto"/>
        <w:ind w:firstLine="567"/>
        <w:jc w:val="both"/>
      </w:pPr>
      <w:r w:rsidRPr="00004D09">
        <w:lastRenderedPageBreak/>
        <w:t xml:space="preserve">Федеральный </w:t>
      </w:r>
      <w:hyperlink r:id="rId26" w:history="1">
        <w:r w:rsidRPr="00004D09">
          <w:rPr>
            <w:rStyle w:val="a3"/>
            <w:rFonts w:ascii="Times New Roman" w:hAnsi="Times New Roman" w:cs="Times New Roman"/>
            <w:sz w:val="24"/>
            <w:szCs w:val="24"/>
            <w:u w:val="none"/>
          </w:rPr>
          <w:t>стандарт</w:t>
        </w:r>
      </w:hyperlink>
      <w:r w:rsidRPr="00004D09">
        <w:t xml:space="preserve"> бухгалтерского учета для организаций государственного сектора "Доходы", утвержденный Приказом Минфина России от 27.02.2018 № 32н </w:t>
      </w:r>
      <w:r w:rsidR="00A2162D" w:rsidRPr="00004D09">
        <w:br/>
      </w:r>
      <w:r w:rsidRPr="00004D09">
        <w:t xml:space="preserve">(далее - </w:t>
      </w:r>
      <w:hyperlink r:id="rId27" w:history="1">
        <w:r w:rsidRPr="00004D09">
          <w:rPr>
            <w:rStyle w:val="a3"/>
            <w:rFonts w:ascii="Times New Roman" w:hAnsi="Times New Roman" w:cs="Times New Roman"/>
            <w:sz w:val="24"/>
            <w:szCs w:val="24"/>
            <w:u w:val="none"/>
          </w:rPr>
          <w:t>СГС</w:t>
        </w:r>
      </w:hyperlink>
      <w:r w:rsidRPr="00004D09">
        <w:t xml:space="preserve"> "Доходы");</w:t>
      </w:r>
    </w:p>
    <w:p w:rsidR="003B6C10" w:rsidRPr="00004D09" w:rsidRDefault="003B6C10" w:rsidP="00A2162D">
      <w:pPr>
        <w:pStyle w:val="ad"/>
        <w:numPr>
          <w:ilvl w:val="0"/>
          <w:numId w:val="11"/>
        </w:numPr>
        <w:spacing w:after="0" w:line="240" w:lineRule="auto"/>
        <w:ind w:firstLine="567"/>
        <w:jc w:val="both"/>
      </w:pPr>
      <w:r w:rsidRPr="00004D09">
        <w:t xml:space="preserve">Федеральный </w:t>
      </w:r>
      <w:hyperlink r:id="rId28" w:history="1">
        <w:r w:rsidRPr="00004D09">
          <w:rPr>
            <w:rStyle w:val="a3"/>
            <w:rFonts w:ascii="Times New Roman" w:hAnsi="Times New Roman" w:cs="Times New Roman"/>
            <w:sz w:val="24"/>
            <w:szCs w:val="24"/>
            <w:u w:val="none"/>
          </w:rPr>
          <w:t>стандарт</w:t>
        </w:r>
      </w:hyperlink>
      <w:r w:rsidRPr="00004D09">
        <w:t xml:space="preserve">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 122н (далее - </w:t>
      </w:r>
      <w:hyperlink r:id="rId29" w:history="1">
        <w:r w:rsidRPr="00004D09">
          <w:rPr>
            <w:rStyle w:val="a3"/>
            <w:rFonts w:ascii="Times New Roman" w:hAnsi="Times New Roman" w:cs="Times New Roman"/>
            <w:sz w:val="24"/>
            <w:szCs w:val="24"/>
            <w:u w:val="none"/>
          </w:rPr>
          <w:t>СГС</w:t>
        </w:r>
      </w:hyperlink>
      <w:r w:rsidRPr="00004D09">
        <w:t xml:space="preserve"> "Влияние изменений курсов иностранных валют");</w:t>
      </w:r>
    </w:p>
    <w:p w:rsidR="003B6C10" w:rsidRPr="00004D09" w:rsidRDefault="003B6C10" w:rsidP="00A2162D">
      <w:pPr>
        <w:pStyle w:val="ad"/>
        <w:numPr>
          <w:ilvl w:val="0"/>
          <w:numId w:val="11"/>
        </w:numPr>
        <w:spacing w:after="0" w:line="240" w:lineRule="auto"/>
        <w:ind w:firstLine="567"/>
        <w:jc w:val="both"/>
      </w:pPr>
      <w:r w:rsidRPr="00004D09">
        <w:t xml:space="preserve">Единый </w:t>
      </w:r>
      <w:hyperlink r:id="rId30" w:history="1">
        <w:r w:rsidRPr="00004D09">
          <w:rPr>
            <w:rStyle w:val="a3"/>
            <w:rFonts w:ascii="Times New Roman" w:hAnsi="Times New Roman" w:cs="Times New Roman"/>
            <w:sz w:val="24"/>
            <w:szCs w:val="24"/>
            <w:u w:val="none"/>
          </w:rPr>
          <w:t>план</w:t>
        </w:r>
      </w:hyperlink>
      <w:r w:rsidRPr="00004D09">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 157н (далее - Единый </w:t>
      </w:r>
      <w:hyperlink r:id="rId31" w:history="1">
        <w:r w:rsidRPr="00004D09">
          <w:rPr>
            <w:rStyle w:val="a3"/>
            <w:rFonts w:ascii="Times New Roman" w:hAnsi="Times New Roman" w:cs="Times New Roman"/>
            <w:sz w:val="24"/>
            <w:szCs w:val="24"/>
            <w:u w:val="none"/>
          </w:rPr>
          <w:t>план</w:t>
        </w:r>
      </w:hyperlink>
      <w:r w:rsidRPr="00004D09">
        <w:t xml:space="preserve"> счетов);</w:t>
      </w:r>
    </w:p>
    <w:p w:rsidR="003B6C10" w:rsidRPr="00004D09" w:rsidRDefault="000A7F45" w:rsidP="00A2162D">
      <w:pPr>
        <w:pStyle w:val="ad"/>
        <w:numPr>
          <w:ilvl w:val="0"/>
          <w:numId w:val="11"/>
        </w:numPr>
        <w:spacing w:after="0" w:line="240" w:lineRule="auto"/>
        <w:ind w:firstLine="567"/>
        <w:jc w:val="both"/>
      </w:pPr>
      <w:hyperlink r:id="rId32" w:history="1">
        <w:r w:rsidR="003B6C10" w:rsidRPr="00004D09">
          <w:rPr>
            <w:rStyle w:val="a3"/>
            <w:rFonts w:ascii="Times New Roman" w:hAnsi="Times New Roman" w:cs="Times New Roman"/>
            <w:sz w:val="24"/>
            <w:szCs w:val="24"/>
            <w:u w:val="none"/>
          </w:rPr>
          <w:t>Инструкция</w:t>
        </w:r>
      </w:hyperlink>
      <w:r w:rsidR="003B6C10" w:rsidRPr="00004D09">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 157н (далее - </w:t>
      </w:r>
      <w:hyperlink r:id="rId33" w:history="1">
        <w:r w:rsidR="003B6C10" w:rsidRPr="00004D09">
          <w:rPr>
            <w:rStyle w:val="a3"/>
            <w:rFonts w:ascii="Times New Roman" w:hAnsi="Times New Roman" w:cs="Times New Roman"/>
            <w:sz w:val="24"/>
            <w:szCs w:val="24"/>
            <w:u w:val="none"/>
          </w:rPr>
          <w:t>Инструкция</w:t>
        </w:r>
      </w:hyperlink>
      <w:r w:rsidR="003B6C10" w:rsidRPr="00004D09">
        <w:t xml:space="preserve"> № 157н);</w:t>
      </w:r>
    </w:p>
    <w:p w:rsidR="003B6C10" w:rsidRPr="00004D09" w:rsidRDefault="000A7F45" w:rsidP="00A2162D">
      <w:pPr>
        <w:pStyle w:val="ad"/>
        <w:numPr>
          <w:ilvl w:val="0"/>
          <w:numId w:val="11"/>
        </w:numPr>
        <w:spacing w:after="0" w:line="240" w:lineRule="auto"/>
        <w:ind w:firstLine="567"/>
        <w:jc w:val="both"/>
      </w:pPr>
      <w:hyperlink r:id="rId34" w:history="1">
        <w:r w:rsidR="003B6C10" w:rsidRPr="00004D09">
          <w:rPr>
            <w:rStyle w:val="a3"/>
            <w:rFonts w:ascii="Times New Roman" w:hAnsi="Times New Roman" w:cs="Times New Roman"/>
            <w:sz w:val="24"/>
            <w:szCs w:val="24"/>
            <w:u w:val="none"/>
          </w:rPr>
          <w:t>План</w:t>
        </w:r>
      </w:hyperlink>
      <w:r w:rsidR="003B6C10" w:rsidRPr="00004D09">
        <w:t xml:space="preserve"> счетов бюджетного учета, утвержденный Приказом Минфина России </w:t>
      </w:r>
      <w:r w:rsidR="00A2162D" w:rsidRPr="00004D09">
        <w:br/>
      </w:r>
      <w:r w:rsidR="003B6C10" w:rsidRPr="00004D09">
        <w:t xml:space="preserve">от 06.12.2010 № 162н (далее - </w:t>
      </w:r>
      <w:hyperlink r:id="rId35" w:history="1">
        <w:r w:rsidR="003B6C10" w:rsidRPr="00004D09">
          <w:rPr>
            <w:rStyle w:val="a3"/>
            <w:rFonts w:ascii="Times New Roman" w:hAnsi="Times New Roman" w:cs="Times New Roman"/>
            <w:sz w:val="24"/>
            <w:szCs w:val="24"/>
            <w:u w:val="none"/>
          </w:rPr>
          <w:t>План</w:t>
        </w:r>
      </w:hyperlink>
      <w:r w:rsidR="003B6C10" w:rsidRPr="00004D09">
        <w:t xml:space="preserve"> счетов бюджетного учета);</w:t>
      </w:r>
    </w:p>
    <w:p w:rsidR="003B6C10" w:rsidRPr="00004D09" w:rsidRDefault="000A7F45" w:rsidP="00A2162D">
      <w:pPr>
        <w:pStyle w:val="ad"/>
        <w:numPr>
          <w:ilvl w:val="0"/>
          <w:numId w:val="11"/>
        </w:numPr>
        <w:spacing w:after="0" w:line="240" w:lineRule="auto"/>
        <w:ind w:firstLine="567"/>
        <w:jc w:val="both"/>
      </w:pPr>
      <w:hyperlink r:id="rId36" w:history="1">
        <w:r w:rsidR="003B6C10" w:rsidRPr="00004D09">
          <w:rPr>
            <w:rStyle w:val="a3"/>
            <w:rFonts w:ascii="Times New Roman" w:hAnsi="Times New Roman" w:cs="Times New Roman"/>
            <w:sz w:val="24"/>
            <w:szCs w:val="24"/>
            <w:u w:val="none"/>
          </w:rPr>
          <w:t>Инструкция</w:t>
        </w:r>
      </w:hyperlink>
      <w:r w:rsidR="003B6C10" w:rsidRPr="00004D09">
        <w:t xml:space="preserve"> по применению Плана счетов бюджетного учета, утвержденная Приказом Минфина России от 06.12.2010 № 162н (далее - </w:t>
      </w:r>
      <w:hyperlink r:id="rId37" w:history="1">
        <w:r w:rsidR="003B6C10" w:rsidRPr="00004D09">
          <w:rPr>
            <w:rStyle w:val="a3"/>
            <w:rFonts w:ascii="Times New Roman" w:hAnsi="Times New Roman" w:cs="Times New Roman"/>
            <w:sz w:val="24"/>
            <w:szCs w:val="24"/>
            <w:u w:val="none"/>
          </w:rPr>
          <w:t>Инструкция</w:t>
        </w:r>
      </w:hyperlink>
      <w:r w:rsidR="003B6C10" w:rsidRPr="00004D09">
        <w:t xml:space="preserve"> № 162н);</w:t>
      </w:r>
    </w:p>
    <w:p w:rsidR="003B6C10" w:rsidRPr="00004D09" w:rsidRDefault="000A7F45" w:rsidP="00A2162D">
      <w:pPr>
        <w:pStyle w:val="ad"/>
        <w:numPr>
          <w:ilvl w:val="0"/>
          <w:numId w:val="11"/>
        </w:numPr>
        <w:spacing w:after="0" w:line="240" w:lineRule="auto"/>
        <w:ind w:firstLine="567"/>
        <w:jc w:val="both"/>
      </w:pPr>
      <w:hyperlink r:id="rId38" w:history="1">
        <w:r w:rsidR="003B6C10" w:rsidRPr="00004D09">
          <w:rPr>
            <w:rStyle w:val="a3"/>
            <w:rFonts w:ascii="Times New Roman" w:hAnsi="Times New Roman" w:cs="Times New Roman"/>
            <w:sz w:val="24"/>
            <w:szCs w:val="24"/>
            <w:u w:val="none"/>
          </w:rPr>
          <w:t>Приказ</w:t>
        </w:r>
      </w:hyperlink>
      <w:r w:rsidR="003B6C10" w:rsidRPr="00004D09">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w:t>
      </w:r>
      <w:r w:rsidR="00A2162D" w:rsidRPr="00004D09">
        <w:br/>
      </w:r>
      <w:r w:rsidR="003B6C10" w:rsidRPr="00004D09">
        <w:t xml:space="preserve">по их применению" (далее - </w:t>
      </w:r>
      <w:hyperlink r:id="rId39" w:history="1">
        <w:r w:rsidR="003B6C10" w:rsidRPr="00004D09">
          <w:rPr>
            <w:rStyle w:val="a3"/>
            <w:rFonts w:ascii="Times New Roman" w:hAnsi="Times New Roman" w:cs="Times New Roman"/>
            <w:sz w:val="24"/>
            <w:szCs w:val="24"/>
            <w:u w:val="none"/>
          </w:rPr>
          <w:t>Приказ</w:t>
        </w:r>
      </w:hyperlink>
      <w:r w:rsidR="003B6C10" w:rsidRPr="00004D09">
        <w:t xml:space="preserve"> Минфина России № 52н);</w:t>
      </w:r>
    </w:p>
    <w:p w:rsidR="003B6C10" w:rsidRPr="00004D09" w:rsidRDefault="003B6C10" w:rsidP="00A2162D">
      <w:pPr>
        <w:pStyle w:val="ad"/>
        <w:numPr>
          <w:ilvl w:val="0"/>
          <w:numId w:val="11"/>
        </w:numPr>
        <w:spacing w:after="0" w:line="240" w:lineRule="auto"/>
        <w:ind w:firstLine="567"/>
        <w:jc w:val="both"/>
      </w:pPr>
      <w:r w:rsidRPr="00004D09">
        <w:t xml:space="preserve">Методические </w:t>
      </w:r>
      <w:hyperlink r:id="rId40" w:history="1">
        <w:r w:rsidRPr="00004D09">
          <w:rPr>
            <w:rStyle w:val="a3"/>
            <w:rFonts w:ascii="Times New Roman" w:hAnsi="Times New Roman" w:cs="Times New Roman"/>
            <w:sz w:val="24"/>
            <w:szCs w:val="24"/>
            <w:u w:val="none"/>
          </w:rPr>
          <w:t>указания</w:t>
        </w:r>
      </w:hyperlink>
      <w:r w:rsidRPr="00004D09">
        <w:t xml:space="preserve"> по применению форм первичных учетных документов </w:t>
      </w:r>
      <w:r w:rsidR="00A2162D" w:rsidRPr="00004D09">
        <w:br/>
      </w:r>
      <w:r w:rsidRPr="00004D09">
        <w:t xml:space="preserve">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(Приложение № 5 к Приказу Минфина России от 30.03.2015 № 52н) </w:t>
      </w:r>
      <w:r w:rsidR="00A2162D" w:rsidRPr="00004D09">
        <w:br/>
      </w:r>
      <w:r w:rsidRPr="00004D09">
        <w:t xml:space="preserve">(далее - Методические </w:t>
      </w:r>
      <w:hyperlink r:id="rId41" w:history="1">
        <w:r w:rsidRPr="00004D09">
          <w:rPr>
            <w:rStyle w:val="a3"/>
            <w:rFonts w:ascii="Times New Roman" w:hAnsi="Times New Roman" w:cs="Times New Roman"/>
            <w:sz w:val="24"/>
            <w:szCs w:val="24"/>
            <w:u w:val="none"/>
          </w:rPr>
          <w:t>указания</w:t>
        </w:r>
      </w:hyperlink>
      <w:r w:rsidRPr="00004D09">
        <w:t xml:space="preserve"> № 52н);</w:t>
      </w:r>
    </w:p>
    <w:p w:rsidR="003B6C10" w:rsidRPr="00004D09" w:rsidRDefault="003B6C10" w:rsidP="00A2162D">
      <w:pPr>
        <w:pStyle w:val="ad"/>
        <w:numPr>
          <w:ilvl w:val="0"/>
          <w:numId w:val="11"/>
        </w:numPr>
        <w:spacing w:after="0" w:line="240" w:lineRule="auto"/>
        <w:ind w:firstLine="567"/>
        <w:jc w:val="both"/>
      </w:pPr>
      <w:r w:rsidRPr="00004D09">
        <w:t xml:space="preserve">Методические </w:t>
      </w:r>
      <w:hyperlink r:id="rId42" w:history="1">
        <w:r w:rsidRPr="00004D09">
          <w:rPr>
            <w:rStyle w:val="a3"/>
            <w:rFonts w:ascii="Times New Roman" w:hAnsi="Times New Roman" w:cs="Times New Roman"/>
            <w:sz w:val="24"/>
            <w:szCs w:val="24"/>
            <w:u w:val="none"/>
          </w:rPr>
          <w:t>указания</w:t>
        </w:r>
      </w:hyperlink>
      <w:r w:rsidRPr="00004D09">
        <w:t xml:space="preserve"> по инвентаризации имущества и финансовых обязательств, утвержденные Приказом Минфина России от 13.06.1995 № 49 (далее - Методические </w:t>
      </w:r>
      <w:hyperlink r:id="rId43" w:history="1">
        <w:r w:rsidRPr="00004D09">
          <w:rPr>
            <w:rStyle w:val="a3"/>
            <w:rFonts w:ascii="Times New Roman" w:hAnsi="Times New Roman" w:cs="Times New Roman"/>
            <w:sz w:val="24"/>
            <w:szCs w:val="24"/>
            <w:u w:val="none"/>
          </w:rPr>
          <w:t>указания</w:t>
        </w:r>
      </w:hyperlink>
      <w:r w:rsidRPr="00004D09">
        <w:t xml:space="preserve"> № 49);</w:t>
      </w:r>
    </w:p>
    <w:p w:rsidR="003B6C10" w:rsidRPr="00004D09" w:rsidRDefault="000A7F45" w:rsidP="00A2162D">
      <w:pPr>
        <w:pStyle w:val="ad"/>
        <w:numPr>
          <w:ilvl w:val="0"/>
          <w:numId w:val="11"/>
        </w:numPr>
        <w:spacing w:after="0" w:line="240" w:lineRule="auto"/>
        <w:ind w:firstLine="567"/>
        <w:jc w:val="both"/>
      </w:pPr>
      <w:hyperlink r:id="rId44" w:history="1">
        <w:r w:rsidR="003B6C10" w:rsidRPr="00004D09">
          <w:rPr>
            <w:rStyle w:val="a3"/>
            <w:rFonts w:ascii="Times New Roman" w:hAnsi="Times New Roman" w:cs="Times New Roman"/>
            <w:sz w:val="24"/>
            <w:szCs w:val="24"/>
            <w:u w:val="none"/>
          </w:rPr>
          <w:t>Инструкция</w:t>
        </w:r>
      </w:hyperlink>
      <w:r w:rsidR="003B6C10" w:rsidRPr="00004D09">
        <w:t xml:space="preserve"> о порядке составления и представления годовой, квартальной </w:t>
      </w:r>
      <w:r w:rsidR="00A2162D" w:rsidRPr="00004D09">
        <w:br/>
      </w:r>
      <w:r w:rsidR="003B6C10" w:rsidRPr="00004D09">
        <w:t xml:space="preserve">и месячной отчетности об исполнении бюджетов бюджетной системы Российской Федерации, утвержденная Приказом Минфина России от 28.12.2010 № 191н </w:t>
      </w:r>
      <w:r w:rsidR="00A2162D" w:rsidRPr="00004D09">
        <w:br/>
      </w:r>
      <w:r w:rsidR="003B6C10" w:rsidRPr="00004D09">
        <w:t xml:space="preserve">(далее - </w:t>
      </w:r>
      <w:hyperlink r:id="rId45" w:history="1">
        <w:r w:rsidR="003B6C10" w:rsidRPr="00004D09">
          <w:rPr>
            <w:rStyle w:val="a3"/>
            <w:rFonts w:ascii="Times New Roman" w:hAnsi="Times New Roman" w:cs="Times New Roman"/>
            <w:sz w:val="24"/>
            <w:szCs w:val="24"/>
            <w:u w:val="none"/>
          </w:rPr>
          <w:t>Инструкция</w:t>
        </w:r>
      </w:hyperlink>
      <w:r w:rsidR="003B6C10" w:rsidRPr="00004D09">
        <w:t xml:space="preserve"> № 191н);</w:t>
      </w:r>
    </w:p>
    <w:p w:rsidR="003B6C10" w:rsidRPr="00004D09" w:rsidRDefault="000A7F45" w:rsidP="00A2162D">
      <w:pPr>
        <w:pStyle w:val="ad"/>
        <w:numPr>
          <w:ilvl w:val="0"/>
          <w:numId w:val="11"/>
        </w:numPr>
        <w:spacing w:after="0" w:line="240" w:lineRule="auto"/>
        <w:ind w:firstLine="567"/>
        <w:jc w:val="both"/>
      </w:pPr>
      <w:hyperlink r:id="rId46" w:history="1">
        <w:r w:rsidR="003B6C10" w:rsidRPr="00004D09">
          <w:rPr>
            <w:rStyle w:val="a3"/>
            <w:rFonts w:ascii="Times New Roman" w:hAnsi="Times New Roman" w:cs="Times New Roman"/>
            <w:sz w:val="24"/>
            <w:szCs w:val="24"/>
            <w:u w:val="none"/>
          </w:rPr>
          <w:t>Порядок</w:t>
        </w:r>
      </w:hyperlink>
      <w:r w:rsidR="003B6C10" w:rsidRPr="00004D09">
        <w:t xml:space="preserve"> формирования и применения кодов бюджетной классификации Российской Федерации, утвержденный Приказом Минфина России от 08.06.2018 № 132н </w:t>
      </w:r>
      <w:r w:rsidR="00A2162D" w:rsidRPr="00004D09">
        <w:br/>
      </w:r>
      <w:r w:rsidR="003B6C10" w:rsidRPr="00004D09">
        <w:t xml:space="preserve">(далее - </w:t>
      </w:r>
      <w:hyperlink r:id="rId47" w:history="1">
        <w:r w:rsidR="003B6C10" w:rsidRPr="00004D09">
          <w:rPr>
            <w:rStyle w:val="a3"/>
            <w:rFonts w:ascii="Times New Roman" w:hAnsi="Times New Roman" w:cs="Times New Roman"/>
            <w:sz w:val="24"/>
            <w:szCs w:val="24"/>
            <w:u w:val="none"/>
          </w:rPr>
          <w:t>Порядок</w:t>
        </w:r>
      </w:hyperlink>
      <w:r w:rsidR="003B6C10" w:rsidRPr="00004D09">
        <w:t xml:space="preserve"> № 132н);</w:t>
      </w:r>
    </w:p>
    <w:p w:rsidR="003B6C10" w:rsidRPr="00004D09" w:rsidRDefault="000A7F45" w:rsidP="00A2162D">
      <w:pPr>
        <w:pStyle w:val="ad"/>
        <w:numPr>
          <w:ilvl w:val="0"/>
          <w:numId w:val="11"/>
        </w:numPr>
        <w:spacing w:after="0" w:line="240" w:lineRule="auto"/>
        <w:ind w:firstLine="567"/>
        <w:jc w:val="both"/>
      </w:pPr>
      <w:hyperlink r:id="rId48" w:history="1">
        <w:r w:rsidR="003B6C10" w:rsidRPr="00004D09">
          <w:rPr>
            <w:rStyle w:val="a3"/>
            <w:rFonts w:ascii="Times New Roman" w:hAnsi="Times New Roman" w:cs="Times New Roman"/>
            <w:sz w:val="24"/>
            <w:szCs w:val="24"/>
            <w:u w:val="none"/>
          </w:rPr>
          <w:t>Порядок</w:t>
        </w:r>
      </w:hyperlink>
      <w:r w:rsidR="003B6C10" w:rsidRPr="00004D09">
        <w:t xml:space="preserve"> применения классификации операций сектора государственного управления, утвержденный Приказом Минфина России от 29.11.2017 № 209н </w:t>
      </w:r>
      <w:r w:rsidR="00A2162D" w:rsidRPr="00004D09">
        <w:br/>
      </w:r>
      <w:r w:rsidR="003B6C10" w:rsidRPr="00004D09">
        <w:t xml:space="preserve">(далее - </w:t>
      </w:r>
      <w:hyperlink r:id="rId49" w:history="1">
        <w:r w:rsidR="003B6C10" w:rsidRPr="00004D09">
          <w:rPr>
            <w:rStyle w:val="a3"/>
            <w:rFonts w:ascii="Times New Roman" w:hAnsi="Times New Roman" w:cs="Times New Roman"/>
            <w:sz w:val="24"/>
            <w:szCs w:val="24"/>
            <w:u w:val="none"/>
          </w:rPr>
          <w:t>Порядок</w:t>
        </w:r>
      </w:hyperlink>
      <w:r w:rsidR="003B6C10" w:rsidRPr="00004D09">
        <w:t xml:space="preserve"> применения КОСГУ, </w:t>
      </w:r>
      <w:hyperlink r:id="rId50" w:history="1">
        <w:r w:rsidR="003B6C10" w:rsidRPr="00004D09">
          <w:rPr>
            <w:rStyle w:val="a3"/>
            <w:rFonts w:ascii="Times New Roman" w:hAnsi="Times New Roman" w:cs="Times New Roman"/>
            <w:sz w:val="24"/>
            <w:szCs w:val="24"/>
            <w:u w:val="none"/>
          </w:rPr>
          <w:t>Порядок</w:t>
        </w:r>
      </w:hyperlink>
      <w:r w:rsidR="003B6C10" w:rsidRPr="00004D09">
        <w:t xml:space="preserve"> № 209н).</w:t>
      </w:r>
    </w:p>
    <w:p w:rsidR="007E31A8" w:rsidRPr="00004D09" w:rsidRDefault="007E31A8" w:rsidP="00A2162D">
      <w:pPr>
        <w:pStyle w:val="FORMATTEXT"/>
        <w:ind w:firstLine="567"/>
        <w:contextualSpacing/>
        <w:jc w:val="both"/>
      </w:pPr>
      <w:r w:rsidRPr="00004D09">
        <w:t xml:space="preserve">- Иными нормативно-правовыми актами, регулирующими вопросы бухгалтерского (бюджетного) учета.          </w:t>
      </w:r>
    </w:p>
    <w:p w:rsidR="00A2655F" w:rsidRPr="00500FCC" w:rsidRDefault="00A2655F" w:rsidP="00A2162D">
      <w:pPr>
        <w:pStyle w:val="ConsPlusNormal"/>
        <w:ind w:firstLine="567"/>
        <w:contextualSpacing/>
        <w:jc w:val="both"/>
        <w:rPr>
          <w:rFonts w:ascii="Times New Roman" w:hAnsi="Times New Roman" w:cs="Times New Roman"/>
          <w:sz w:val="24"/>
          <w:szCs w:val="24"/>
        </w:rPr>
      </w:pPr>
      <w:r w:rsidRPr="00A2655F">
        <w:rPr>
          <w:rFonts w:ascii="Times New Roman" w:hAnsi="Times New Roman" w:cs="Times New Roman"/>
          <w:sz w:val="24"/>
          <w:szCs w:val="24"/>
        </w:rPr>
        <w:t>1.2</w:t>
      </w:r>
      <w:r w:rsidRPr="00500FCC">
        <w:rPr>
          <w:rFonts w:ascii="Times New Roman" w:hAnsi="Times New Roman" w:cs="Times New Roman"/>
          <w:sz w:val="24"/>
          <w:szCs w:val="24"/>
        </w:rPr>
        <w:t>. Основными задачами бухгалтерского (бюджетного) учета являются:</w:t>
      </w:r>
    </w:p>
    <w:p w:rsidR="00A2655F" w:rsidRPr="00500FCC" w:rsidRDefault="00A2655F" w:rsidP="00A2162D">
      <w:pPr>
        <w:pStyle w:val="ConsPlusNormal"/>
        <w:ind w:firstLine="567"/>
        <w:contextualSpacing/>
        <w:jc w:val="both"/>
        <w:rPr>
          <w:rFonts w:ascii="Times New Roman" w:hAnsi="Times New Roman" w:cs="Times New Roman"/>
          <w:sz w:val="24"/>
          <w:szCs w:val="24"/>
        </w:rPr>
      </w:pPr>
      <w:r w:rsidRPr="00500FCC">
        <w:rPr>
          <w:rFonts w:ascii="Times New Roman" w:hAnsi="Times New Roman" w:cs="Times New Roman"/>
          <w:sz w:val="24"/>
          <w:szCs w:val="24"/>
        </w:rPr>
        <w:t>- формирование документированной, систематизированной и достоверной информации о деятельности Комитета, его имущественном и финансовом положении;</w:t>
      </w:r>
    </w:p>
    <w:p w:rsidR="00A2655F" w:rsidRPr="00500FCC" w:rsidRDefault="00A2655F" w:rsidP="00A2655F">
      <w:pPr>
        <w:pStyle w:val="ConsPlusNormal"/>
        <w:ind w:firstLine="540"/>
        <w:jc w:val="both"/>
        <w:rPr>
          <w:rFonts w:ascii="Times New Roman" w:hAnsi="Times New Roman" w:cs="Times New Roman"/>
          <w:sz w:val="24"/>
          <w:szCs w:val="24"/>
        </w:rPr>
      </w:pPr>
      <w:r w:rsidRPr="00500FCC">
        <w:rPr>
          <w:rFonts w:ascii="Times New Roman" w:hAnsi="Times New Roman" w:cs="Times New Roman"/>
          <w:sz w:val="24"/>
          <w:szCs w:val="24"/>
        </w:rPr>
        <w:t xml:space="preserve">- контроль за использованием материальных, трудовых и финансовых ресурсов </w:t>
      </w:r>
      <w:r w:rsidR="00001D57" w:rsidRPr="00500FCC">
        <w:rPr>
          <w:rFonts w:ascii="Times New Roman" w:hAnsi="Times New Roman" w:cs="Times New Roman"/>
          <w:sz w:val="24"/>
          <w:szCs w:val="24"/>
        </w:rPr>
        <w:br/>
      </w:r>
      <w:r w:rsidRPr="00500FCC">
        <w:rPr>
          <w:rFonts w:ascii="Times New Roman" w:hAnsi="Times New Roman" w:cs="Times New Roman"/>
          <w:sz w:val="24"/>
          <w:szCs w:val="24"/>
        </w:rPr>
        <w:lastRenderedPageBreak/>
        <w:t>в соответствии с утвержденными нормами, нормативами и сметами;</w:t>
      </w:r>
    </w:p>
    <w:p w:rsidR="00A06720" w:rsidRPr="00500FCC" w:rsidRDefault="00A2655F" w:rsidP="00A06720">
      <w:pPr>
        <w:pStyle w:val="ConsPlusNormal"/>
        <w:ind w:firstLine="540"/>
        <w:jc w:val="both"/>
        <w:rPr>
          <w:rFonts w:ascii="Times New Roman" w:hAnsi="Times New Roman" w:cs="Times New Roman"/>
          <w:sz w:val="24"/>
          <w:szCs w:val="24"/>
        </w:rPr>
      </w:pPr>
      <w:r w:rsidRPr="00500FCC">
        <w:rPr>
          <w:rFonts w:ascii="Times New Roman" w:hAnsi="Times New Roman" w:cs="Times New Roman"/>
          <w:sz w:val="24"/>
          <w:szCs w:val="24"/>
        </w:rPr>
        <w:t>- своевременное предупреждение негативных явлений в финансово-хозяйственной деятельности;</w:t>
      </w:r>
    </w:p>
    <w:p w:rsidR="00A06720" w:rsidRPr="00500FCC" w:rsidRDefault="00A06720" w:rsidP="00A2655F">
      <w:pPr>
        <w:pStyle w:val="ConsPlusNormal"/>
        <w:ind w:firstLine="540"/>
        <w:jc w:val="both"/>
        <w:rPr>
          <w:rFonts w:ascii="Times New Roman" w:hAnsi="Times New Roman" w:cs="Times New Roman"/>
          <w:sz w:val="24"/>
          <w:szCs w:val="24"/>
        </w:rPr>
      </w:pPr>
      <w:r w:rsidRPr="00500FCC">
        <w:rPr>
          <w:rFonts w:ascii="Times New Roman" w:hAnsi="Times New Roman" w:cs="Times New Roman"/>
          <w:sz w:val="24"/>
          <w:szCs w:val="24"/>
        </w:rPr>
        <w:t>- выявление и мобилизация внутрихозяйственных резервов;</w:t>
      </w:r>
    </w:p>
    <w:p w:rsidR="00A2655F" w:rsidRPr="00500FCC" w:rsidRDefault="00A2655F" w:rsidP="00A2655F">
      <w:pPr>
        <w:pStyle w:val="ConsPlusNormal"/>
        <w:ind w:firstLine="540"/>
        <w:jc w:val="both"/>
        <w:rPr>
          <w:rFonts w:ascii="Times New Roman" w:hAnsi="Times New Roman" w:cs="Times New Roman"/>
          <w:sz w:val="24"/>
          <w:szCs w:val="24"/>
        </w:rPr>
      </w:pPr>
      <w:r w:rsidRPr="00500FCC">
        <w:rPr>
          <w:rFonts w:ascii="Times New Roman" w:hAnsi="Times New Roman" w:cs="Times New Roman"/>
          <w:sz w:val="24"/>
          <w:szCs w:val="24"/>
        </w:rPr>
        <w:t>- своевременное, непрерывное и сплошное документирование всех хозяйственных операций по получению и использованию лимитов бюджетных обязательств Комитета;</w:t>
      </w:r>
    </w:p>
    <w:p w:rsidR="00A06720" w:rsidRPr="00500FCC" w:rsidRDefault="00A2655F" w:rsidP="00A06720">
      <w:pPr>
        <w:pStyle w:val="ConsPlusNormal"/>
        <w:ind w:firstLine="540"/>
        <w:jc w:val="both"/>
        <w:rPr>
          <w:rFonts w:ascii="Times New Roman" w:hAnsi="Times New Roman" w:cs="Times New Roman"/>
          <w:sz w:val="24"/>
          <w:szCs w:val="24"/>
        </w:rPr>
      </w:pPr>
      <w:r w:rsidRPr="00500FCC">
        <w:rPr>
          <w:rFonts w:ascii="Times New Roman" w:hAnsi="Times New Roman" w:cs="Times New Roman"/>
          <w:sz w:val="24"/>
          <w:szCs w:val="24"/>
        </w:rPr>
        <w:t xml:space="preserve">- своевременное, правильное и обособленное отражение информации по получению </w:t>
      </w:r>
      <w:r w:rsidR="00001D57" w:rsidRPr="00500FCC">
        <w:rPr>
          <w:rFonts w:ascii="Times New Roman" w:hAnsi="Times New Roman" w:cs="Times New Roman"/>
          <w:sz w:val="24"/>
          <w:szCs w:val="24"/>
        </w:rPr>
        <w:br/>
      </w:r>
      <w:r w:rsidRPr="00500FCC">
        <w:rPr>
          <w:rFonts w:ascii="Times New Roman" w:hAnsi="Times New Roman" w:cs="Times New Roman"/>
          <w:sz w:val="24"/>
          <w:szCs w:val="24"/>
        </w:rPr>
        <w:t xml:space="preserve">и использованию бюджетных средств на соответствующих счетах аналитического </w:t>
      </w:r>
      <w:r w:rsidR="00001D57" w:rsidRPr="00500FCC">
        <w:rPr>
          <w:rFonts w:ascii="Times New Roman" w:hAnsi="Times New Roman" w:cs="Times New Roman"/>
          <w:sz w:val="24"/>
          <w:szCs w:val="24"/>
        </w:rPr>
        <w:br/>
      </w:r>
      <w:r w:rsidRPr="00500FCC">
        <w:rPr>
          <w:rFonts w:ascii="Times New Roman" w:hAnsi="Times New Roman" w:cs="Times New Roman"/>
          <w:sz w:val="24"/>
          <w:szCs w:val="24"/>
        </w:rPr>
        <w:t>и синтетического учета;</w:t>
      </w:r>
    </w:p>
    <w:p w:rsidR="00A06720" w:rsidRPr="00500FCC" w:rsidRDefault="00A06720" w:rsidP="00A06720">
      <w:pPr>
        <w:pStyle w:val="ConsPlusNormal"/>
        <w:ind w:firstLine="540"/>
        <w:jc w:val="both"/>
        <w:rPr>
          <w:rFonts w:ascii="Times New Roman" w:hAnsi="Times New Roman" w:cs="Times New Roman"/>
          <w:sz w:val="24"/>
          <w:szCs w:val="24"/>
        </w:rPr>
      </w:pPr>
      <w:r w:rsidRPr="00500FCC">
        <w:rPr>
          <w:rFonts w:ascii="Times New Roman" w:hAnsi="Times New Roman" w:cs="Times New Roman"/>
          <w:sz w:val="24"/>
          <w:szCs w:val="24"/>
        </w:rPr>
        <w:t>- обеспечение информацией для контроля за своевременным и целевым использованием выделенных бюджетных средств;</w:t>
      </w:r>
    </w:p>
    <w:p w:rsidR="00A2655F" w:rsidRDefault="00A2655F" w:rsidP="00A06720">
      <w:pPr>
        <w:pStyle w:val="ConsPlusNormal"/>
        <w:ind w:firstLine="540"/>
        <w:jc w:val="both"/>
        <w:rPr>
          <w:rFonts w:ascii="Times New Roman" w:hAnsi="Times New Roman" w:cs="Times New Roman"/>
          <w:sz w:val="24"/>
          <w:szCs w:val="24"/>
        </w:rPr>
      </w:pPr>
      <w:r w:rsidRPr="00500FCC">
        <w:rPr>
          <w:rFonts w:ascii="Times New Roman" w:hAnsi="Times New Roman" w:cs="Times New Roman"/>
          <w:sz w:val="24"/>
          <w:szCs w:val="24"/>
        </w:rPr>
        <w:t xml:space="preserve">- правильное формирование и раскрытие информации об использовании бюджетных </w:t>
      </w:r>
      <w:r w:rsidR="00A06720" w:rsidRPr="00500FCC">
        <w:rPr>
          <w:rFonts w:ascii="Times New Roman" w:hAnsi="Times New Roman" w:cs="Times New Roman"/>
          <w:sz w:val="24"/>
          <w:szCs w:val="24"/>
        </w:rPr>
        <w:t>средств</w:t>
      </w:r>
      <w:r w:rsidRPr="00500FCC">
        <w:rPr>
          <w:rFonts w:ascii="Times New Roman" w:hAnsi="Times New Roman" w:cs="Times New Roman"/>
          <w:sz w:val="24"/>
          <w:szCs w:val="24"/>
        </w:rPr>
        <w:t xml:space="preserve"> в отчетности об исполнении бюджетов бюджетной системы РФ</w:t>
      </w:r>
      <w:r w:rsidR="00A06720" w:rsidRPr="00500FCC">
        <w:rPr>
          <w:rFonts w:ascii="Times New Roman" w:hAnsi="Times New Roman" w:cs="Times New Roman"/>
          <w:sz w:val="24"/>
          <w:szCs w:val="24"/>
        </w:rPr>
        <w:t>,</w:t>
      </w:r>
      <w:r w:rsidR="00A06720" w:rsidRPr="00500FCC">
        <w:t xml:space="preserve"> </w:t>
      </w:r>
      <w:r w:rsidR="00A06720" w:rsidRPr="00500FCC">
        <w:rPr>
          <w:rFonts w:ascii="Times New Roman" w:hAnsi="Times New Roman" w:cs="Times New Roman"/>
          <w:sz w:val="24"/>
          <w:szCs w:val="24"/>
        </w:rPr>
        <w:t>предоставление полной и достоверной налоговой, статистической и прочей отчетности.</w:t>
      </w:r>
    </w:p>
    <w:p w:rsidR="007B28D4" w:rsidRDefault="007B28D4" w:rsidP="00A06720">
      <w:pPr>
        <w:pStyle w:val="FORMATTEXT"/>
        <w:jc w:val="both"/>
      </w:pPr>
    </w:p>
    <w:p w:rsidR="007B28D4" w:rsidRDefault="007B28D4" w:rsidP="007B28D4">
      <w:pPr>
        <w:pStyle w:val="HEADERTEXT"/>
        <w:numPr>
          <w:ilvl w:val="0"/>
          <w:numId w:val="4"/>
        </w:numPr>
        <w:jc w:val="center"/>
        <w:rPr>
          <w:b/>
          <w:bCs/>
          <w:color w:val="000001"/>
        </w:rPr>
      </w:pPr>
      <w:r>
        <w:rPr>
          <w:b/>
          <w:bCs/>
          <w:color w:val="000001"/>
        </w:rPr>
        <w:t xml:space="preserve">Порядок организации бухгалтерского (бюджетного) учета </w:t>
      </w:r>
    </w:p>
    <w:p w:rsidR="007B28D4" w:rsidRDefault="007B28D4" w:rsidP="007B28D4">
      <w:pPr>
        <w:pStyle w:val="HEADERTEXT"/>
        <w:ind w:left="780"/>
        <w:rPr>
          <w:b/>
          <w:bCs/>
          <w:color w:val="000001"/>
        </w:rPr>
      </w:pPr>
    </w:p>
    <w:p w:rsidR="007B28D4" w:rsidRDefault="007B28D4" w:rsidP="007B28D4">
      <w:pPr>
        <w:pStyle w:val="FORMATTEXT"/>
        <w:ind w:firstLine="568"/>
        <w:jc w:val="both"/>
      </w:pPr>
      <w:r>
        <w:t>2.1. Ответственным за организацию бухгалтерского (бюджетного) учета в Комитете                      и соблюдение законодательства при оформлении фактов хозяйственной жизни является председатель Комитета.</w:t>
      </w:r>
    </w:p>
    <w:p w:rsidR="007B28D4" w:rsidRPr="00D9432D" w:rsidRDefault="007B28D4" w:rsidP="007B28D4">
      <w:pPr>
        <w:jc w:val="both"/>
        <w:rPr>
          <w:color w:val="000000"/>
          <w:sz w:val="24"/>
          <w:szCs w:val="24"/>
        </w:rPr>
      </w:pPr>
      <w:r>
        <w:t xml:space="preserve">          </w:t>
      </w:r>
      <w:r w:rsidRPr="00D9432D">
        <w:rPr>
          <w:sz w:val="24"/>
          <w:szCs w:val="24"/>
        </w:rPr>
        <w:t xml:space="preserve">2.2. Бухгалтерский (бюджетный) учет ведется </w:t>
      </w:r>
      <w:r>
        <w:rPr>
          <w:sz w:val="24"/>
          <w:szCs w:val="24"/>
        </w:rPr>
        <w:t xml:space="preserve">финансово-бухгалтерским </w:t>
      </w:r>
      <w:r w:rsidR="00A2162D">
        <w:rPr>
          <w:sz w:val="24"/>
          <w:szCs w:val="24"/>
        </w:rPr>
        <w:t>о</w:t>
      </w:r>
      <w:r w:rsidRPr="00D9432D">
        <w:rPr>
          <w:sz w:val="24"/>
          <w:szCs w:val="24"/>
        </w:rPr>
        <w:t xml:space="preserve">тделом, возглавляемым начальником отдела - главным бухгалтером. </w:t>
      </w:r>
      <w:r w:rsidRPr="00D9432D">
        <w:rPr>
          <w:color w:val="000000"/>
          <w:sz w:val="24"/>
          <w:szCs w:val="24"/>
        </w:rPr>
        <w:t xml:space="preserve">Задачи и полномочия </w:t>
      </w:r>
      <w:r>
        <w:rPr>
          <w:color w:val="000000"/>
          <w:sz w:val="24"/>
          <w:szCs w:val="24"/>
        </w:rPr>
        <w:t xml:space="preserve">финансово-бухгалтерского </w:t>
      </w:r>
      <w:r w:rsidR="00A2162D">
        <w:rPr>
          <w:color w:val="000000"/>
          <w:sz w:val="24"/>
          <w:szCs w:val="24"/>
        </w:rPr>
        <w:t>о</w:t>
      </w:r>
      <w:r w:rsidRPr="00D9432D">
        <w:rPr>
          <w:color w:val="000000"/>
          <w:sz w:val="24"/>
          <w:szCs w:val="24"/>
        </w:rPr>
        <w:t xml:space="preserve">тдела </w:t>
      </w:r>
      <w:r>
        <w:rPr>
          <w:color w:val="000000"/>
          <w:sz w:val="24"/>
          <w:szCs w:val="24"/>
        </w:rPr>
        <w:t xml:space="preserve">определены Положением о финансово-бухгалтерском </w:t>
      </w:r>
      <w:r w:rsidR="00A2162D">
        <w:rPr>
          <w:color w:val="000000"/>
          <w:sz w:val="24"/>
          <w:szCs w:val="24"/>
        </w:rPr>
        <w:t>о</w:t>
      </w:r>
      <w:r w:rsidRPr="00D9432D">
        <w:rPr>
          <w:color w:val="000000"/>
          <w:sz w:val="24"/>
          <w:szCs w:val="24"/>
        </w:rPr>
        <w:t>тделе.</w:t>
      </w:r>
    </w:p>
    <w:p w:rsidR="007B28D4" w:rsidRDefault="007B28D4" w:rsidP="007B28D4">
      <w:pPr>
        <w:pStyle w:val="FORMATTEXT"/>
        <w:ind w:firstLine="568"/>
        <w:jc w:val="both"/>
      </w:pPr>
      <w:r>
        <w:t xml:space="preserve">Начальник финансово-бухгалтерского </w:t>
      </w:r>
      <w:r w:rsidR="00A2162D">
        <w:t>о</w:t>
      </w:r>
      <w:r>
        <w:t xml:space="preserve">тдела - главный бухгалтер (далее – главный бухгалтер) подчиняется непосредственно председателю Комитета и несет ответственность                     за формирование учетной политики, ведение бухгалтерского (бюджетного) учета, своевременное представление полной и достоверной бюджетной и налоговой отчетности. Требования главного бухгалтера по документальному оформлению фактов хозяйственной жизни и представлению в финансово-бухгалтерский </w:t>
      </w:r>
      <w:r w:rsidR="00A2162D">
        <w:t>о</w:t>
      </w:r>
      <w:r>
        <w:t>тдел необходимых документов                               и сведений являются обязательными для всех сотрудников Комитета.</w:t>
      </w:r>
    </w:p>
    <w:p w:rsidR="00C20284" w:rsidRDefault="007B28D4" w:rsidP="00C20284">
      <w:pPr>
        <w:ind w:firstLine="720"/>
        <w:jc w:val="both"/>
        <w:rPr>
          <w:color w:val="000000"/>
          <w:sz w:val="24"/>
          <w:szCs w:val="24"/>
        </w:rPr>
      </w:pPr>
      <w:r>
        <w:rPr>
          <w:sz w:val="24"/>
          <w:szCs w:val="24"/>
        </w:rPr>
        <w:t xml:space="preserve">Сотрудники финансово-бухгалтерского </w:t>
      </w:r>
      <w:r w:rsidR="00A2162D">
        <w:rPr>
          <w:sz w:val="24"/>
          <w:szCs w:val="24"/>
        </w:rPr>
        <w:t>о</w:t>
      </w:r>
      <w:r w:rsidRPr="009A4310">
        <w:rPr>
          <w:sz w:val="24"/>
          <w:szCs w:val="24"/>
        </w:rPr>
        <w:t xml:space="preserve">тдела не несут ответственность                              за правильность первичных </w:t>
      </w:r>
      <w:r>
        <w:rPr>
          <w:sz w:val="24"/>
          <w:szCs w:val="24"/>
        </w:rPr>
        <w:t xml:space="preserve">учетных </w:t>
      </w:r>
      <w:r w:rsidRPr="009A4310">
        <w:rPr>
          <w:sz w:val="24"/>
          <w:szCs w:val="24"/>
        </w:rPr>
        <w:t xml:space="preserve">документов, составленных другими лицами. </w:t>
      </w:r>
      <w:r w:rsidRPr="009A4310">
        <w:rPr>
          <w:color w:val="000000"/>
          <w:sz w:val="24"/>
          <w:szCs w:val="24"/>
        </w:rPr>
        <w:t>Своевременное</w:t>
      </w:r>
      <w:r>
        <w:rPr>
          <w:color w:val="000000"/>
          <w:sz w:val="24"/>
          <w:szCs w:val="24"/>
        </w:rPr>
        <w:t xml:space="preserve"> </w:t>
      </w:r>
      <w:r w:rsidRPr="009A4310">
        <w:rPr>
          <w:color w:val="000000"/>
          <w:sz w:val="24"/>
          <w:szCs w:val="24"/>
        </w:rPr>
        <w:t xml:space="preserve">и качественное оформление первичных учетных документов, передача </w:t>
      </w:r>
      <w:r w:rsidR="00500FCC">
        <w:rPr>
          <w:color w:val="000000"/>
          <w:sz w:val="24"/>
          <w:szCs w:val="24"/>
        </w:rPr>
        <w:br/>
      </w:r>
      <w:r w:rsidRPr="009A4310">
        <w:rPr>
          <w:color w:val="000000"/>
          <w:sz w:val="24"/>
          <w:szCs w:val="24"/>
        </w:rPr>
        <w:t>их</w:t>
      </w:r>
      <w:r w:rsidR="00500FCC">
        <w:rPr>
          <w:color w:val="000000"/>
          <w:sz w:val="24"/>
          <w:szCs w:val="24"/>
        </w:rPr>
        <w:t xml:space="preserve"> </w:t>
      </w:r>
      <w:r w:rsidRPr="009A4310">
        <w:rPr>
          <w:color w:val="000000"/>
          <w:sz w:val="24"/>
          <w:szCs w:val="24"/>
        </w:rPr>
        <w:t>в установленные сроки для отражения в бухгалтерском</w:t>
      </w:r>
      <w:r>
        <w:rPr>
          <w:color w:val="000000"/>
          <w:sz w:val="24"/>
          <w:szCs w:val="24"/>
        </w:rPr>
        <w:t xml:space="preserve"> (бюджетном)</w:t>
      </w:r>
      <w:r w:rsidRPr="009A4310">
        <w:rPr>
          <w:color w:val="000000"/>
          <w:sz w:val="24"/>
          <w:szCs w:val="24"/>
        </w:rPr>
        <w:t xml:space="preserve"> учете,</w:t>
      </w:r>
      <w:r w:rsidR="00500FCC">
        <w:rPr>
          <w:color w:val="000000"/>
          <w:sz w:val="24"/>
          <w:szCs w:val="24"/>
        </w:rPr>
        <w:t xml:space="preserve"> а </w:t>
      </w:r>
      <w:r w:rsidRPr="009A4310">
        <w:rPr>
          <w:color w:val="000000"/>
          <w:sz w:val="24"/>
          <w:szCs w:val="24"/>
        </w:rPr>
        <w:t xml:space="preserve">также достоверность содержащихся в них данных обеспечивают лица, создавшие и подписавшие эти документы. </w:t>
      </w:r>
    </w:p>
    <w:p w:rsidR="007B28D4" w:rsidRDefault="007B28D4" w:rsidP="007B28D4">
      <w:pPr>
        <w:ind w:firstLine="720"/>
        <w:jc w:val="both"/>
        <w:rPr>
          <w:color w:val="000000"/>
          <w:sz w:val="24"/>
          <w:szCs w:val="24"/>
        </w:rPr>
      </w:pPr>
      <w:r w:rsidRPr="009A4310">
        <w:rPr>
          <w:color w:val="000000"/>
          <w:sz w:val="24"/>
          <w:szCs w:val="24"/>
        </w:rPr>
        <w:t>В документах на приобретение материальных ценностей должна быть расписка материально ответственного лица в получении этих ценностей, а в документах, подтв</w:t>
      </w:r>
      <w:r>
        <w:rPr>
          <w:color w:val="000000"/>
          <w:sz w:val="24"/>
          <w:szCs w:val="24"/>
        </w:rPr>
        <w:t>ерждающих факт выполнения работ (оказания услуг)</w:t>
      </w:r>
      <w:r w:rsidRPr="009A4310">
        <w:rPr>
          <w:color w:val="000000"/>
          <w:sz w:val="24"/>
          <w:szCs w:val="24"/>
        </w:rPr>
        <w:t>, - подпис</w:t>
      </w:r>
      <w:r>
        <w:rPr>
          <w:color w:val="000000"/>
          <w:sz w:val="24"/>
          <w:szCs w:val="24"/>
        </w:rPr>
        <w:t>ь</w:t>
      </w:r>
      <w:r w:rsidRPr="009A4310">
        <w:rPr>
          <w:color w:val="000000"/>
          <w:sz w:val="24"/>
          <w:szCs w:val="24"/>
        </w:rPr>
        <w:t xml:space="preserve"> о принятии</w:t>
      </w:r>
      <w:r>
        <w:rPr>
          <w:color w:val="000000"/>
          <w:sz w:val="24"/>
          <w:szCs w:val="24"/>
        </w:rPr>
        <w:t xml:space="preserve"> результата работ (оказания услуг)</w:t>
      </w:r>
      <w:r w:rsidRPr="009A4310">
        <w:rPr>
          <w:color w:val="000000"/>
          <w:sz w:val="24"/>
          <w:szCs w:val="24"/>
        </w:rPr>
        <w:t xml:space="preserve"> ответственными (уполномоченными) лицами. </w:t>
      </w:r>
    </w:p>
    <w:p w:rsidR="00C20284" w:rsidRDefault="00C20284" w:rsidP="007B28D4">
      <w:pPr>
        <w:ind w:firstLine="720"/>
        <w:jc w:val="both"/>
        <w:rPr>
          <w:sz w:val="24"/>
          <w:szCs w:val="24"/>
        </w:rPr>
      </w:pPr>
      <w:r w:rsidRPr="00500FCC">
        <w:rPr>
          <w:sz w:val="24"/>
          <w:szCs w:val="24"/>
        </w:rPr>
        <w:t xml:space="preserve">Сотрудники финансово-бухгалтерского </w:t>
      </w:r>
      <w:r w:rsidR="00A2162D">
        <w:rPr>
          <w:sz w:val="24"/>
          <w:szCs w:val="24"/>
        </w:rPr>
        <w:t>о</w:t>
      </w:r>
      <w:r w:rsidRPr="00500FCC">
        <w:rPr>
          <w:sz w:val="24"/>
          <w:szCs w:val="24"/>
        </w:rPr>
        <w:t>тдела имеют право не принимать документы о фактах финансово-хозяйственной деятельности, оформленные с нарушением требований законодательства РФ.</w:t>
      </w:r>
    </w:p>
    <w:p w:rsidR="007B28D4" w:rsidRPr="00AA16B6" w:rsidRDefault="007B28D4" w:rsidP="007B28D4">
      <w:pPr>
        <w:pStyle w:val="FORMATTEXT"/>
        <w:ind w:firstLine="568"/>
        <w:jc w:val="both"/>
      </w:pPr>
      <w:r>
        <w:t xml:space="preserve">2.3. Бухгалтерский (бюджетный) учет доходов и расходов ведется в соответствии                           с Рабочим планом счетов бухгалтерского (бюджетного) учета согласно </w:t>
      </w:r>
      <w:r w:rsidRPr="00AA16B6">
        <w:t xml:space="preserve">приложению № 1. </w:t>
      </w:r>
    </w:p>
    <w:p w:rsidR="007B28D4" w:rsidRPr="005D49E1" w:rsidRDefault="007B28D4" w:rsidP="007B28D4">
      <w:pPr>
        <w:ind w:firstLine="540"/>
        <w:jc w:val="both"/>
        <w:rPr>
          <w:sz w:val="24"/>
          <w:szCs w:val="24"/>
        </w:rPr>
      </w:pPr>
      <w:r w:rsidRPr="005D49E1">
        <w:rPr>
          <w:sz w:val="24"/>
          <w:szCs w:val="24"/>
        </w:rPr>
        <w:t xml:space="preserve">При ведении </w:t>
      </w:r>
      <w:r>
        <w:rPr>
          <w:sz w:val="24"/>
          <w:szCs w:val="24"/>
        </w:rPr>
        <w:t>бухгалтерского (</w:t>
      </w:r>
      <w:r w:rsidRPr="005D49E1">
        <w:rPr>
          <w:sz w:val="24"/>
          <w:szCs w:val="24"/>
        </w:rPr>
        <w:t>бюджетного</w:t>
      </w:r>
      <w:r>
        <w:rPr>
          <w:sz w:val="24"/>
          <w:szCs w:val="24"/>
        </w:rPr>
        <w:t>)</w:t>
      </w:r>
      <w:r w:rsidRPr="005D49E1">
        <w:rPr>
          <w:sz w:val="24"/>
          <w:szCs w:val="24"/>
        </w:rPr>
        <w:t xml:space="preserve"> учета применяется перечень типовых корреспонденций счетов бюджетного учета (</w:t>
      </w:r>
      <w:hyperlink r:id="rId51" w:history="1">
        <w:r w:rsidRPr="005D49E1">
          <w:rPr>
            <w:sz w:val="24"/>
            <w:szCs w:val="24"/>
          </w:rPr>
          <w:t>приложение № 1</w:t>
        </w:r>
      </w:hyperlink>
      <w:r w:rsidRPr="005D49E1">
        <w:rPr>
          <w:sz w:val="24"/>
          <w:szCs w:val="24"/>
        </w:rPr>
        <w:t xml:space="preserve"> к Инструкции </w:t>
      </w:r>
      <w:r>
        <w:rPr>
          <w:sz w:val="24"/>
          <w:szCs w:val="24"/>
        </w:rPr>
        <w:t>№</w:t>
      </w:r>
      <w:r w:rsidRPr="005D49E1">
        <w:rPr>
          <w:sz w:val="24"/>
          <w:szCs w:val="24"/>
        </w:rPr>
        <w:t xml:space="preserve"> 162н). </w:t>
      </w:r>
      <w:r>
        <w:rPr>
          <w:sz w:val="24"/>
          <w:szCs w:val="24"/>
        </w:rPr>
        <w:t xml:space="preserve">                     </w:t>
      </w:r>
      <w:r w:rsidRPr="005D49E1">
        <w:rPr>
          <w:sz w:val="24"/>
          <w:szCs w:val="24"/>
        </w:rPr>
        <w:t xml:space="preserve">При отсутствии в перечне типовых корреспонденций счетов </w:t>
      </w:r>
      <w:r>
        <w:rPr>
          <w:sz w:val="24"/>
          <w:szCs w:val="24"/>
        </w:rPr>
        <w:t>бухгалтерского (бюджетного)</w:t>
      </w:r>
      <w:r w:rsidRPr="005D49E1">
        <w:rPr>
          <w:sz w:val="24"/>
          <w:szCs w:val="24"/>
        </w:rPr>
        <w:t xml:space="preserve"> учета необходимая для отражения в </w:t>
      </w:r>
      <w:r>
        <w:rPr>
          <w:sz w:val="24"/>
          <w:szCs w:val="24"/>
        </w:rPr>
        <w:t>бухгалтерском (</w:t>
      </w:r>
      <w:r w:rsidRPr="005D49E1">
        <w:rPr>
          <w:sz w:val="24"/>
          <w:szCs w:val="24"/>
        </w:rPr>
        <w:t>бюджетном</w:t>
      </w:r>
      <w:r>
        <w:rPr>
          <w:sz w:val="24"/>
          <w:szCs w:val="24"/>
        </w:rPr>
        <w:t>)</w:t>
      </w:r>
      <w:r w:rsidRPr="005D49E1">
        <w:rPr>
          <w:sz w:val="24"/>
          <w:szCs w:val="24"/>
        </w:rPr>
        <w:t xml:space="preserve"> учете корреспонденция счетов определя</w:t>
      </w:r>
      <w:r>
        <w:rPr>
          <w:sz w:val="24"/>
          <w:szCs w:val="24"/>
        </w:rPr>
        <w:t>е</w:t>
      </w:r>
      <w:r w:rsidRPr="005D49E1">
        <w:rPr>
          <w:sz w:val="24"/>
          <w:szCs w:val="24"/>
        </w:rPr>
        <w:t>тся</w:t>
      </w:r>
      <w:r>
        <w:rPr>
          <w:sz w:val="24"/>
          <w:szCs w:val="24"/>
        </w:rPr>
        <w:t xml:space="preserve"> </w:t>
      </w:r>
      <w:r w:rsidRPr="005D49E1">
        <w:rPr>
          <w:sz w:val="24"/>
          <w:szCs w:val="24"/>
        </w:rPr>
        <w:t>самостоятельно в части, не противоречащей Инструкции №</w:t>
      </w:r>
      <w:r>
        <w:rPr>
          <w:sz w:val="24"/>
          <w:szCs w:val="24"/>
        </w:rPr>
        <w:t xml:space="preserve"> </w:t>
      </w:r>
      <w:r w:rsidRPr="005D49E1">
        <w:rPr>
          <w:sz w:val="24"/>
          <w:szCs w:val="24"/>
        </w:rPr>
        <w:t>162н.</w:t>
      </w:r>
    </w:p>
    <w:p w:rsidR="007B28D4" w:rsidRDefault="007B28D4" w:rsidP="007B28D4">
      <w:pPr>
        <w:pStyle w:val="FORMATTEXT"/>
        <w:ind w:firstLine="568"/>
        <w:jc w:val="both"/>
      </w:pPr>
      <w:r>
        <w:t xml:space="preserve">2.4. При оформлении фактов хозяйственной жизни применяются унифицированные </w:t>
      </w:r>
      <w:r>
        <w:lastRenderedPageBreak/>
        <w:t xml:space="preserve">формы первичных учетных документов, утвержденные приказом № 52н. </w:t>
      </w:r>
    </w:p>
    <w:p w:rsidR="007B28D4" w:rsidRDefault="007B28D4" w:rsidP="007B28D4">
      <w:pPr>
        <w:pStyle w:val="FORMATTEXT"/>
        <w:ind w:firstLine="568"/>
        <w:jc w:val="both"/>
      </w:pPr>
      <w:r>
        <w:t xml:space="preserve">При оформлении фактов хозяйственной жизни, по которым не предусмотрены типовые формы первичных учетных документов, а также при подготовке внутренней бухгалтерской (бюджетной) отчетности применяются формы первичных учетных документов и внутренней отчетности, установленные </w:t>
      </w:r>
      <w:r w:rsidRPr="00AA16B6">
        <w:t>приложением № 2.</w:t>
      </w:r>
    </w:p>
    <w:p w:rsidR="007B28D4" w:rsidRPr="00AA16B6" w:rsidRDefault="007B28D4" w:rsidP="007B28D4">
      <w:pPr>
        <w:pStyle w:val="FORMATTEXT"/>
        <w:ind w:firstLine="568"/>
        <w:jc w:val="both"/>
      </w:pPr>
      <w:r>
        <w:t xml:space="preserve">Порядок движения и обработки первичных учетных документов регулируется графиком документооборота согласно </w:t>
      </w:r>
      <w:r w:rsidRPr="00AA16B6">
        <w:t>приложению № 3.</w:t>
      </w:r>
    </w:p>
    <w:p w:rsidR="007B28D4" w:rsidRDefault="007B28D4" w:rsidP="007B28D4">
      <w:pPr>
        <w:pStyle w:val="FORMATTEXT"/>
        <w:ind w:firstLine="568"/>
        <w:jc w:val="both"/>
      </w:pPr>
      <w:r>
        <w:t xml:space="preserve"> 2.5. Бухгалтерский (бюджетный) учет ведется по форме учета, предусмотренной Инструкцией № 157н. </w:t>
      </w:r>
    </w:p>
    <w:p w:rsidR="00564276" w:rsidRPr="00564276" w:rsidRDefault="00564276" w:rsidP="007B28D4">
      <w:pPr>
        <w:pStyle w:val="FORMATTEXT"/>
        <w:ind w:firstLine="568"/>
        <w:jc w:val="both"/>
      </w:pPr>
      <w:r w:rsidRPr="00500FCC">
        <w:t xml:space="preserve">Данные проверенных и принятых к учету первичных документов систематизируются в хронологическом порядке и отражаются накопительным способом в регистрах бухгалтерского учета, составленных по унифицированным формам, утвержденным </w:t>
      </w:r>
      <w:hyperlink r:id="rId52" w:history="1">
        <w:r w:rsidRPr="00500FCC">
          <w:t>Приказом</w:t>
        </w:r>
      </w:hyperlink>
      <w:r w:rsidRPr="00500FCC">
        <w:t xml:space="preserve"> </w:t>
      </w:r>
      <w:r w:rsidR="003167CE">
        <w:t xml:space="preserve">№ </w:t>
      </w:r>
      <w:r w:rsidRPr="00500FCC">
        <w:t>52н.</w:t>
      </w:r>
    </w:p>
    <w:p w:rsidR="007B28D4" w:rsidRDefault="007B28D4" w:rsidP="007B28D4">
      <w:pPr>
        <w:pStyle w:val="FORMATTEXT"/>
        <w:ind w:firstLine="568"/>
        <w:jc w:val="both"/>
      </w:pPr>
      <w:r>
        <w:t xml:space="preserve">Журналам операций присваиваются номера в соответствии с перечнем журналов операций согласно </w:t>
      </w:r>
      <w:r w:rsidRPr="00AA16B6">
        <w:t>приложению № 4.</w:t>
      </w:r>
    </w:p>
    <w:p w:rsidR="007B28D4" w:rsidRDefault="007B28D4" w:rsidP="007B28D4">
      <w:pPr>
        <w:pStyle w:val="FORMATTEXT"/>
        <w:ind w:firstLine="568"/>
        <w:jc w:val="both"/>
      </w:pPr>
      <w:r>
        <w:t xml:space="preserve"> Бухгалтерский (бюджетный) учет ведется с помощью учетных регистров                                        в следующем порядке: </w:t>
      </w:r>
    </w:p>
    <w:p w:rsidR="007B28D4" w:rsidRDefault="007B28D4" w:rsidP="007B28D4">
      <w:pPr>
        <w:pStyle w:val="FORMATTEXT"/>
        <w:ind w:firstLine="568"/>
        <w:jc w:val="both"/>
      </w:pPr>
      <w:r>
        <w:t>первичные учетные документы по приложению № 1 к приказу № 52н (кроме ф.0310003 «Журнал регистрации приходных и расходных ордеров») составляются по мере осуществления фактов хозяйственной жизни;</w:t>
      </w:r>
    </w:p>
    <w:p w:rsidR="007B28D4" w:rsidRDefault="007B28D4" w:rsidP="007B28D4">
      <w:pPr>
        <w:pStyle w:val="FORMATTEXT"/>
        <w:ind w:firstLine="568"/>
        <w:jc w:val="both"/>
      </w:pPr>
      <w:r>
        <w:t>журнал регистрации приходных и расходных ордеров (ф.0310003) составляется ежемесячно, в последний рабочий день месяца;</w:t>
      </w:r>
    </w:p>
    <w:p w:rsidR="007B28D4" w:rsidRDefault="007B28D4" w:rsidP="007B28D4">
      <w:pPr>
        <w:pStyle w:val="FORMATTEXT"/>
        <w:ind w:firstLine="568"/>
        <w:jc w:val="both"/>
      </w:pPr>
      <w:r>
        <w:t xml:space="preserve"> инвентарная карточка учета основных средств оформляется при принятии объекта                        к учету, по мере внесения изменений (данных о переоценке, модернизации, реконструкции                      и пр.) и при выбытии в инвентарную карточку вносятся изменения;</w:t>
      </w:r>
    </w:p>
    <w:p w:rsidR="007B28D4" w:rsidRDefault="007B28D4" w:rsidP="007B28D4">
      <w:pPr>
        <w:pStyle w:val="FORMATTEXT"/>
        <w:ind w:firstLine="568"/>
        <w:jc w:val="both"/>
      </w:pPr>
      <w:r>
        <w:t xml:space="preserve"> инвентарная карточка группового учета основных средств оформляется </w:t>
      </w:r>
      <w:r w:rsidR="00500FCC">
        <w:br/>
      </w:r>
      <w:r>
        <w:t>при принятии объектов к учету, по мере внесения изменений (данных о переоценке, модернизации, реконструкции и пр.) и при выбытии в инвентарную карточку вносятся изменения;</w:t>
      </w:r>
    </w:p>
    <w:p w:rsidR="007B28D4" w:rsidRDefault="007B28D4" w:rsidP="007B28D4">
      <w:pPr>
        <w:pStyle w:val="FORMATTEXT"/>
        <w:ind w:firstLine="568"/>
        <w:jc w:val="both"/>
      </w:pPr>
      <w:r>
        <w:t xml:space="preserve"> 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p>
    <w:p w:rsidR="007B28D4" w:rsidRDefault="007B28D4" w:rsidP="007B28D4">
      <w:pPr>
        <w:pStyle w:val="FORMATTEXT"/>
        <w:ind w:firstLine="568"/>
        <w:jc w:val="both"/>
      </w:pPr>
      <w:r>
        <w:t xml:space="preserve"> книга учета бланков строгой отчетности заполняется</w:t>
      </w:r>
      <w:r w:rsidRPr="008C1F01">
        <w:t xml:space="preserve"> </w:t>
      </w:r>
      <w:r>
        <w:t>вручную по мере осуществления фактов хозяйственной жизни;</w:t>
      </w:r>
    </w:p>
    <w:p w:rsidR="0012001D" w:rsidRPr="003167CE" w:rsidRDefault="0012001D" w:rsidP="007B28D4">
      <w:pPr>
        <w:pStyle w:val="FORMATTEXT"/>
        <w:ind w:firstLine="568"/>
        <w:jc w:val="both"/>
      </w:pPr>
      <w:r w:rsidRPr="003167CE">
        <w:t>книга учета доверенностей заполняется вручную по мере осуществления фактов хозяйственной жизни;</w:t>
      </w:r>
    </w:p>
    <w:p w:rsidR="001C75D8" w:rsidRDefault="001C75D8" w:rsidP="001C75D8">
      <w:pPr>
        <w:pStyle w:val="Heading"/>
        <w:ind w:firstLine="680"/>
        <w:jc w:val="both"/>
        <w:rPr>
          <w:rFonts w:ascii="Times New Roman" w:hAnsi="Times New Roman" w:cs="Times New Roman"/>
          <w:b w:val="0"/>
          <w:sz w:val="24"/>
          <w:szCs w:val="24"/>
        </w:rPr>
      </w:pPr>
      <w:r w:rsidRPr="003167CE">
        <w:rPr>
          <w:rFonts w:ascii="Times New Roman" w:hAnsi="Times New Roman" w:cs="Times New Roman"/>
          <w:b w:val="0"/>
          <w:vanish/>
          <w:sz w:val="24"/>
          <w:szCs w:val="24"/>
        </w:rPr>
        <w:t>#G0</w:t>
      </w:r>
      <w:r w:rsidRPr="003167CE">
        <w:rPr>
          <w:rFonts w:ascii="Times New Roman" w:hAnsi="Times New Roman" w:cs="Times New Roman"/>
          <w:b w:val="0"/>
          <w:sz w:val="24"/>
          <w:szCs w:val="24"/>
        </w:rPr>
        <w:t xml:space="preserve">журнал учета контроля за выполнением приказов (постановлений, распоряжений) о проведении инвентаризации заполняется вручную </w:t>
      </w:r>
      <w:r w:rsidR="0043519D" w:rsidRPr="003167CE">
        <w:rPr>
          <w:rFonts w:ascii="Times New Roman" w:hAnsi="Times New Roman" w:cs="Times New Roman"/>
          <w:b w:val="0"/>
          <w:sz w:val="24"/>
          <w:szCs w:val="24"/>
        </w:rPr>
        <w:t>по факту проведения инвентаризации;</w:t>
      </w:r>
    </w:p>
    <w:p w:rsidR="007B28D4" w:rsidRDefault="007B28D4" w:rsidP="007B28D4">
      <w:pPr>
        <w:pStyle w:val="FORMATTEXT"/>
        <w:ind w:firstLine="568"/>
        <w:jc w:val="both"/>
      </w:pPr>
      <w:r>
        <w:t xml:space="preserve"> авансовые отчеты нумеруются в последний день отчетного месяца                                                       в хронологическом порядке;</w:t>
      </w:r>
    </w:p>
    <w:p w:rsidR="007B28D4" w:rsidRDefault="007B28D4" w:rsidP="007B28D4">
      <w:pPr>
        <w:pStyle w:val="FORMATTEXT"/>
        <w:ind w:firstLine="568"/>
        <w:jc w:val="both"/>
      </w:pPr>
      <w:r>
        <w:t xml:space="preserve"> журналы </w:t>
      </w:r>
      <w:r w:rsidRPr="00500FCC">
        <w:t>операций</w:t>
      </w:r>
      <w:r w:rsidR="00C20284" w:rsidRPr="00500FCC">
        <w:t xml:space="preserve"> (при наличии фактов хозяйственной деятельности</w:t>
      </w:r>
      <w:r w:rsidR="00C20284">
        <w:t>)</w:t>
      </w:r>
      <w:r>
        <w:t>, главная книга заполняются ежемесячно;</w:t>
      </w:r>
    </w:p>
    <w:p w:rsidR="007B28D4" w:rsidRDefault="007B28D4" w:rsidP="007B28D4">
      <w:pPr>
        <w:pStyle w:val="FORMATTEXT"/>
        <w:ind w:firstLine="568"/>
        <w:jc w:val="both"/>
      </w:pPr>
      <w:r>
        <w:t xml:space="preserve"> другие регистры, не указанные выше, заполняются по мере необходимости, если иное           не установлено законодательством Российской Федерации.</w:t>
      </w:r>
    </w:p>
    <w:p w:rsidR="007B28D4" w:rsidRDefault="007B28D4" w:rsidP="007B28D4">
      <w:pPr>
        <w:pStyle w:val="FORMATTEXT"/>
        <w:ind w:firstLine="568"/>
        <w:jc w:val="both"/>
      </w:pPr>
      <w:r>
        <w:t xml:space="preserve"> Регистры бухгалтерского учета формируются в виде книг, журналов, карточек                         на бумажных носителях. Отражение в регистрах бухгалтерского (бюджетного) учета                             в текущем квартале осуществляется по дате совершения фактов хозяйственной жизни,</w:t>
      </w:r>
      <w:r w:rsidR="00C20284">
        <w:t xml:space="preserve"> </w:t>
      </w:r>
      <w:r w:rsidR="00C20284">
        <w:br/>
      </w:r>
      <w:r>
        <w:t xml:space="preserve">в случае предоставления первичных учетных документов с датами совершения фактов хозяйственной жизни текущего квартала после сдачи отчетности за текущий квартал, отражение в регистрах бухгалтерского учета осуществляется по дате принятия к учету первичных учетных документов. </w:t>
      </w:r>
    </w:p>
    <w:p w:rsidR="007B28D4" w:rsidRDefault="007B28D4" w:rsidP="007B28D4">
      <w:pPr>
        <w:pStyle w:val="FORMATTEXT"/>
        <w:ind w:firstLine="568"/>
        <w:jc w:val="both"/>
      </w:pPr>
      <w:r>
        <w:t xml:space="preserve">По истечении каждого месяца первичные учетные документы, сформированные                         на бумажном носителе, относящиеся к соответствующим журналам операций, </w:t>
      </w:r>
      <w:r>
        <w:lastRenderedPageBreak/>
        <w:t xml:space="preserve">хронологически подбираются и брошюруются. </w:t>
      </w:r>
    </w:p>
    <w:p w:rsidR="00564276" w:rsidRDefault="00D92C22" w:rsidP="007B28D4">
      <w:pPr>
        <w:pStyle w:val="FORMATTEXT"/>
        <w:ind w:firstLine="568"/>
        <w:jc w:val="both"/>
      </w:pPr>
      <w:r w:rsidRPr="00500FCC">
        <w:t xml:space="preserve">Первичные (сводные) учетные документы, регистры бухгалтерского учета </w:t>
      </w:r>
      <w:r w:rsidR="00500FCC">
        <w:br/>
      </w:r>
      <w:r w:rsidRPr="00500FCC">
        <w:t xml:space="preserve">и бюджетную отчетность хранятся в течение сроков, установленных в </w:t>
      </w:r>
      <w:hyperlink r:id="rId53" w:history="1">
        <w:r w:rsidRPr="00500FCC">
          <w:t>разд. 4.1</w:t>
        </w:r>
      </w:hyperlink>
      <w:r w:rsidRPr="00500FCC">
        <w:t xml:space="preserve">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утвержденного Приказом Минкультуры России от 25.08.2010 N 558, </w:t>
      </w:r>
      <w:r w:rsidR="00500FCC">
        <w:br/>
      </w:r>
      <w:r w:rsidRPr="00500FCC">
        <w:t>но не менее пяти лет.</w:t>
      </w:r>
    </w:p>
    <w:p w:rsidR="007B28D4" w:rsidRPr="009A4310" w:rsidRDefault="007B28D4" w:rsidP="007B28D4">
      <w:pPr>
        <w:jc w:val="both"/>
        <w:rPr>
          <w:color w:val="000000"/>
          <w:sz w:val="24"/>
          <w:szCs w:val="24"/>
        </w:rPr>
      </w:pPr>
      <w:r>
        <w:rPr>
          <w:sz w:val="24"/>
          <w:szCs w:val="24"/>
        </w:rPr>
        <w:t xml:space="preserve">         </w:t>
      </w:r>
      <w:r w:rsidRPr="009A4310">
        <w:rPr>
          <w:sz w:val="24"/>
          <w:szCs w:val="24"/>
        </w:rPr>
        <w:t xml:space="preserve">2.6. </w:t>
      </w:r>
      <w:r w:rsidR="00B0370D">
        <w:rPr>
          <w:sz w:val="24"/>
          <w:szCs w:val="24"/>
        </w:rPr>
        <w:t>О</w:t>
      </w:r>
      <w:r w:rsidRPr="009A4310">
        <w:rPr>
          <w:color w:val="000000"/>
          <w:sz w:val="24"/>
          <w:szCs w:val="24"/>
        </w:rPr>
        <w:t>бработк</w:t>
      </w:r>
      <w:r w:rsidR="00B0370D">
        <w:rPr>
          <w:color w:val="000000"/>
          <w:sz w:val="24"/>
          <w:szCs w:val="24"/>
        </w:rPr>
        <w:t>а</w:t>
      </w:r>
      <w:r w:rsidRPr="009A4310">
        <w:rPr>
          <w:color w:val="000000"/>
          <w:sz w:val="24"/>
          <w:szCs w:val="24"/>
        </w:rPr>
        <w:t xml:space="preserve"> </w:t>
      </w:r>
      <w:r w:rsidR="00A150C5">
        <w:rPr>
          <w:color w:val="000000"/>
          <w:sz w:val="24"/>
          <w:szCs w:val="24"/>
        </w:rPr>
        <w:t xml:space="preserve">и </w:t>
      </w:r>
      <w:r w:rsidR="00A150C5" w:rsidRPr="00500FCC">
        <w:rPr>
          <w:color w:val="000000"/>
          <w:sz w:val="24"/>
          <w:szCs w:val="24"/>
        </w:rPr>
        <w:t>формирование</w:t>
      </w:r>
      <w:r w:rsidR="00A150C5">
        <w:rPr>
          <w:color w:val="000000"/>
          <w:sz w:val="24"/>
          <w:szCs w:val="24"/>
        </w:rPr>
        <w:t xml:space="preserve"> </w:t>
      </w:r>
      <w:r w:rsidRPr="009A4310">
        <w:rPr>
          <w:color w:val="000000"/>
          <w:sz w:val="24"/>
          <w:szCs w:val="24"/>
        </w:rPr>
        <w:t xml:space="preserve">первичных </w:t>
      </w:r>
      <w:r>
        <w:rPr>
          <w:color w:val="000000"/>
          <w:sz w:val="24"/>
          <w:szCs w:val="24"/>
        </w:rPr>
        <w:t xml:space="preserve">учетных </w:t>
      </w:r>
      <w:r w:rsidR="00B0370D">
        <w:rPr>
          <w:color w:val="000000"/>
          <w:sz w:val="24"/>
          <w:szCs w:val="24"/>
        </w:rPr>
        <w:t>документов, учетной информации осуществляется</w:t>
      </w:r>
      <w:r w:rsidRPr="009A4310">
        <w:rPr>
          <w:color w:val="000000"/>
          <w:sz w:val="24"/>
          <w:szCs w:val="24"/>
        </w:rPr>
        <w:t xml:space="preserve"> с применением компьютерной техники:</w:t>
      </w:r>
    </w:p>
    <w:p w:rsidR="007B28D4" w:rsidRPr="00CF66F0" w:rsidRDefault="00A150C5" w:rsidP="007B28D4">
      <w:pPr>
        <w:ind w:firstLine="720"/>
        <w:jc w:val="both"/>
        <w:rPr>
          <w:sz w:val="24"/>
          <w:szCs w:val="24"/>
        </w:rPr>
      </w:pPr>
      <w:r>
        <w:rPr>
          <w:color w:val="000000"/>
          <w:sz w:val="24"/>
          <w:szCs w:val="24"/>
        </w:rPr>
        <w:t xml:space="preserve">- </w:t>
      </w:r>
      <w:r w:rsidR="007B28D4" w:rsidRPr="009A4310">
        <w:rPr>
          <w:color w:val="000000"/>
          <w:sz w:val="24"/>
          <w:szCs w:val="24"/>
        </w:rPr>
        <w:t>начислени</w:t>
      </w:r>
      <w:r>
        <w:rPr>
          <w:color w:val="000000"/>
          <w:sz w:val="24"/>
          <w:szCs w:val="24"/>
        </w:rPr>
        <w:t>е</w:t>
      </w:r>
      <w:r w:rsidR="007B28D4" w:rsidRPr="009A4310">
        <w:rPr>
          <w:color w:val="000000"/>
          <w:sz w:val="24"/>
          <w:szCs w:val="24"/>
        </w:rPr>
        <w:t xml:space="preserve"> заработной платы</w:t>
      </w:r>
      <w:r w:rsidR="007B28D4">
        <w:rPr>
          <w:color w:val="000000"/>
          <w:sz w:val="24"/>
          <w:szCs w:val="24"/>
        </w:rPr>
        <w:t xml:space="preserve">, </w:t>
      </w:r>
      <w:r w:rsidR="007B28D4" w:rsidRPr="00F41300">
        <w:rPr>
          <w:sz w:val="24"/>
          <w:szCs w:val="24"/>
        </w:rPr>
        <w:t>исчислени</w:t>
      </w:r>
      <w:r>
        <w:rPr>
          <w:sz w:val="24"/>
          <w:szCs w:val="24"/>
        </w:rPr>
        <w:t>е</w:t>
      </w:r>
      <w:r w:rsidR="007B28D4" w:rsidRPr="00F41300">
        <w:rPr>
          <w:sz w:val="24"/>
          <w:szCs w:val="24"/>
        </w:rPr>
        <w:t xml:space="preserve"> налога на доходы физических лиц</w:t>
      </w:r>
      <w:r w:rsidR="007B28D4" w:rsidRPr="009A4310">
        <w:rPr>
          <w:color w:val="000000"/>
          <w:sz w:val="24"/>
          <w:szCs w:val="24"/>
        </w:rPr>
        <w:t xml:space="preserve"> </w:t>
      </w:r>
      <w:r>
        <w:rPr>
          <w:color w:val="000000"/>
          <w:sz w:val="24"/>
          <w:szCs w:val="24"/>
        </w:rPr>
        <w:br/>
      </w:r>
      <w:r w:rsidR="007B28D4">
        <w:rPr>
          <w:color w:val="000000"/>
          <w:sz w:val="24"/>
          <w:szCs w:val="24"/>
        </w:rPr>
        <w:t xml:space="preserve">и </w:t>
      </w:r>
      <w:r w:rsidR="007B28D4" w:rsidRPr="00CF66F0">
        <w:rPr>
          <w:sz w:val="24"/>
          <w:szCs w:val="24"/>
        </w:rPr>
        <w:t xml:space="preserve">страховых взносов в государственные внебюджетные фонды </w:t>
      </w:r>
      <w:r>
        <w:rPr>
          <w:sz w:val="24"/>
          <w:szCs w:val="24"/>
        </w:rPr>
        <w:t xml:space="preserve">производится </w:t>
      </w:r>
      <w:r w:rsidR="006C1ADD">
        <w:rPr>
          <w:sz w:val="24"/>
          <w:szCs w:val="24"/>
        </w:rPr>
        <w:br/>
      </w:r>
      <w:r>
        <w:rPr>
          <w:sz w:val="24"/>
          <w:szCs w:val="24"/>
        </w:rPr>
        <w:t xml:space="preserve">с применением </w:t>
      </w:r>
      <w:r w:rsidR="007B28D4" w:rsidRPr="00CF66F0">
        <w:rPr>
          <w:sz w:val="24"/>
          <w:szCs w:val="24"/>
        </w:rPr>
        <w:t>программ</w:t>
      </w:r>
      <w:r w:rsidR="00004D09">
        <w:rPr>
          <w:sz w:val="24"/>
          <w:szCs w:val="24"/>
        </w:rPr>
        <w:t xml:space="preserve"> «1С: Зарплата и кадры государственного учреждения», </w:t>
      </w:r>
      <w:r w:rsidR="007B28D4" w:rsidRPr="00CF66F0">
        <w:rPr>
          <w:sz w:val="24"/>
          <w:szCs w:val="24"/>
        </w:rPr>
        <w:t xml:space="preserve"> </w:t>
      </w:r>
      <w:r w:rsidR="007B28D4">
        <w:rPr>
          <w:sz w:val="24"/>
          <w:szCs w:val="24"/>
        </w:rPr>
        <w:t>«1С</w:t>
      </w:r>
      <w:r w:rsidR="00004D09">
        <w:rPr>
          <w:sz w:val="24"/>
          <w:szCs w:val="24"/>
        </w:rPr>
        <w:t>:</w:t>
      </w:r>
      <w:r w:rsidR="007B28D4">
        <w:rPr>
          <w:sz w:val="24"/>
          <w:szCs w:val="24"/>
        </w:rPr>
        <w:t>Бухгалтерия»</w:t>
      </w:r>
      <w:r w:rsidR="007B28D4" w:rsidRPr="00CF66F0">
        <w:rPr>
          <w:sz w:val="24"/>
          <w:szCs w:val="24"/>
        </w:rPr>
        <w:t>;</w:t>
      </w:r>
    </w:p>
    <w:p w:rsidR="007B28D4" w:rsidRPr="00F41300" w:rsidRDefault="00A150C5" w:rsidP="007B28D4">
      <w:pPr>
        <w:ind w:firstLine="720"/>
        <w:jc w:val="both"/>
        <w:rPr>
          <w:sz w:val="24"/>
          <w:szCs w:val="24"/>
        </w:rPr>
      </w:pPr>
      <w:r>
        <w:rPr>
          <w:color w:val="000000"/>
          <w:sz w:val="24"/>
          <w:szCs w:val="24"/>
        </w:rPr>
        <w:t xml:space="preserve">- </w:t>
      </w:r>
      <w:r w:rsidR="007B28D4" w:rsidRPr="009A4310">
        <w:rPr>
          <w:color w:val="000000"/>
          <w:sz w:val="24"/>
          <w:szCs w:val="24"/>
        </w:rPr>
        <w:t>обработк</w:t>
      </w:r>
      <w:r w:rsidR="006C1ADD">
        <w:rPr>
          <w:color w:val="000000"/>
          <w:sz w:val="24"/>
          <w:szCs w:val="24"/>
        </w:rPr>
        <w:t>а</w:t>
      </w:r>
      <w:r w:rsidR="007B28D4" w:rsidRPr="009A4310">
        <w:rPr>
          <w:color w:val="000000"/>
          <w:sz w:val="24"/>
          <w:szCs w:val="24"/>
        </w:rPr>
        <w:t xml:space="preserve"> банковских документов, кассовых документов, </w:t>
      </w:r>
      <w:r w:rsidR="006C1ADD">
        <w:rPr>
          <w:color w:val="000000"/>
          <w:sz w:val="24"/>
          <w:szCs w:val="24"/>
        </w:rPr>
        <w:t xml:space="preserve">отражение </w:t>
      </w:r>
      <w:r w:rsidR="007B28D4" w:rsidRPr="009A4310">
        <w:rPr>
          <w:color w:val="000000"/>
          <w:sz w:val="24"/>
          <w:szCs w:val="24"/>
        </w:rPr>
        <w:t xml:space="preserve">расчетов </w:t>
      </w:r>
      <w:r w:rsidR="007B28D4">
        <w:rPr>
          <w:color w:val="000000"/>
          <w:sz w:val="24"/>
          <w:szCs w:val="24"/>
        </w:rPr>
        <w:t xml:space="preserve">                              </w:t>
      </w:r>
      <w:r w:rsidR="007B28D4" w:rsidRPr="009A4310">
        <w:rPr>
          <w:color w:val="000000"/>
          <w:sz w:val="24"/>
          <w:szCs w:val="24"/>
        </w:rPr>
        <w:t xml:space="preserve">с разными дебиторами и кредиторами, расчетов с подотчетными лицами, </w:t>
      </w:r>
      <w:r w:rsidR="007B28D4" w:rsidRPr="00500FCC">
        <w:rPr>
          <w:color w:val="000000"/>
          <w:sz w:val="24"/>
          <w:szCs w:val="24"/>
        </w:rPr>
        <w:t xml:space="preserve">операций </w:t>
      </w:r>
      <w:r w:rsidR="006C1ADD" w:rsidRPr="00500FCC">
        <w:rPr>
          <w:color w:val="000000"/>
          <w:sz w:val="24"/>
          <w:szCs w:val="24"/>
        </w:rPr>
        <w:br/>
      </w:r>
      <w:r w:rsidR="007B28D4" w:rsidRPr="00500FCC">
        <w:rPr>
          <w:color w:val="000000"/>
          <w:sz w:val="24"/>
          <w:szCs w:val="24"/>
        </w:rPr>
        <w:t xml:space="preserve">по </w:t>
      </w:r>
      <w:r w:rsidR="006C1ADD" w:rsidRPr="00500FCC">
        <w:rPr>
          <w:color w:val="000000"/>
          <w:sz w:val="24"/>
          <w:szCs w:val="24"/>
        </w:rPr>
        <w:t>нефинансовым активам</w:t>
      </w:r>
      <w:r w:rsidR="007B28D4" w:rsidRPr="00500FCC">
        <w:rPr>
          <w:sz w:val="24"/>
          <w:szCs w:val="24"/>
        </w:rPr>
        <w:t>, са</w:t>
      </w:r>
      <w:r w:rsidR="007B28D4" w:rsidRPr="00F41300">
        <w:rPr>
          <w:sz w:val="24"/>
          <w:szCs w:val="24"/>
        </w:rPr>
        <w:t>нкционированию, начислению прочих налогов, взносов</w:t>
      </w:r>
      <w:r w:rsidR="007B28D4">
        <w:rPr>
          <w:sz w:val="24"/>
          <w:szCs w:val="24"/>
        </w:rPr>
        <w:t xml:space="preserve"> </w:t>
      </w:r>
      <w:r w:rsidR="00500FCC">
        <w:rPr>
          <w:sz w:val="24"/>
          <w:szCs w:val="24"/>
        </w:rPr>
        <w:br/>
      </w:r>
      <w:r w:rsidR="007B28D4" w:rsidRPr="00F41300">
        <w:rPr>
          <w:sz w:val="24"/>
          <w:szCs w:val="24"/>
        </w:rPr>
        <w:t>и</w:t>
      </w:r>
      <w:r w:rsidR="007B28D4">
        <w:rPr>
          <w:sz w:val="24"/>
          <w:szCs w:val="24"/>
        </w:rPr>
        <w:t xml:space="preserve"> </w:t>
      </w:r>
      <w:r w:rsidR="007B28D4" w:rsidRPr="00F41300">
        <w:rPr>
          <w:sz w:val="24"/>
          <w:szCs w:val="24"/>
        </w:rPr>
        <w:t xml:space="preserve">платежей в бюджет </w:t>
      </w:r>
      <w:r w:rsidR="006C1ADD">
        <w:rPr>
          <w:sz w:val="24"/>
          <w:szCs w:val="24"/>
        </w:rPr>
        <w:t xml:space="preserve">производится с применением </w:t>
      </w:r>
      <w:r w:rsidR="006C1ADD" w:rsidRPr="00CF66F0">
        <w:rPr>
          <w:sz w:val="24"/>
          <w:szCs w:val="24"/>
        </w:rPr>
        <w:t>программ</w:t>
      </w:r>
      <w:r w:rsidR="006C1ADD">
        <w:rPr>
          <w:sz w:val="24"/>
          <w:szCs w:val="24"/>
        </w:rPr>
        <w:t>ы</w:t>
      </w:r>
      <w:r w:rsidR="006C1ADD" w:rsidRPr="00CF66F0">
        <w:rPr>
          <w:sz w:val="24"/>
          <w:szCs w:val="24"/>
        </w:rPr>
        <w:t xml:space="preserve"> </w:t>
      </w:r>
      <w:r w:rsidR="006C1ADD">
        <w:rPr>
          <w:sz w:val="24"/>
          <w:szCs w:val="24"/>
        </w:rPr>
        <w:t>«1С</w:t>
      </w:r>
      <w:r w:rsidR="00004D09">
        <w:rPr>
          <w:sz w:val="24"/>
          <w:szCs w:val="24"/>
        </w:rPr>
        <w:t>:</w:t>
      </w:r>
      <w:r w:rsidR="006C1ADD">
        <w:rPr>
          <w:sz w:val="24"/>
          <w:szCs w:val="24"/>
        </w:rPr>
        <w:t>Бухгалтерия»</w:t>
      </w:r>
      <w:r w:rsidR="007B28D4" w:rsidRPr="00F41300">
        <w:rPr>
          <w:sz w:val="24"/>
          <w:szCs w:val="24"/>
        </w:rPr>
        <w:t xml:space="preserve">; </w:t>
      </w:r>
    </w:p>
    <w:p w:rsidR="00CB5825" w:rsidRDefault="007B28D4" w:rsidP="007B28D4">
      <w:pPr>
        <w:jc w:val="both"/>
        <w:rPr>
          <w:color w:val="000000"/>
          <w:sz w:val="24"/>
          <w:szCs w:val="24"/>
        </w:rPr>
      </w:pPr>
      <w:r w:rsidRPr="009A4310">
        <w:rPr>
          <w:color w:val="000000"/>
          <w:sz w:val="24"/>
          <w:szCs w:val="24"/>
        </w:rPr>
        <w:t xml:space="preserve">         </w:t>
      </w:r>
      <w:r w:rsidR="006C1ADD">
        <w:rPr>
          <w:color w:val="000000"/>
          <w:sz w:val="24"/>
          <w:szCs w:val="24"/>
        </w:rPr>
        <w:t>-</w:t>
      </w:r>
      <w:r w:rsidRPr="009A4310">
        <w:rPr>
          <w:color w:val="000000"/>
          <w:sz w:val="24"/>
          <w:szCs w:val="24"/>
        </w:rPr>
        <w:t xml:space="preserve"> </w:t>
      </w:r>
      <w:r w:rsidR="00A150C5" w:rsidRPr="00500FCC">
        <w:rPr>
          <w:color w:val="000000"/>
          <w:sz w:val="24"/>
          <w:szCs w:val="24"/>
        </w:rPr>
        <w:t>формирование платежных документов</w:t>
      </w:r>
      <w:r w:rsidR="00A150C5">
        <w:rPr>
          <w:color w:val="000000"/>
          <w:sz w:val="24"/>
          <w:szCs w:val="24"/>
        </w:rPr>
        <w:t xml:space="preserve">, </w:t>
      </w:r>
      <w:r w:rsidRPr="009A4310">
        <w:rPr>
          <w:color w:val="000000"/>
          <w:sz w:val="24"/>
          <w:szCs w:val="24"/>
        </w:rPr>
        <w:t>отчет</w:t>
      </w:r>
      <w:r w:rsidR="00A150C5">
        <w:rPr>
          <w:color w:val="000000"/>
          <w:sz w:val="24"/>
          <w:szCs w:val="24"/>
        </w:rPr>
        <w:t>ов</w:t>
      </w:r>
      <w:r w:rsidRPr="009A4310">
        <w:rPr>
          <w:color w:val="000000"/>
          <w:sz w:val="24"/>
          <w:szCs w:val="24"/>
        </w:rPr>
        <w:t xml:space="preserve"> о расходах бюджета, о кредиторской и дебиторской задолженности</w:t>
      </w:r>
      <w:r w:rsidR="00A150C5">
        <w:rPr>
          <w:color w:val="000000"/>
          <w:sz w:val="24"/>
          <w:szCs w:val="24"/>
        </w:rPr>
        <w:t xml:space="preserve"> </w:t>
      </w:r>
      <w:r w:rsidRPr="009A4310">
        <w:rPr>
          <w:color w:val="000000"/>
          <w:sz w:val="24"/>
          <w:szCs w:val="24"/>
        </w:rPr>
        <w:t xml:space="preserve">(по формам КД), отчета об исполнении сметы доходов </w:t>
      </w:r>
      <w:r w:rsidR="00A150C5">
        <w:rPr>
          <w:color w:val="000000"/>
          <w:sz w:val="24"/>
          <w:szCs w:val="24"/>
        </w:rPr>
        <w:br/>
      </w:r>
      <w:r w:rsidRPr="009A4310">
        <w:rPr>
          <w:color w:val="000000"/>
          <w:sz w:val="24"/>
          <w:szCs w:val="24"/>
        </w:rPr>
        <w:t>и расходов по бю</w:t>
      </w:r>
      <w:r>
        <w:rPr>
          <w:color w:val="000000"/>
          <w:sz w:val="24"/>
          <w:szCs w:val="24"/>
        </w:rPr>
        <w:t xml:space="preserve">джетным средствам, отчетности для Комитета финансов </w:t>
      </w:r>
      <w:r w:rsidR="00A150C5">
        <w:rPr>
          <w:color w:val="000000"/>
          <w:sz w:val="24"/>
          <w:szCs w:val="24"/>
        </w:rPr>
        <w:br/>
      </w:r>
      <w:r>
        <w:rPr>
          <w:color w:val="000000"/>
          <w:sz w:val="24"/>
          <w:szCs w:val="24"/>
        </w:rPr>
        <w:t xml:space="preserve">Санкт-Петербурга </w:t>
      </w:r>
      <w:r w:rsidR="006C1ADD">
        <w:rPr>
          <w:sz w:val="24"/>
          <w:szCs w:val="24"/>
        </w:rPr>
        <w:t>производится в</w:t>
      </w:r>
      <w:r>
        <w:rPr>
          <w:color w:val="000000"/>
          <w:sz w:val="24"/>
          <w:szCs w:val="24"/>
        </w:rPr>
        <w:t xml:space="preserve"> «</w:t>
      </w:r>
      <w:r w:rsidRPr="009A4310">
        <w:rPr>
          <w:color w:val="000000"/>
          <w:sz w:val="24"/>
          <w:szCs w:val="24"/>
        </w:rPr>
        <w:t>Автоматизированн</w:t>
      </w:r>
      <w:r w:rsidR="006C1ADD">
        <w:rPr>
          <w:color w:val="000000"/>
          <w:sz w:val="24"/>
          <w:szCs w:val="24"/>
        </w:rPr>
        <w:t>ой</w:t>
      </w:r>
      <w:r w:rsidRPr="009A4310">
        <w:rPr>
          <w:color w:val="000000"/>
          <w:sz w:val="24"/>
          <w:szCs w:val="24"/>
        </w:rPr>
        <w:t xml:space="preserve"> информационн</w:t>
      </w:r>
      <w:r w:rsidR="006C1ADD">
        <w:rPr>
          <w:color w:val="000000"/>
          <w:sz w:val="24"/>
          <w:szCs w:val="24"/>
        </w:rPr>
        <w:t>ой</w:t>
      </w:r>
      <w:r w:rsidRPr="009A4310">
        <w:rPr>
          <w:color w:val="000000"/>
          <w:sz w:val="24"/>
          <w:szCs w:val="24"/>
        </w:rPr>
        <w:t xml:space="preserve"> систем</w:t>
      </w:r>
      <w:r w:rsidR="006C1ADD">
        <w:rPr>
          <w:color w:val="000000"/>
          <w:sz w:val="24"/>
          <w:szCs w:val="24"/>
        </w:rPr>
        <w:t>е</w:t>
      </w:r>
      <w:r w:rsidRPr="009A4310">
        <w:rPr>
          <w:color w:val="000000"/>
          <w:sz w:val="24"/>
          <w:szCs w:val="24"/>
        </w:rPr>
        <w:t xml:space="preserve"> бюджетного проц</w:t>
      </w:r>
      <w:r>
        <w:rPr>
          <w:color w:val="000000"/>
          <w:sz w:val="24"/>
          <w:szCs w:val="24"/>
        </w:rPr>
        <w:t>есса - Электронное казначейство»</w:t>
      </w:r>
      <w:r w:rsidR="00CB5825">
        <w:rPr>
          <w:color w:val="000000"/>
          <w:sz w:val="24"/>
          <w:szCs w:val="24"/>
        </w:rPr>
        <w:t>;</w:t>
      </w:r>
    </w:p>
    <w:p w:rsidR="00CB5825" w:rsidRPr="001759FE" w:rsidRDefault="00CB5825" w:rsidP="00CB5825">
      <w:pPr>
        <w:ind w:firstLine="709"/>
        <w:jc w:val="both"/>
        <w:rPr>
          <w:color w:val="000000"/>
          <w:sz w:val="24"/>
          <w:szCs w:val="24"/>
        </w:rPr>
      </w:pPr>
      <w:r>
        <w:rPr>
          <w:color w:val="000000"/>
          <w:sz w:val="24"/>
          <w:szCs w:val="24"/>
        </w:rPr>
        <w:t xml:space="preserve">- </w:t>
      </w:r>
      <w:r w:rsidR="001759FE" w:rsidRPr="00500FCC">
        <w:rPr>
          <w:color w:val="000000"/>
          <w:sz w:val="24"/>
          <w:szCs w:val="24"/>
        </w:rPr>
        <w:t xml:space="preserve">обработка банковских документов по </w:t>
      </w:r>
      <w:r w:rsidRPr="00500FCC">
        <w:rPr>
          <w:color w:val="000000"/>
          <w:sz w:val="24"/>
          <w:szCs w:val="24"/>
        </w:rPr>
        <w:t>доход</w:t>
      </w:r>
      <w:r w:rsidR="001759FE" w:rsidRPr="00500FCC">
        <w:rPr>
          <w:color w:val="000000"/>
          <w:sz w:val="24"/>
          <w:szCs w:val="24"/>
        </w:rPr>
        <w:t>ам</w:t>
      </w:r>
      <w:r w:rsidRPr="00500FCC">
        <w:rPr>
          <w:color w:val="000000"/>
          <w:sz w:val="24"/>
          <w:szCs w:val="24"/>
        </w:rPr>
        <w:t xml:space="preserve"> бюджета Санкт-Петербурга, поступающи</w:t>
      </w:r>
      <w:r w:rsidR="001759FE" w:rsidRPr="00500FCC">
        <w:rPr>
          <w:color w:val="000000"/>
          <w:sz w:val="24"/>
          <w:szCs w:val="24"/>
        </w:rPr>
        <w:t>м</w:t>
      </w:r>
      <w:r w:rsidRPr="00500FCC">
        <w:rPr>
          <w:color w:val="000000"/>
          <w:sz w:val="24"/>
          <w:szCs w:val="24"/>
        </w:rPr>
        <w:t xml:space="preserve"> в Управление федерального казначейства по г.</w:t>
      </w:r>
      <w:r w:rsidR="001759FE" w:rsidRPr="00500FCC">
        <w:rPr>
          <w:color w:val="000000"/>
          <w:sz w:val="24"/>
          <w:szCs w:val="24"/>
        </w:rPr>
        <w:t xml:space="preserve"> </w:t>
      </w:r>
      <w:r w:rsidRPr="00500FCC">
        <w:rPr>
          <w:color w:val="000000"/>
          <w:sz w:val="24"/>
          <w:szCs w:val="24"/>
        </w:rPr>
        <w:t>Санкт-Петербургу, производится в «Системе удаленного финансового</w:t>
      </w:r>
      <w:r w:rsidR="007B28D4" w:rsidRPr="00500FCC">
        <w:rPr>
          <w:color w:val="000000"/>
          <w:sz w:val="24"/>
          <w:szCs w:val="24"/>
        </w:rPr>
        <w:t xml:space="preserve"> </w:t>
      </w:r>
      <w:r w:rsidRPr="00500FCC">
        <w:rPr>
          <w:color w:val="000000"/>
          <w:sz w:val="24"/>
          <w:szCs w:val="24"/>
        </w:rPr>
        <w:t>документооборота (СУФД)»</w:t>
      </w:r>
      <w:r w:rsidR="006626DE" w:rsidRPr="00500FCC">
        <w:rPr>
          <w:color w:val="000000"/>
          <w:sz w:val="24"/>
          <w:szCs w:val="24"/>
        </w:rPr>
        <w:t>.</w:t>
      </w:r>
    </w:p>
    <w:p w:rsidR="006C1ADD" w:rsidRPr="00F41300" w:rsidRDefault="00CB5825" w:rsidP="00D92C22">
      <w:pPr>
        <w:ind w:firstLine="709"/>
        <w:jc w:val="both"/>
        <w:rPr>
          <w:sz w:val="24"/>
          <w:szCs w:val="24"/>
        </w:rPr>
      </w:pPr>
      <w:r>
        <w:rPr>
          <w:color w:val="000000"/>
          <w:sz w:val="24"/>
          <w:szCs w:val="24"/>
        </w:rPr>
        <w:t xml:space="preserve"> </w:t>
      </w:r>
      <w:r w:rsidR="006C1ADD" w:rsidRPr="00F41300">
        <w:rPr>
          <w:sz w:val="24"/>
          <w:szCs w:val="24"/>
        </w:rPr>
        <w:t> </w:t>
      </w:r>
      <w:r w:rsidR="006C1ADD">
        <w:rPr>
          <w:sz w:val="24"/>
          <w:szCs w:val="24"/>
        </w:rPr>
        <w:t>В</w:t>
      </w:r>
      <w:r w:rsidR="006C1ADD" w:rsidRPr="00F41300">
        <w:rPr>
          <w:sz w:val="24"/>
          <w:szCs w:val="24"/>
        </w:rPr>
        <w:t xml:space="preserve"> целях обеспечения сохранности электронных данных бух</w:t>
      </w:r>
      <w:r w:rsidR="006C1ADD">
        <w:rPr>
          <w:sz w:val="24"/>
          <w:szCs w:val="24"/>
        </w:rPr>
        <w:t xml:space="preserve">галтерского </w:t>
      </w:r>
      <w:r w:rsidR="006C1ADD" w:rsidRPr="00F41300">
        <w:rPr>
          <w:sz w:val="24"/>
          <w:szCs w:val="24"/>
        </w:rPr>
        <w:t xml:space="preserve">учета </w:t>
      </w:r>
      <w:r w:rsidR="006C1ADD">
        <w:rPr>
          <w:sz w:val="24"/>
          <w:szCs w:val="24"/>
        </w:rPr>
        <w:t xml:space="preserve">                                                                      </w:t>
      </w:r>
      <w:r w:rsidR="006C1ADD" w:rsidRPr="00F41300">
        <w:rPr>
          <w:sz w:val="24"/>
          <w:szCs w:val="24"/>
        </w:rPr>
        <w:t xml:space="preserve">и отчетности   специалистами </w:t>
      </w:r>
      <w:r w:rsidR="006C1ADD">
        <w:rPr>
          <w:sz w:val="24"/>
          <w:szCs w:val="24"/>
        </w:rPr>
        <w:t xml:space="preserve">финансово-бухгалтерского </w:t>
      </w:r>
      <w:r w:rsidR="006C1ADD" w:rsidRPr="00F41300">
        <w:rPr>
          <w:sz w:val="24"/>
          <w:szCs w:val="24"/>
        </w:rPr>
        <w:t>Отдела ежедневно производится сохранение резервных копий базы «1С-Бухгалтерия»</w:t>
      </w:r>
      <w:r w:rsidR="006C1ADD">
        <w:rPr>
          <w:sz w:val="24"/>
          <w:szCs w:val="24"/>
        </w:rPr>
        <w:t>.</w:t>
      </w:r>
    </w:p>
    <w:p w:rsidR="007B28D4" w:rsidRPr="00F41300" w:rsidRDefault="007B28D4" w:rsidP="007B28D4">
      <w:pPr>
        <w:pStyle w:val="formattext0"/>
        <w:shd w:val="clear" w:color="auto" w:fill="FFFFFF"/>
        <w:spacing w:before="0" w:beforeAutospacing="0" w:after="0" w:afterAutospacing="0"/>
        <w:ind w:firstLine="482"/>
        <w:jc w:val="both"/>
      </w:pPr>
      <w:r w:rsidRPr="00F41300">
        <w:t>2.7. С использованием телекоммуникационных каналов связи и электронной подписи осуществляет электронный документооборот по следующим направлениям:</w:t>
      </w:r>
    </w:p>
    <w:p w:rsidR="007B28D4" w:rsidRPr="00F41300" w:rsidRDefault="007B28D4" w:rsidP="007B28D4">
      <w:pPr>
        <w:pStyle w:val="formattext0"/>
        <w:shd w:val="clear" w:color="auto" w:fill="FFFFFF"/>
        <w:spacing w:before="0" w:beforeAutospacing="0" w:after="0" w:afterAutospacing="0"/>
        <w:ind w:firstLine="482"/>
        <w:jc w:val="both"/>
      </w:pPr>
      <w:r w:rsidRPr="00F41300">
        <w:t xml:space="preserve">- система электронного документооборота с Управлением Федерального Казначейства </w:t>
      </w:r>
      <w:r w:rsidRPr="00F41300">
        <w:br/>
        <w:t>по г.</w:t>
      </w:r>
      <w:r>
        <w:t xml:space="preserve"> </w:t>
      </w:r>
      <w:r w:rsidRPr="00F41300">
        <w:t>Санкт-Петербургу;</w:t>
      </w:r>
    </w:p>
    <w:p w:rsidR="007B28D4" w:rsidRPr="00F41300" w:rsidRDefault="007B28D4" w:rsidP="007B28D4">
      <w:pPr>
        <w:pStyle w:val="formattext0"/>
        <w:shd w:val="clear" w:color="auto" w:fill="FFFFFF"/>
        <w:spacing w:before="0" w:beforeAutospacing="0" w:after="0" w:afterAutospacing="0"/>
        <w:ind w:firstLine="482"/>
        <w:jc w:val="both"/>
      </w:pPr>
      <w:r w:rsidRPr="00F41300">
        <w:t>- система электронного документооборота с Комитетом финансов Санкт-Петербурга;</w:t>
      </w:r>
    </w:p>
    <w:p w:rsidR="007B28D4" w:rsidRPr="00F41300" w:rsidRDefault="007B28D4" w:rsidP="007B28D4">
      <w:pPr>
        <w:pStyle w:val="formattext0"/>
        <w:shd w:val="clear" w:color="auto" w:fill="FFFFFF"/>
        <w:spacing w:before="0" w:beforeAutospacing="0" w:after="0" w:afterAutospacing="0"/>
        <w:ind w:firstLine="482"/>
        <w:jc w:val="both"/>
      </w:pPr>
      <w:r w:rsidRPr="00F41300">
        <w:t>- </w:t>
      </w:r>
      <w:r w:rsidR="001F0AAF">
        <w:t xml:space="preserve">система электронного документооборота по </w:t>
      </w:r>
      <w:r w:rsidRPr="00F41300">
        <w:t>передач</w:t>
      </w:r>
      <w:r w:rsidR="001F0AAF">
        <w:t>е</w:t>
      </w:r>
      <w:r w:rsidRPr="00F41300">
        <w:t xml:space="preserve"> отчетности по налогам, сборам и иным обязательным платежам в инспекцию Федеральной налоговой службы Российской Федерации;</w:t>
      </w:r>
    </w:p>
    <w:p w:rsidR="007B28D4" w:rsidRPr="00F41300" w:rsidRDefault="007B28D4" w:rsidP="007B28D4">
      <w:pPr>
        <w:pStyle w:val="formattext0"/>
        <w:shd w:val="clear" w:color="auto" w:fill="FFFFFF"/>
        <w:spacing w:before="0" w:beforeAutospacing="0" w:after="0" w:afterAutospacing="0"/>
        <w:ind w:firstLine="482"/>
        <w:jc w:val="both"/>
      </w:pPr>
      <w:r w:rsidRPr="00F41300">
        <w:t>- </w:t>
      </w:r>
      <w:r w:rsidR="001F0AAF">
        <w:t xml:space="preserve">система электронного документооборота по </w:t>
      </w:r>
      <w:r w:rsidR="001F0AAF" w:rsidRPr="00F41300">
        <w:t>передач</w:t>
      </w:r>
      <w:r w:rsidR="001F0AAF">
        <w:t>е</w:t>
      </w:r>
      <w:r w:rsidR="001F0AAF" w:rsidRPr="00F41300">
        <w:t xml:space="preserve"> отчетности </w:t>
      </w:r>
      <w:r w:rsidRPr="00F41300">
        <w:t>по сведениям персонифицированного учета в Пенсионный фонд Российской Федерации;</w:t>
      </w:r>
    </w:p>
    <w:p w:rsidR="007B28D4" w:rsidRDefault="007B28D4" w:rsidP="007B28D4">
      <w:pPr>
        <w:pStyle w:val="formattext0"/>
        <w:shd w:val="clear" w:color="auto" w:fill="FFFFFF"/>
        <w:spacing w:before="0" w:beforeAutospacing="0" w:after="0" w:afterAutospacing="0"/>
        <w:ind w:firstLine="482"/>
        <w:jc w:val="both"/>
      </w:pPr>
      <w:r w:rsidRPr="00F41300">
        <w:t xml:space="preserve">- </w:t>
      </w:r>
      <w:r w:rsidR="001F0AAF">
        <w:t xml:space="preserve">система электронного документооборота по </w:t>
      </w:r>
      <w:r w:rsidR="001F0AAF" w:rsidRPr="00F41300">
        <w:t>передач</w:t>
      </w:r>
      <w:r w:rsidR="001F0AAF">
        <w:t>е</w:t>
      </w:r>
      <w:r w:rsidR="001F0AAF" w:rsidRPr="00F41300">
        <w:t xml:space="preserve"> отчетности </w:t>
      </w:r>
      <w:r w:rsidRPr="00F41300">
        <w:t xml:space="preserve">по страховым взносам по обязательному социальному страхованию от несчастных случаев </w:t>
      </w:r>
      <w:r w:rsidR="00500FCC">
        <w:br/>
      </w:r>
      <w:r w:rsidRPr="00F41300">
        <w:t>на производстве</w:t>
      </w:r>
      <w:r w:rsidR="001F0AAF">
        <w:t xml:space="preserve"> </w:t>
      </w:r>
      <w:r w:rsidRPr="00F41300">
        <w:t>и</w:t>
      </w:r>
      <w:r w:rsidR="001F0AAF">
        <w:t xml:space="preserve"> </w:t>
      </w:r>
      <w:r w:rsidRPr="00F41300">
        <w:t>профессиональных заболевании,</w:t>
      </w:r>
      <w:r w:rsidR="001F0AAF">
        <w:t xml:space="preserve"> </w:t>
      </w:r>
      <w:r w:rsidRPr="00F41300">
        <w:t>а также по расходам на выплату страхового обеспечения в Фонд социального страхования Российской Федерации;</w:t>
      </w:r>
    </w:p>
    <w:p w:rsidR="00B0370D" w:rsidRPr="00500FCC" w:rsidRDefault="00B0370D" w:rsidP="007B28D4">
      <w:pPr>
        <w:pStyle w:val="formattext0"/>
        <w:shd w:val="clear" w:color="auto" w:fill="FFFFFF"/>
        <w:spacing w:before="0" w:beforeAutospacing="0" w:after="0" w:afterAutospacing="0"/>
        <w:ind w:firstLine="482"/>
        <w:jc w:val="both"/>
      </w:pPr>
      <w:r>
        <w:t xml:space="preserve">- </w:t>
      </w:r>
      <w:r w:rsidR="001F0AAF" w:rsidRPr="00500FCC">
        <w:t xml:space="preserve">система электронного документооборота по передаче отчетности </w:t>
      </w:r>
      <w:r w:rsidRPr="00500FCC">
        <w:t xml:space="preserve">в </w:t>
      </w:r>
      <w:r w:rsidR="001F0AAF" w:rsidRPr="00500FCC">
        <w:t>Управление Федеральной службы государственной статистики по Санкт-Петербургу и Ленинградской области (</w:t>
      </w:r>
      <w:proofErr w:type="spellStart"/>
      <w:r w:rsidR="001F0AAF" w:rsidRPr="00500FCC">
        <w:t>Петростат</w:t>
      </w:r>
      <w:proofErr w:type="spellEnd"/>
      <w:r w:rsidR="001F0AAF" w:rsidRPr="00500FCC">
        <w:t>);</w:t>
      </w:r>
    </w:p>
    <w:p w:rsidR="001F0AAF" w:rsidRPr="00F41300" w:rsidRDefault="001F0AAF" w:rsidP="007B28D4">
      <w:pPr>
        <w:pStyle w:val="formattext0"/>
        <w:shd w:val="clear" w:color="auto" w:fill="FFFFFF"/>
        <w:spacing w:before="0" w:beforeAutospacing="0" w:after="0" w:afterAutospacing="0"/>
        <w:ind w:firstLine="482"/>
        <w:jc w:val="both"/>
      </w:pPr>
      <w:r w:rsidRPr="00500FCC">
        <w:t xml:space="preserve">- система электронного документооборота по осуществлению закупок для нужд </w:t>
      </w:r>
      <w:r w:rsidRPr="00500FCC">
        <w:br/>
        <w:t>Санкт-Петербурга;</w:t>
      </w:r>
    </w:p>
    <w:p w:rsidR="007B28D4" w:rsidRPr="00F41300" w:rsidRDefault="007B28D4" w:rsidP="003A15C0">
      <w:pPr>
        <w:pStyle w:val="formattext0"/>
        <w:shd w:val="clear" w:color="auto" w:fill="FFFFFF"/>
        <w:spacing w:before="0" w:beforeAutospacing="0" w:after="0" w:afterAutospacing="0"/>
        <w:ind w:firstLine="709"/>
        <w:jc w:val="both"/>
      </w:pPr>
      <w:r w:rsidRPr="00F41300">
        <w:t xml:space="preserve">- </w:t>
      </w:r>
      <w:r w:rsidR="001F0AAF">
        <w:t xml:space="preserve">система электронного документооборота по передаче </w:t>
      </w:r>
      <w:r w:rsidRPr="00F41300">
        <w:t>реестр</w:t>
      </w:r>
      <w:r w:rsidR="001F0AAF">
        <w:t>ов</w:t>
      </w:r>
      <w:r w:rsidRPr="00F41300">
        <w:t xml:space="preserve"> на перечисление денежных средств сотрудникам администрации</w:t>
      </w:r>
      <w:r w:rsidR="001F0AAF">
        <w:t xml:space="preserve"> и </w:t>
      </w:r>
      <w:r w:rsidR="001F0AAF" w:rsidRPr="00500FCC">
        <w:t>прочих сведений о сотрудниках</w:t>
      </w:r>
      <w:r w:rsidRPr="00F41300">
        <w:t xml:space="preserve"> в рамках заключенных договоров с кредитными организациями по обслуживанию предприятия </w:t>
      </w:r>
      <w:r w:rsidRPr="00F41300">
        <w:br/>
        <w:t>по выплате денежных средств работникам с использованием банковских карт.</w:t>
      </w:r>
    </w:p>
    <w:p w:rsidR="007B28D4" w:rsidRPr="00F41300" w:rsidRDefault="007B28D4" w:rsidP="003A15C0">
      <w:pPr>
        <w:pStyle w:val="formattext0"/>
        <w:shd w:val="clear" w:color="auto" w:fill="FFFFFF"/>
        <w:spacing w:before="0" w:beforeAutospacing="0" w:after="0" w:afterAutospacing="0"/>
        <w:ind w:firstLine="709"/>
        <w:jc w:val="both"/>
      </w:pPr>
      <w:r w:rsidRPr="00F41300">
        <w:lastRenderedPageBreak/>
        <w:t>Без надлежащего оформления первичных (сводных) учетных документов любые исправления (добавление новых записей) в электронных базах данных не допускаются.</w:t>
      </w:r>
    </w:p>
    <w:p w:rsidR="007B28D4" w:rsidRPr="00F41300" w:rsidRDefault="007B28D4" w:rsidP="003A15C0">
      <w:pPr>
        <w:pStyle w:val="formattext0"/>
        <w:shd w:val="clear" w:color="auto" w:fill="FFFFFF"/>
        <w:spacing w:before="0" w:beforeAutospacing="0" w:after="0" w:afterAutospacing="0"/>
        <w:ind w:firstLine="709"/>
        <w:jc w:val="both"/>
      </w:pPr>
      <w:r w:rsidRPr="00F41300">
        <w:t>Печатные копии документов, подписанных электронно-цифровой подписью,</w:t>
      </w:r>
      <w:r w:rsidR="001F0AAF">
        <w:t xml:space="preserve"> </w:t>
      </w:r>
      <w:r w:rsidR="001F0AAF">
        <w:br/>
      </w:r>
      <w:r w:rsidRPr="00F41300">
        <w:t xml:space="preserve">на бумажном носителе подписывают уполномоченные лица, имеющие право подписи </w:t>
      </w:r>
      <w:r>
        <w:t xml:space="preserve">                      </w:t>
      </w:r>
      <w:r w:rsidRPr="00F41300">
        <w:t xml:space="preserve">на основании приказов </w:t>
      </w:r>
      <w:r>
        <w:t>Комитета</w:t>
      </w:r>
      <w:r w:rsidRPr="00F41300">
        <w:t>.</w:t>
      </w:r>
    </w:p>
    <w:p w:rsidR="007B28D4" w:rsidRPr="00F41300" w:rsidRDefault="007B28D4" w:rsidP="003A15C0">
      <w:pPr>
        <w:pStyle w:val="formattext0"/>
        <w:shd w:val="clear" w:color="auto" w:fill="FFFFFF"/>
        <w:spacing w:before="0" w:beforeAutospacing="0" w:after="0" w:afterAutospacing="0"/>
        <w:ind w:firstLine="709"/>
        <w:jc w:val="both"/>
      </w:pPr>
      <w:r w:rsidRPr="00F41300">
        <w:t xml:space="preserve">В случае изменения действующего законодательства перечень направлений </w:t>
      </w:r>
      <w:r w:rsidRPr="00F41300">
        <w:br/>
        <w:t>с использованием телекоммуникационных каналов связи и электронной подписи может быть изменен.</w:t>
      </w:r>
    </w:p>
    <w:p w:rsidR="007B28D4" w:rsidRPr="00E63976" w:rsidRDefault="007B28D4" w:rsidP="00E63976">
      <w:pPr>
        <w:pStyle w:val="FORMATTEXT"/>
        <w:numPr>
          <w:ilvl w:val="1"/>
          <w:numId w:val="4"/>
        </w:numPr>
        <w:ind w:left="0" w:firstLine="709"/>
        <w:contextualSpacing/>
        <w:jc w:val="both"/>
      </w:pPr>
      <w:r w:rsidRPr="00E63976">
        <w:t>На основании приказов Комитета:</w:t>
      </w:r>
    </w:p>
    <w:p w:rsidR="00D92C22" w:rsidRDefault="00D92C22" w:rsidP="00E63976">
      <w:pPr>
        <w:pStyle w:val="FORMATTEXT"/>
        <w:ind w:firstLine="709"/>
        <w:contextualSpacing/>
        <w:jc w:val="both"/>
      </w:pPr>
      <w:r w:rsidRPr="00E63976">
        <w:t xml:space="preserve">- определяются лица, на которых возлагается материальная ответственность </w:t>
      </w:r>
      <w:r w:rsidR="00500FCC">
        <w:br/>
      </w:r>
      <w:r w:rsidRPr="00E63976">
        <w:t xml:space="preserve">за </w:t>
      </w:r>
      <w:r w:rsidRPr="00500FCC">
        <w:t>сохранность товарно-материальных ценностей</w:t>
      </w:r>
      <w:r w:rsidR="00E22AB9" w:rsidRPr="00500FCC">
        <w:t>, денежных средств и денежных документов;</w:t>
      </w:r>
    </w:p>
    <w:p w:rsidR="009E0F0B" w:rsidRPr="00500FCC" w:rsidRDefault="0043519D" w:rsidP="00E63976">
      <w:pPr>
        <w:pStyle w:val="FORMATTEXT"/>
        <w:ind w:firstLine="709"/>
        <w:contextualSpacing/>
        <w:jc w:val="both"/>
      </w:pPr>
      <w:r w:rsidRPr="00500FCC">
        <w:rPr>
          <w:color w:val="000000"/>
        </w:rPr>
        <w:t>- создается постоянно действующая комиссия по поступлению и выбытию активов;</w:t>
      </w:r>
    </w:p>
    <w:p w:rsidR="00E63976" w:rsidRPr="00500FCC" w:rsidRDefault="00E63976" w:rsidP="00E63976">
      <w:pPr>
        <w:pStyle w:val="ConsPlusNormal"/>
        <w:ind w:firstLine="709"/>
        <w:jc w:val="both"/>
        <w:rPr>
          <w:rFonts w:ascii="Times New Roman" w:hAnsi="Times New Roman" w:cs="Times New Roman"/>
          <w:sz w:val="24"/>
          <w:szCs w:val="24"/>
        </w:rPr>
      </w:pPr>
      <w:r w:rsidRPr="00500FCC">
        <w:rPr>
          <w:rFonts w:ascii="Times New Roman" w:hAnsi="Times New Roman" w:cs="Times New Roman"/>
          <w:color w:val="000000"/>
          <w:sz w:val="24"/>
          <w:szCs w:val="24"/>
        </w:rPr>
        <w:t>- создается постоянно действующая инвентаризационная комиссия</w:t>
      </w:r>
      <w:r w:rsidR="002A570A" w:rsidRPr="00500FCC">
        <w:rPr>
          <w:rFonts w:ascii="Times New Roman" w:hAnsi="Times New Roman" w:cs="Times New Roman"/>
          <w:color w:val="000000"/>
          <w:sz w:val="24"/>
          <w:szCs w:val="24"/>
        </w:rPr>
        <w:t xml:space="preserve"> для проведения инвентаризации имущества, финансовых активов и обязательств</w:t>
      </w:r>
      <w:r w:rsidRPr="00500FCC">
        <w:rPr>
          <w:rFonts w:ascii="Times New Roman" w:hAnsi="Times New Roman" w:cs="Times New Roman"/>
          <w:sz w:val="24"/>
          <w:szCs w:val="24"/>
        </w:rPr>
        <w:t>;</w:t>
      </w:r>
    </w:p>
    <w:p w:rsidR="007B28D4" w:rsidRPr="00500FCC" w:rsidRDefault="003A15C0" w:rsidP="0043519D">
      <w:pPr>
        <w:ind w:firstLine="709"/>
        <w:contextualSpacing/>
        <w:jc w:val="both"/>
        <w:rPr>
          <w:sz w:val="24"/>
          <w:szCs w:val="24"/>
        </w:rPr>
      </w:pPr>
      <w:r w:rsidRPr="00500FCC">
        <w:rPr>
          <w:sz w:val="24"/>
          <w:szCs w:val="24"/>
        </w:rPr>
        <w:t xml:space="preserve">- </w:t>
      </w:r>
      <w:r w:rsidR="007B28D4" w:rsidRPr="00500FCC">
        <w:rPr>
          <w:sz w:val="24"/>
          <w:szCs w:val="24"/>
        </w:rPr>
        <w:t xml:space="preserve">определяются уполномоченные лица, имеющие право подписи документов, </w:t>
      </w:r>
      <w:r w:rsidR="003E3431" w:rsidRPr="00500FCC">
        <w:rPr>
          <w:sz w:val="24"/>
          <w:szCs w:val="24"/>
        </w:rPr>
        <w:t xml:space="preserve">связанных с финансово-хозяйственной деятельности Комитета, </w:t>
      </w:r>
      <w:r w:rsidR="007B28D4" w:rsidRPr="00500FCC">
        <w:rPr>
          <w:sz w:val="24"/>
          <w:szCs w:val="24"/>
        </w:rPr>
        <w:t>актов на списание государственного имущества, н</w:t>
      </w:r>
      <w:r w:rsidR="002A5534" w:rsidRPr="00500FCC">
        <w:rPr>
          <w:sz w:val="24"/>
          <w:szCs w:val="24"/>
        </w:rPr>
        <w:t>аходящегося на балансе Комитета</w:t>
      </w:r>
      <w:r w:rsidR="00A2162D">
        <w:rPr>
          <w:sz w:val="24"/>
          <w:szCs w:val="24"/>
        </w:rPr>
        <w:t>.</w:t>
      </w:r>
    </w:p>
    <w:p w:rsidR="009E0F0B" w:rsidRPr="003167CE" w:rsidRDefault="009E0F0B" w:rsidP="0043519D">
      <w:pPr>
        <w:pStyle w:val="FORMATTEXT"/>
        <w:numPr>
          <w:ilvl w:val="1"/>
          <w:numId w:val="4"/>
        </w:numPr>
        <w:ind w:left="0" w:firstLine="680"/>
        <w:jc w:val="both"/>
      </w:pPr>
      <w:r w:rsidRPr="003167CE">
        <w:t>Деятельность постоянно действующей комиссии по поступлению и выбытию нефинансовых активов осуществляется в соответ</w:t>
      </w:r>
      <w:r w:rsidR="0043519D" w:rsidRPr="003167CE">
        <w:t>ствии с Положением (Приложение №5</w:t>
      </w:r>
      <w:r w:rsidRPr="003167CE">
        <w:t>).</w:t>
      </w:r>
    </w:p>
    <w:p w:rsidR="0043519D" w:rsidRDefault="0043519D" w:rsidP="0043519D">
      <w:pPr>
        <w:pStyle w:val="FORMATTEXT"/>
        <w:numPr>
          <w:ilvl w:val="1"/>
          <w:numId w:val="4"/>
        </w:numPr>
        <w:ind w:left="0" w:firstLine="680"/>
        <w:jc w:val="both"/>
      </w:pPr>
      <w:r w:rsidRPr="003167CE">
        <w:t>Деятельность</w:t>
      </w:r>
      <w:r w:rsidRPr="003167CE">
        <w:rPr>
          <w:color w:val="000000"/>
        </w:rPr>
        <w:t xml:space="preserve"> постоянно действующей инвентаризационной комиссия для проведения инвентаризации имущества, финансовых активов и обязательств </w:t>
      </w:r>
      <w:r w:rsidRPr="003167CE">
        <w:t>осуществляется в соответствии с Положением (Приложение №6).</w:t>
      </w:r>
    </w:p>
    <w:p w:rsidR="003167CE" w:rsidRPr="003167CE" w:rsidRDefault="003167CE" w:rsidP="003167CE">
      <w:pPr>
        <w:pStyle w:val="FORMATTEXT"/>
        <w:numPr>
          <w:ilvl w:val="1"/>
          <w:numId w:val="4"/>
        </w:numPr>
        <w:ind w:left="0" w:firstLine="680"/>
        <w:jc w:val="both"/>
      </w:pPr>
      <w:r w:rsidRPr="003167CE">
        <w:rPr>
          <w:color w:val="000000"/>
        </w:rPr>
        <w:t xml:space="preserve">Круг лиц, имеющих право на получение товарно-материальных ценностей </w:t>
      </w:r>
      <w:r w:rsidRPr="003167CE">
        <w:rPr>
          <w:color w:val="000000"/>
        </w:rPr>
        <w:br/>
        <w:t xml:space="preserve">на основании доверенностей, определяется приказами и заключенными на их основании договорами о полной материальной ответственности. Сроки получения </w:t>
      </w:r>
      <w:r w:rsidRPr="003167CE">
        <w:rPr>
          <w:color w:val="000000"/>
        </w:rPr>
        <w:br/>
        <w:t>товарно-материальных ценностей и отчетности по ним устанавливаются соответствующими доверенностями  и должны составлять не более 10 дней.</w:t>
      </w:r>
    </w:p>
    <w:p w:rsidR="00D92C22" w:rsidRPr="009A4310" w:rsidRDefault="00D92C22" w:rsidP="003A15C0">
      <w:pPr>
        <w:ind w:firstLine="709"/>
        <w:contextualSpacing/>
        <w:jc w:val="both"/>
        <w:rPr>
          <w:color w:val="000000"/>
          <w:sz w:val="24"/>
          <w:szCs w:val="24"/>
        </w:rPr>
      </w:pPr>
    </w:p>
    <w:p w:rsidR="007B28D4" w:rsidRPr="009A4310" w:rsidRDefault="007B28D4" w:rsidP="007B28D4">
      <w:pPr>
        <w:pStyle w:val="FORMATTEXT"/>
        <w:ind w:left="945"/>
      </w:pPr>
    </w:p>
    <w:p w:rsidR="007B28D4" w:rsidRDefault="007B28D4" w:rsidP="007B28D4">
      <w:pPr>
        <w:pStyle w:val="HEADERTEXT"/>
        <w:jc w:val="center"/>
        <w:rPr>
          <w:b/>
          <w:bCs/>
          <w:color w:val="000001"/>
        </w:rPr>
      </w:pPr>
      <w:r>
        <w:rPr>
          <w:b/>
          <w:bCs/>
          <w:color w:val="000001"/>
        </w:rPr>
        <w:t xml:space="preserve">III. Особенности учета операций </w:t>
      </w:r>
    </w:p>
    <w:p w:rsidR="007B28D4" w:rsidRDefault="007B28D4" w:rsidP="007B28D4">
      <w:pPr>
        <w:pStyle w:val="FORMATTEXT"/>
      </w:pPr>
      <w:r>
        <w:t>          </w:t>
      </w:r>
    </w:p>
    <w:p w:rsidR="00A30013" w:rsidRDefault="007B28D4" w:rsidP="00361F11">
      <w:pPr>
        <w:pStyle w:val="formattext0"/>
        <w:shd w:val="clear" w:color="auto" w:fill="FFFFFF"/>
        <w:spacing w:before="0" w:beforeAutospacing="0" w:after="0" w:afterAutospacing="0"/>
        <w:ind w:firstLine="709"/>
        <w:jc w:val="both"/>
        <w:rPr>
          <w:color w:val="000000"/>
        </w:rPr>
      </w:pPr>
      <w:r>
        <w:t xml:space="preserve">  3.1. </w:t>
      </w:r>
      <w:r>
        <w:rPr>
          <w:color w:val="000000"/>
        </w:rPr>
        <w:t>При ведении бюджетного учета следует иметь в виду, что информация                                               в денежном выражении о состоянии активов, обязательств, источниках финансирования,</w:t>
      </w:r>
      <w:r w:rsidR="002A570A">
        <w:rPr>
          <w:color w:val="000000"/>
        </w:rPr>
        <w:br/>
      </w:r>
      <w:r>
        <w:rPr>
          <w:color w:val="000000"/>
        </w:rPr>
        <w:t xml:space="preserve">об операциях, их изменяющих, и финансовых результатах указанных операций (доходах, расходах), отражаемая на соответствующих счетах рабочего плана счетов, должна быть полной, образной с существенностью. Ошибки, признанные существенными, подлежат обязательному исправлению. </w:t>
      </w:r>
      <w:r w:rsidR="00A30013" w:rsidRPr="003167CE">
        <w:t xml:space="preserve">При этом существенной признается информация, пропуск или искажение которой влияет на экономическое решение учредителей учреждения (пользователей информации), принимаемое на основании данных бухгалтерского учета и (или) бухгалтерской (финансовой) отчетности. Показателем существенности является изменение на 5 процентов (и (или) более) оборотов по дебету (кредиту) аналитического счета рабочего плана счетов, приведенного </w:t>
      </w:r>
      <w:r w:rsidR="00A30013" w:rsidRPr="003167CE">
        <w:rPr>
          <w:color w:val="000000"/>
        </w:rPr>
        <w:t>в приложении № 1.</w:t>
      </w:r>
    </w:p>
    <w:p w:rsidR="007B28D4" w:rsidRPr="00F41300" w:rsidRDefault="007B28D4" w:rsidP="00361F11">
      <w:pPr>
        <w:pStyle w:val="FORMATTEXT"/>
        <w:ind w:firstLine="709"/>
        <w:contextualSpacing/>
        <w:jc w:val="both"/>
      </w:pPr>
      <w:r>
        <w:t xml:space="preserve">3.2. </w:t>
      </w:r>
      <w:r>
        <w:rPr>
          <w:rFonts w:ascii="Arial" w:hAnsi="Arial" w:cs="Arial"/>
          <w:color w:val="000000"/>
        </w:rPr>
        <w:t> </w:t>
      </w:r>
      <w:r w:rsidRPr="008933AC">
        <w:rPr>
          <w:color w:val="000000"/>
        </w:rPr>
        <w:t>Бюджетный учет ведется по проверенным и принят</w:t>
      </w:r>
      <w:r>
        <w:rPr>
          <w:color w:val="000000"/>
        </w:rPr>
        <w:t xml:space="preserve">ым к учету первичным документам </w:t>
      </w:r>
      <w:r w:rsidRPr="008933AC">
        <w:rPr>
          <w:color w:val="000000"/>
        </w:rPr>
        <w:t xml:space="preserve">методом начисления. К учету принимаются первичные учетные документы, составленные надлежащим образом и поступившие по результатам внутреннего </w:t>
      </w:r>
      <w:r>
        <w:rPr>
          <w:color w:val="000000"/>
        </w:rPr>
        <w:t xml:space="preserve">финансового </w:t>
      </w:r>
      <w:r w:rsidRPr="008933AC">
        <w:rPr>
          <w:color w:val="000000"/>
        </w:rPr>
        <w:t>контроля хозяйственных операций для регистрации содержащихся в них данных в регистрах бухучета</w:t>
      </w:r>
      <w:r>
        <w:rPr>
          <w:color w:val="000000"/>
        </w:rPr>
        <w:t xml:space="preserve">. </w:t>
      </w:r>
      <w:r w:rsidRPr="00F41300">
        <w:t>Оценка имущества и обязательств осуществляется в порядке, предусмотренно</w:t>
      </w:r>
      <w:r w:rsidR="00343F8B">
        <w:t>м</w:t>
      </w:r>
      <w:r w:rsidRPr="00F41300">
        <w:t xml:space="preserve"> Инструкцией № 157н</w:t>
      </w:r>
      <w:r w:rsidR="00343F8B">
        <w:t xml:space="preserve"> и </w:t>
      </w:r>
      <w:r w:rsidR="00343F8B" w:rsidRPr="00500FCC">
        <w:t>действующими федеральными стандартами бухгалтерского учета для организаций государственного сектора</w:t>
      </w:r>
      <w:r w:rsidRPr="00500FCC">
        <w:t>.</w:t>
      </w:r>
      <w:r w:rsidRPr="00F41300">
        <w:t xml:space="preserve"> </w:t>
      </w:r>
    </w:p>
    <w:p w:rsidR="007B28D4" w:rsidRDefault="007B28D4" w:rsidP="00361F11">
      <w:pPr>
        <w:pStyle w:val="FORMATTEXT"/>
        <w:ind w:firstLine="709"/>
        <w:contextualSpacing/>
        <w:jc w:val="both"/>
      </w:pPr>
      <w:r w:rsidRPr="00F41300">
        <w:t xml:space="preserve">При ведении бюджетного учета применяются корреспонденции счетов бюджетного учета в соответствии с Инструкцией №162н. При отсутствии в Инструкции №162н </w:t>
      </w:r>
      <w:r w:rsidRPr="00F41300">
        <w:lastRenderedPageBreak/>
        <w:t xml:space="preserve">корреспонденции счетов бюджетного учета по операциям, подлежащим отражению </w:t>
      </w:r>
      <w:r>
        <w:t xml:space="preserve">                                 </w:t>
      </w:r>
      <w:r w:rsidRPr="00F41300">
        <w:t>в бюджетном учете необходимая для отражения в бюджетном учете корреспонденция счетов определяется самостоятельно в части, не противоречащей Инструкции.</w:t>
      </w:r>
    </w:p>
    <w:p w:rsidR="00D92C22" w:rsidRPr="00500FCC" w:rsidRDefault="00361F11" w:rsidP="00361F11">
      <w:pPr>
        <w:pStyle w:val="ConsPlusNormal"/>
        <w:ind w:firstLine="709"/>
        <w:jc w:val="both"/>
        <w:rPr>
          <w:rFonts w:ascii="Times New Roman" w:hAnsi="Times New Roman" w:cs="Times New Roman"/>
          <w:sz w:val="24"/>
          <w:szCs w:val="24"/>
        </w:rPr>
      </w:pPr>
      <w:r w:rsidRPr="00500FCC">
        <w:rPr>
          <w:rFonts w:ascii="Times New Roman" w:hAnsi="Times New Roman" w:cs="Times New Roman"/>
          <w:sz w:val="24"/>
          <w:szCs w:val="24"/>
        </w:rPr>
        <w:t xml:space="preserve">3.3. </w:t>
      </w:r>
      <w:r w:rsidR="00D92C22" w:rsidRPr="00500FCC">
        <w:rPr>
          <w:rFonts w:ascii="Times New Roman" w:hAnsi="Times New Roman" w:cs="Times New Roman"/>
          <w:sz w:val="24"/>
          <w:szCs w:val="24"/>
        </w:rPr>
        <w:t>Комитетом при осуществлении своей деятельности применяются следующие коды вида финансового обеспечения (деятельности):</w:t>
      </w:r>
    </w:p>
    <w:p w:rsidR="00D92C22" w:rsidRPr="00500FCC" w:rsidRDefault="000A7F45" w:rsidP="00361F11">
      <w:pPr>
        <w:pStyle w:val="ConsPlusNormal"/>
        <w:ind w:firstLine="709"/>
        <w:jc w:val="both"/>
        <w:rPr>
          <w:rFonts w:ascii="Times New Roman" w:hAnsi="Times New Roman" w:cs="Times New Roman"/>
          <w:sz w:val="24"/>
          <w:szCs w:val="24"/>
        </w:rPr>
      </w:pPr>
      <w:hyperlink r:id="rId54" w:history="1">
        <w:r w:rsidR="00D92C22" w:rsidRPr="00500FCC">
          <w:rPr>
            <w:rFonts w:ascii="Times New Roman" w:hAnsi="Times New Roman" w:cs="Times New Roman"/>
            <w:sz w:val="24"/>
            <w:szCs w:val="24"/>
          </w:rPr>
          <w:t>1</w:t>
        </w:r>
      </w:hyperlink>
      <w:r w:rsidR="00D92C22" w:rsidRPr="00500FCC">
        <w:rPr>
          <w:rFonts w:ascii="Times New Roman" w:hAnsi="Times New Roman" w:cs="Times New Roman"/>
          <w:sz w:val="24"/>
          <w:szCs w:val="24"/>
        </w:rPr>
        <w:t xml:space="preserve"> - деятельность, осуществляемая за счет средств соответствующего бюджета бюджетной системы РФ (бюджетная деятельность);</w:t>
      </w:r>
    </w:p>
    <w:p w:rsidR="00D92C22" w:rsidRPr="00500FCC" w:rsidRDefault="000A7F45" w:rsidP="00361F11">
      <w:pPr>
        <w:pStyle w:val="ConsPlusNormal"/>
        <w:ind w:firstLine="709"/>
        <w:jc w:val="both"/>
      </w:pPr>
      <w:hyperlink r:id="rId55" w:history="1">
        <w:r w:rsidR="00D92C22" w:rsidRPr="00500FCC">
          <w:rPr>
            <w:rFonts w:ascii="Times New Roman" w:hAnsi="Times New Roman" w:cs="Times New Roman"/>
            <w:sz w:val="24"/>
            <w:szCs w:val="24"/>
          </w:rPr>
          <w:t>3</w:t>
        </w:r>
      </w:hyperlink>
      <w:r w:rsidR="00D92C22" w:rsidRPr="00500FCC">
        <w:rPr>
          <w:rFonts w:ascii="Times New Roman" w:hAnsi="Times New Roman" w:cs="Times New Roman"/>
          <w:sz w:val="24"/>
          <w:szCs w:val="24"/>
        </w:rPr>
        <w:t xml:space="preserve"> - средства во временном распоряжении.</w:t>
      </w:r>
    </w:p>
    <w:p w:rsidR="007B28D4" w:rsidRDefault="007B28D4" w:rsidP="00F9645E">
      <w:pPr>
        <w:pStyle w:val="FORMATTEXT"/>
        <w:ind w:firstLine="709"/>
        <w:contextualSpacing/>
        <w:jc w:val="both"/>
      </w:pPr>
      <w:r w:rsidRPr="00500FCC">
        <w:t>3.</w:t>
      </w:r>
      <w:r w:rsidR="00361F11" w:rsidRPr="00500FCC">
        <w:t>4</w:t>
      </w:r>
      <w:r w:rsidRPr="00500FCC">
        <w:t>. Учет нефинансовых активов.</w:t>
      </w:r>
      <w:r>
        <w:t xml:space="preserve"> </w:t>
      </w:r>
    </w:p>
    <w:p w:rsidR="009C056B" w:rsidRPr="009C056B" w:rsidRDefault="007B28D4" w:rsidP="00F9645E">
      <w:pPr>
        <w:adjustRightInd w:val="0"/>
        <w:ind w:firstLine="709"/>
        <w:jc w:val="both"/>
        <w:rPr>
          <w:rFonts w:eastAsiaTheme="minorHAnsi"/>
          <w:sz w:val="24"/>
          <w:szCs w:val="24"/>
          <w:lang w:eastAsia="en-US"/>
        </w:rPr>
      </w:pPr>
      <w:r w:rsidRPr="009C056B">
        <w:rPr>
          <w:sz w:val="24"/>
          <w:szCs w:val="24"/>
        </w:rPr>
        <w:t xml:space="preserve">Учет основных средств осуществляется в соответствии со статьями 38 - 55 и 84 - 92 Инструкции № 157н, а также статьями 4 - 10 и 18 - </w:t>
      </w:r>
      <w:r w:rsidR="009C056B">
        <w:rPr>
          <w:sz w:val="24"/>
          <w:szCs w:val="24"/>
        </w:rPr>
        <w:t xml:space="preserve">20 Инструкции № 162н, </w:t>
      </w:r>
      <w:r w:rsidR="009C056B" w:rsidRPr="00500FCC">
        <w:rPr>
          <w:sz w:val="24"/>
          <w:szCs w:val="24"/>
        </w:rPr>
        <w:t xml:space="preserve">а также </w:t>
      </w:r>
      <w:r w:rsidR="009C056B" w:rsidRPr="00500FCC">
        <w:rPr>
          <w:sz w:val="24"/>
          <w:szCs w:val="24"/>
        </w:rPr>
        <w:br/>
        <w:t xml:space="preserve">в соответствии с </w:t>
      </w:r>
      <w:r w:rsidR="009C056B" w:rsidRPr="00500FCC">
        <w:rPr>
          <w:rFonts w:eastAsiaTheme="minorHAnsi"/>
          <w:sz w:val="24"/>
          <w:szCs w:val="24"/>
          <w:lang w:eastAsia="en-US"/>
        </w:rPr>
        <w:t xml:space="preserve">федеральным </w:t>
      </w:r>
      <w:hyperlink r:id="rId56" w:history="1">
        <w:r w:rsidR="009C056B" w:rsidRPr="00500FCC">
          <w:rPr>
            <w:rFonts w:eastAsiaTheme="minorHAnsi"/>
            <w:sz w:val="24"/>
            <w:szCs w:val="24"/>
            <w:lang w:eastAsia="en-US"/>
          </w:rPr>
          <w:t>стандарт</w:t>
        </w:r>
      </w:hyperlink>
      <w:r w:rsidR="009C056B" w:rsidRPr="00500FCC">
        <w:rPr>
          <w:rFonts w:eastAsiaTheme="minorHAnsi"/>
          <w:sz w:val="24"/>
          <w:szCs w:val="24"/>
          <w:lang w:eastAsia="en-US"/>
        </w:rPr>
        <w:t xml:space="preserve">ом бухгалтерского учета для организаций государственного сектора "Основные средства", утвержденного приказом Министерства финансов Российской Федерации от 31 декабря 2016 г. </w:t>
      </w:r>
      <w:r w:rsidR="00570640">
        <w:rPr>
          <w:rFonts w:eastAsiaTheme="minorHAnsi"/>
          <w:sz w:val="24"/>
          <w:szCs w:val="24"/>
          <w:lang w:eastAsia="en-US"/>
        </w:rPr>
        <w:t>№</w:t>
      </w:r>
      <w:r w:rsidR="009C056B" w:rsidRPr="00500FCC">
        <w:rPr>
          <w:rFonts w:eastAsiaTheme="minorHAnsi"/>
          <w:sz w:val="24"/>
          <w:szCs w:val="24"/>
          <w:lang w:eastAsia="en-US"/>
        </w:rPr>
        <w:t xml:space="preserve"> 257н</w:t>
      </w:r>
      <w:r w:rsidR="003D6041" w:rsidRPr="00500FCC">
        <w:rPr>
          <w:rFonts w:eastAsiaTheme="minorHAnsi"/>
          <w:sz w:val="24"/>
          <w:szCs w:val="24"/>
          <w:lang w:eastAsia="en-US"/>
        </w:rPr>
        <w:t>.</w:t>
      </w:r>
    </w:p>
    <w:p w:rsidR="007B28D4" w:rsidRDefault="007B28D4" w:rsidP="00F9645E">
      <w:pPr>
        <w:pStyle w:val="FORMATTEXT"/>
        <w:ind w:firstLine="709"/>
        <w:jc w:val="both"/>
      </w:pPr>
      <w:r>
        <w:t xml:space="preserve">Учет нематериальных активов осуществляется в соответствии со статьями 56 - 69                   и 84 - 91, 93 Инструкции № 157н, а также статьями 11 - 13 и 18 - 20 Инструкции № 162н. </w:t>
      </w:r>
    </w:p>
    <w:p w:rsidR="007B28D4" w:rsidRDefault="007B28D4" w:rsidP="00F9645E">
      <w:pPr>
        <w:pStyle w:val="FORMATTEXT"/>
        <w:ind w:firstLine="709"/>
        <w:jc w:val="both"/>
      </w:pPr>
      <w:r>
        <w:t xml:space="preserve"> Учет материальных запасов осуществляется в соответствии со статьями 98 - 126 Инструкции № 157н и статьями 21 - 29 Инструкции № 162н. </w:t>
      </w:r>
    </w:p>
    <w:p w:rsidR="00614238" w:rsidRPr="00500FCC" w:rsidRDefault="00F9645E" w:rsidP="00B42F4C">
      <w:pPr>
        <w:adjustRightInd w:val="0"/>
        <w:ind w:firstLine="709"/>
        <w:jc w:val="both"/>
        <w:rPr>
          <w:rFonts w:eastAsiaTheme="minorHAnsi"/>
          <w:sz w:val="24"/>
          <w:szCs w:val="24"/>
          <w:lang w:eastAsia="en-US"/>
        </w:rPr>
      </w:pPr>
      <w:r w:rsidRPr="00500FCC">
        <w:rPr>
          <w:sz w:val="24"/>
          <w:szCs w:val="24"/>
        </w:rPr>
        <w:t xml:space="preserve">3.4.1. </w:t>
      </w:r>
      <w:r w:rsidR="00614238" w:rsidRPr="00500FCC">
        <w:rPr>
          <w:rFonts w:eastAsiaTheme="minorHAnsi"/>
          <w:sz w:val="24"/>
          <w:szCs w:val="24"/>
          <w:lang w:eastAsia="en-US"/>
        </w:rPr>
        <w:t>Основные средства признаются являющиеся активами материальные ценности независимо от их стоимости со сроком полезного использования более 12 месяцев (если иное не предусмотрено нормативными правовыми актами, регулирующими ведение бухгалтерского учета и составление бухгалтерской (финансовой) отчетности), предназначенные для неоднократного или постоянного использования субъектом учета на праве оперативного управления (праве владения и (или) пользования имуществом, возникающем по договору аренды (имущественного найма) либо договору безвозмездного пользования) в целях выполнения им государственных (муниципальных) полномочий (функций), осуществления деятельности по выполнению работ, оказанию услуг либо для управленческих нужд субъекта учета.</w:t>
      </w:r>
    </w:p>
    <w:p w:rsidR="003D6041" w:rsidRPr="00500FCC" w:rsidRDefault="003D6041" w:rsidP="00B42F4C">
      <w:pPr>
        <w:adjustRightInd w:val="0"/>
        <w:ind w:firstLine="709"/>
        <w:jc w:val="both"/>
        <w:rPr>
          <w:rFonts w:eastAsiaTheme="minorHAnsi"/>
          <w:sz w:val="24"/>
          <w:szCs w:val="24"/>
          <w:lang w:eastAsia="en-US"/>
        </w:rPr>
      </w:pPr>
      <w:r w:rsidRPr="00500FCC">
        <w:rPr>
          <w:rFonts w:eastAsiaTheme="minorHAnsi"/>
          <w:sz w:val="24"/>
          <w:szCs w:val="24"/>
          <w:lang w:eastAsia="en-US"/>
        </w:rPr>
        <w:t xml:space="preserve">Материальные </w:t>
      </w:r>
      <w:r w:rsidRPr="00500FCC">
        <w:rPr>
          <w:color w:val="000000"/>
          <w:sz w:val="24"/>
          <w:szCs w:val="24"/>
        </w:rPr>
        <w:t>ценности</w:t>
      </w:r>
      <w:r w:rsidRPr="00500FCC">
        <w:rPr>
          <w:rFonts w:eastAsiaTheme="minorHAnsi"/>
          <w:sz w:val="24"/>
          <w:szCs w:val="24"/>
          <w:lang w:eastAsia="en-US"/>
        </w:rPr>
        <w:t xml:space="preserve"> подлежат признанию в бухгалтерском учете в составе основных средств (далее - объектов основных средств) при условии, что субъектом учета прогнозируется получение от их использования экономических выгод или полезного потенциала и первоначальную стоимость материальной ценности как объекта бухгалтерского учета можно надежно оценить.</w:t>
      </w:r>
    </w:p>
    <w:p w:rsidR="00614238" w:rsidRDefault="00614238" w:rsidP="00B42F4C">
      <w:pPr>
        <w:adjustRightInd w:val="0"/>
        <w:ind w:firstLine="709"/>
        <w:jc w:val="both"/>
        <w:rPr>
          <w:rFonts w:eastAsiaTheme="minorHAnsi"/>
          <w:sz w:val="24"/>
          <w:szCs w:val="24"/>
          <w:lang w:eastAsia="en-US"/>
        </w:rPr>
      </w:pPr>
      <w:r w:rsidRPr="00500FCC">
        <w:rPr>
          <w:rFonts w:eastAsiaTheme="minorHAnsi"/>
          <w:sz w:val="24"/>
          <w:szCs w:val="24"/>
          <w:lang w:eastAsia="en-US"/>
        </w:rPr>
        <w:t xml:space="preserve">Объекты основных средств, не приносящие субъекту учета экономические выгоды, </w:t>
      </w:r>
      <w:r w:rsidRPr="00500FCC">
        <w:rPr>
          <w:rFonts w:eastAsiaTheme="minorHAnsi"/>
          <w:sz w:val="24"/>
          <w:szCs w:val="24"/>
          <w:lang w:eastAsia="en-US"/>
        </w:rPr>
        <w:br/>
        <w:t xml:space="preserve">не имеющие полезного потенциала и в отношении которых в дальнейшем </w:t>
      </w:r>
      <w:r w:rsidRPr="00500FCC">
        <w:rPr>
          <w:rFonts w:eastAsiaTheme="minorHAnsi"/>
          <w:sz w:val="24"/>
          <w:szCs w:val="24"/>
          <w:lang w:eastAsia="en-US"/>
        </w:rPr>
        <w:br/>
        <w:t xml:space="preserve">не предусматривается получение экономических выгод, учитываются на </w:t>
      </w:r>
      <w:proofErr w:type="spellStart"/>
      <w:r w:rsidRPr="00500FCC">
        <w:rPr>
          <w:rFonts w:eastAsiaTheme="minorHAnsi"/>
          <w:sz w:val="24"/>
          <w:szCs w:val="24"/>
          <w:lang w:eastAsia="en-US"/>
        </w:rPr>
        <w:t>забалансовых</w:t>
      </w:r>
      <w:proofErr w:type="spellEnd"/>
      <w:r w:rsidRPr="00500FCC">
        <w:rPr>
          <w:rFonts w:eastAsiaTheme="minorHAnsi"/>
          <w:sz w:val="24"/>
          <w:szCs w:val="24"/>
          <w:lang w:eastAsia="en-US"/>
        </w:rPr>
        <w:t xml:space="preserve"> счетах. </w:t>
      </w:r>
    </w:p>
    <w:p w:rsidR="00FF7D72" w:rsidRDefault="00FF7D72" w:rsidP="00FF7D72">
      <w:pPr>
        <w:adjustRightInd w:val="0"/>
        <w:ind w:firstLine="709"/>
        <w:jc w:val="both"/>
      </w:pPr>
      <w:r w:rsidRPr="00500FCC">
        <w:rPr>
          <w:rFonts w:eastAsiaTheme="minorHAnsi"/>
          <w:sz w:val="24"/>
          <w:szCs w:val="24"/>
          <w:lang w:eastAsia="en-US"/>
        </w:rPr>
        <w:t xml:space="preserve">Указанные материальные ценности признаются основными средствами </w:t>
      </w:r>
      <w:r>
        <w:rPr>
          <w:rFonts w:eastAsiaTheme="minorHAnsi"/>
          <w:sz w:val="24"/>
          <w:szCs w:val="24"/>
          <w:lang w:eastAsia="en-US"/>
        </w:rPr>
        <w:br/>
      </w:r>
      <w:r w:rsidRPr="00500FCC">
        <w:rPr>
          <w:rFonts w:eastAsiaTheme="minorHAnsi"/>
          <w:sz w:val="24"/>
          <w:szCs w:val="24"/>
          <w:lang w:eastAsia="en-US"/>
        </w:rPr>
        <w:t xml:space="preserve">при их нахождении в эксплуатации, в запасе, на консервации, а также при их передаче субъектом учета, в том числе инвестиционной недвижимости, во временное владение </w:t>
      </w:r>
      <w:r w:rsidRPr="00500FCC">
        <w:rPr>
          <w:rFonts w:eastAsiaTheme="minorHAnsi"/>
          <w:sz w:val="24"/>
          <w:szCs w:val="24"/>
          <w:lang w:eastAsia="en-US"/>
        </w:rPr>
        <w:br/>
        <w:t>и пользование или во временное пользование по договору аренды (имущественного найма) либо по договору безвозмездного пользования.</w:t>
      </w:r>
    </w:p>
    <w:p w:rsidR="00A30013" w:rsidRPr="003167CE" w:rsidRDefault="00A30013" w:rsidP="00A30013">
      <w:pPr>
        <w:pStyle w:val="FORMATTEXT"/>
        <w:ind w:firstLine="568"/>
        <w:jc w:val="both"/>
      </w:pPr>
      <w:r w:rsidRPr="003167CE">
        <w:t xml:space="preserve">Объект основных средств принимается к бухгалтерскому учету с момента признания его согласно </w:t>
      </w:r>
      <w:r w:rsidRPr="003167CE">
        <w:fldChar w:fldCharType="begin"/>
      </w:r>
      <w:r w:rsidRPr="003167CE">
        <w:instrText xml:space="preserve"> HYPERLINK "kodeks://link/d?nd=420389698&amp;point=mark=000000000000000000000000000000000000000000000000008PQ0M3"\o"’’Об утверждении федерального стандарта бухгалтерского учета для организаций государственного сектора ’’Основные средства’’</w:instrText>
      </w:r>
    </w:p>
    <w:p w:rsidR="00A30013" w:rsidRPr="003167CE" w:rsidRDefault="00A30013" w:rsidP="00A30013">
      <w:pPr>
        <w:pStyle w:val="FORMATTEXT"/>
        <w:ind w:firstLine="568"/>
        <w:jc w:val="both"/>
      </w:pPr>
      <w:r w:rsidRPr="003167CE">
        <w:instrText>Приказ Минфина России от 31.12.2016 N 257н</w:instrText>
      </w:r>
    </w:p>
    <w:p w:rsidR="00A30013" w:rsidRPr="003167CE" w:rsidRDefault="00A30013" w:rsidP="00A30013">
      <w:pPr>
        <w:pStyle w:val="FORMATTEXT"/>
        <w:ind w:firstLine="568"/>
        <w:jc w:val="both"/>
      </w:pPr>
      <w:r w:rsidRPr="003167CE">
        <w:instrText>Статус: действует с 13.05.2017"</w:instrText>
      </w:r>
      <w:r w:rsidRPr="003167CE">
        <w:fldChar w:fldCharType="separate"/>
      </w:r>
      <w:r w:rsidRPr="003167CE">
        <w:t xml:space="preserve">пунктам 8 </w:t>
      </w:r>
      <w:r w:rsidRPr="003167CE">
        <w:fldChar w:fldCharType="end"/>
      </w:r>
      <w:r w:rsidRPr="003167CE">
        <w:t>-</w:t>
      </w:r>
      <w:r w:rsidRPr="003167CE">
        <w:fldChar w:fldCharType="begin"/>
      </w:r>
      <w:r w:rsidRPr="003167CE">
        <w:instrText xml:space="preserve"> HYPERLINK "kodeks://link/d?nd=420389698&amp;point=mark=000000000000000000000000000000000000000000000000008PI0LU"\o"’’Об утверждении федерального стандарта бухгалтерского учета для организаций государственного сектора ’’Основные средства’’</w:instrText>
      </w:r>
    </w:p>
    <w:p w:rsidR="00A30013" w:rsidRPr="003167CE" w:rsidRDefault="00A30013" w:rsidP="00A30013">
      <w:pPr>
        <w:pStyle w:val="FORMATTEXT"/>
        <w:ind w:firstLine="568"/>
        <w:jc w:val="both"/>
      </w:pPr>
      <w:r w:rsidRPr="003167CE">
        <w:instrText>Приказ Минфина России от 31.12.2016 N 257н</w:instrText>
      </w:r>
    </w:p>
    <w:p w:rsidR="00D50906" w:rsidRPr="00500FCC" w:rsidRDefault="00A30013" w:rsidP="00B42F4C">
      <w:pPr>
        <w:adjustRightInd w:val="0"/>
        <w:ind w:firstLine="709"/>
        <w:jc w:val="both"/>
        <w:rPr>
          <w:rFonts w:eastAsiaTheme="minorHAnsi"/>
          <w:sz w:val="24"/>
          <w:szCs w:val="24"/>
          <w:lang w:eastAsia="en-US"/>
        </w:rPr>
      </w:pPr>
      <w:r w:rsidRPr="003167CE">
        <w:rPr>
          <w:sz w:val="24"/>
          <w:szCs w:val="24"/>
        </w:rPr>
        <w:instrText>Статус: действует с 13.05.2017"</w:instrText>
      </w:r>
      <w:r w:rsidRPr="003167CE">
        <w:rPr>
          <w:sz w:val="24"/>
          <w:szCs w:val="24"/>
        </w:rPr>
        <w:fldChar w:fldCharType="separate"/>
      </w:r>
      <w:r w:rsidRPr="003167CE">
        <w:rPr>
          <w:sz w:val="24"/>
          <w:szCs w:val="24"/>
        </w:rPr>
        <w:t>12 Приказа</w:t>
      </w:r>
      <w:r w:rsidR="00570640">
        <w:rPr>
          <w:sz w:val="24"/>
          <w:szCs w:val="24"/>
        </w:rPr>
        <w:t xml:space="preserve"> №</w:t>
      </w:r>
      <w:r w:rsidRPr="003167CE">
        <w:rPr>
          <w:sz w:val="24"/>
          <w:szCs w:val="24"/>
        </w:rPr>
        <w:t xml:space="preserve">257н </w:t>
      </w:r>
      <w:r w:rsidRPr="003167CE">
        <w:rPr>
          <w:sz w:val="24"/>
          <w:szCs w:val="24"/>
        </w:rPr>
        <w:fldChar w:fldCharType="end"/>
      </w:r>
      <w:r w:rsidRPr="003167CE">
        <w:rPr>
          <w:sz w:val="24"/>
          <w:szCs w:val="24"/>
        </w:rPr>
        <w:t xml:space="preserve"> по первоначальной стоимости.</w:t>
      </w:r>
      <w:r w:rsidRPr="00A30013">
        <w:t xml:space="preserve"> </w:t>
      </w:r>
      <w:r w:rsidR="003D6041" w:rsidRPr="00500FCC">
        <w:rPr>
          <w:color w:val="000000"/>
          <w:sz w:val="24"/>
          <w:szCs w:val="24"/>
        </w:rPr>
        <w:t>Первоначальной стоимостью</w:t>
      </w:r>
      <w:r w:rsidR="00DB0EAC" w:rsidRPr="00500FCC">
        <w:rPr>
          <w:color w:val="000000"/>
          <w:sz w:val="24"/>
          <w:szCs w:val="24"/>
        </w:rPr>
        <w:t xml:space="preserve"> объекта</w:t>
      </w:r>
      <w:r w:rsidR="003D6041" w:rsidRPr="00500FCC">
        <w:rPr>
          <w:color w:val="000000"/>
          <w:sz w:val="24"/>
          <w:szCs w:val="24"/>
        </w:rPr>
        <w:t xml:space="preserve"> основных средств</w:t>
      </w:r>
      <w:r w:rsidR="00614238" w:rsidRPr="00500FCC">
        <w:rPr>
          <w:color w:val="000000"/>
          <w:sz w:val="24"/>
          <w:szCs w:val="24"/>
        </w:rPr>
        <w:t xml:space="preserve"> в соответствии </w:t>
      </w:r>
      <w:r w:rsidR="00614238" w:rsidRPr="00500FCC">
        <w:rPr>
          <w:color w:val="000000"/>
          <w:sz w:val="24"/>
          <w:szCs w:val="24"/>
        </w:rPr>
        <w:br/>
        <w:t xml:space="preserve">с </w:t>
      </w:r>
      <w:r w:rsidR="00614238" w:rsidRPr="00500FCC">
        <w:rPr>
          <w:rFonts w:eastAsiaTheme="minorHAnsi"/>
          <w:sz w:val="24"/>
          <w:szCs w:val="24"/>
          <w:lang w:eastAsia="en-US"/>
        </w:rPr>
        <w:t xml:space="preserve">федеральным </w:t>
      </w:r>
      <w:hyperlink r:id="rId57" w:history="1">
        <w:r w:rsidR="00614238" w:rsidRPr="00500FCC">
          <w:rPr>
            <w:rFonts w:eastAsiaTheme="minorHAnsi"/>
            <w:sz w:val="24"/>
            <w:szCs w:val="24"/>
            <w:lang w:eastAsia="en-US"/>
          </w:rPr>
          <w:t>стандарт</w:t>
        </w:r>
      </w:hyperlink>
      <w:r w:rsidR="00614238" w:rsidRPr="00500FCC">
        <w:rPr>
          <w:rFonts w:eastAsiaTheme="minorHAnsi"/>
          <w:sz w:val="24"/>
          <w:szCs w:val="24"/>
          <w:lang w:eastAsia="en-US"/>
        </w:rPr>
        <w:t xml:space="preserve">ом бухгалтерского учета для организаций государственного сектора "Основные средства" </w:t>
      </w:r>
      <w:r w:rsidR="003D6041" w:rsidRPr="00500FCC">
        <w:rPr>
          <w:color w:val="000000"/>
          <w:sz w:val="24"/>
          <w:szCs w:val="24"/>
        </w:rPr>
        <w:t>признается сумма фактических вложений в их приобретение, сооружение   и изготовление.</w:t>
      </w:r>
      <w:r w:rsidR="00D50906" w:rsidRPr="00500FCC">
        <w:rPr>
          <w:color w:val="000000"/>
          <w:sz w:val="24"/>
          <w:szCs w:val="24"/>
        </w:rPr>
        <w:t xml:space="preserve"> </w:t>
      </w:r>
      <w:r w:rsidR="00D50906" w:rsidRPr="00500FCC">
        <w:rPr>
          <w:rFonts w:eastAsiaTheme="minorHAnsi"/>
          <w:sz w:val="24"/>
          <w:szCs w:val="24"/>
          <w:lang w:eastAsia="en-US"/>
        </w:rPr>
        <w:t>Признание затрат в составе фактически произведенных капитальных вложений, формирующих стоимость объекта основных средств, прекращается, когда объект находится в состоянии, пригодном для использования по назначению. Затраты, понесенные при использовании, обслуживании или последующем перемещении объекта основных средств, отражаются в составе расходов текущего периода.</w:t>
      </w:r>
    </w:p>
    <w:p w:rsidR="00EF061B" w:rsidRDefault="00EF061B" w:rsidP="00B42F4C">
      <w:pPr>
        <w:adjustRightInd w:val="0"/>
        <w:ind w:firstLine="709"/>
        <w:jc w:val="both"/>
        <w:rPr>
          <w:rFonts w:eastAsiaTheme="minorHAnsi"/>
          <w:sz w:val="24"/>
          <w:szCs w:val="24"/>
          <w:lang w:eastAsia="en-US"/>
        </w:rPr>
      </w:pPr>
      <w:r w:rsidRPr="00500FCC">
        <w:rPr>
          <w:rFonts w:eastAsiaTheme="minorHAnsi"/>
          <w:sz w:val="24"/>
          <w:szCs w:val="24"/>
          <w:lang w:eastAsia="en-US"/>
        </w:rPr>
        <w:lastRenderedPageBreak/>
        <w:t xml:space="preserve">После признания в бухгалтерском учете актива в качестве объекта основных средств его учет осуществляется по балансовой стоимости. В отношении объектов основных средств, числящихся на балансе Комитета, пункты 27, 28 федерального </w:t>
      </w:r>
      <w:hyperlink r:id="rId58" w:history="1">
        <w:r w:rsidRPr="00500FCC">
          <w:rPr>
            <w:rFonts w:eastAsiaTheme="minorHAnsi"/>
            <w:sz w:val="24"/>
            <w:szCs w:val="24"/>
            <w:lang w:eastAsia="en-US"/>
          </w:rPr>
          <w:t>стандарт</w:t>
        </w:r>
      </w:hyperlink>
      <w:r w:rsidRPr="00500FCC">
        <w:rPr>
          <w:rFonts w:eastAsiaTheme="minorHAnsi"/>
          <w:sz w:val="24"/>
          <w:szCs w:val="24"/>
          <w:lang w:eastAsia="en-US"/>
        </w:rPr>
        <w:t xml:space="preserve">а бухгалтерского учета для организаций государственного сектора "Основные средства" </w:t>
      </w:r>
      <w:r w:rsidR="00500FCC">
        <w:rPr>
          <w:rFonts w:eastAsiaTheme="minorHAnsi"/>
          <w:sz w:val="24"/>
          <w:szCs w:val="24"/>
          <w:lang w:eastAsia="en-US"/>
        </w:rPr>
        <w:br/>
      </w:r>
      <w:r w:rsidRPr="00500FCC">
        <w:rPr>
          <w:rFonts w:eastAsiaTheme="minorHAnsi"/>
          <w:sz w:val="24"/>
          <w:szCs w:val="24"/>
          <w:lang w:eastAsia="en-US"/>
        </w:rPr>
        <w:t>не применяются.</w:t>
      </w:r>
    </w:p>
    <w:p w:rsidR="006D1E68" w:rsidRPr="003167CE" w:rsidRDefault="006D1E68" w:rsidP="006D1E68">
      <w:pPr>
        <w:pStyle w:val="2"/>
        <w:ind w:firstLine="680"/>
        <w:jc w:val="both"/>
        <w:rPr>
          <w:b w:val="0"/>
          <w:sz w:val="24"/>
        </w:rPr>
      </w:pPr>
      <w:bookmarkStart w:id="1" w:name="_ref_321673"/>
      <w:r w:rsidRPr="003167CE">
        <w:rPr>
          <w:b w:val="0"/>
          <w:sz w:val="24"/>
        </w:rPr>
        <w:t>Основные средства, выявленные при инвентаризации, принимаются к учету по справедливой стоимости, определенной комиссией по поступлению и выбытию активов с применением наиболее подходящего в каждом случае метода.</w:t>
      </w:r>
      <w:bookmarkEnd w:id="1"/>
    </w:p>
    <w:p w:rsidR="00EF061B" w:rsidRPr="00500FCC" w:rsidRDefault="00EF061B" w:rsidP="00B42F4C">
      <w:pPr>
        <w:adjustRightInd w:val="0"/>
        <w:ind w:firstLine="709"/>
        <w:jc w:val="both"/>
        <w:rPr>
          <w:rFonts w:eastAsiaTheme="minorHAnsi"/>
          <w:sz w:val="24"/>
          <w:szCs w:val="24"/>
          <w:lang w:eastAsia="en-US"/>
        </w:rPr>
      </w:pPr>
      <w:r w:rsidRPr="003167CE">
        <w:rPr>
          <w:rFonts w:eastAsiaTheme="minorHAnsi"/>
          <w:sz w:val="24"/>
          <w:szCs w:val="24"/>
          <w:lang w:eastAsia="en-US"/>
        </w:rPr>
        <w:t xml:space="preserve"> Суммы накопленной амортизации и накопленных убытков</w:t>
      </w:r>
      <w:r w:rsidRPr="00500FCC">
        <w:rPr>
          <w:rFonts w:eastAsiaTheme="minorHAnsi"/>
          <w:sz w:val="24"/>
          <w:szCs w:val="24"/>
          <w:lang w:eastAsia="en-US"/>
        </w:rPr>
        <w:t xml:space="preserve"> от обесценения объектов основных средств отражаются в бухгалтерском учете обособленно.</w:t>
      </w:r>
    </w:p>
    <w:p w:rsidR="00D50906" w:rsidRPr="00500FCC" w:rsidRDefault="00D50906" w:rsidP="00B42F4C">
      <w:pPr>
        <w:adjustRightInd w:val="0"/>
        <w:ind w:firstLine="709"/>
        <w:jc w:val="both"/>
        <w:rPr>
          <w:rFonts w:eastAsiaTheme="minorHAnsi"/>
          <w:sz w:val="24"/>
          <w:szCs w:val="24"/>
          <w:lang w:eastAsia="en-US"/>
        </w:rPr>
      </w:pPr>
      <w:r w:rsidRPr="00500FCC">
        <w:rPr>
          <w:rFonts w:eastAsiaTheme="minorHAnsi"/>
          <w:sz w:val="24"/>
          <w:szCs w:val="24"/>
          <w:lang w:eastAsia="en-US"/>
        </w:rPr>
        <w:t xml:space="preserve">Перевод объекта основных средств в иную группу основных средств либо в иную категорию объектов бухгалтерского учета в связи с его </w:t>
      </w:r>
      <w:proofErr w:type="spellStart"/>
      <w:r w:rsidRPr="00500FCC">
        <w:rPr>
          <w:rFonts w:eastAsiaTheme="minorHAnsi"/>
          <w:sz w:val="24"/>
          <w:szCs w:val="24"/>
          <w:lang w:eastAsia="en-US"/>
        </w:rPr>
        <w:t>реклассификацией</w:t>
      </w:r>
      <w:proofErr w:type="spellEnd"/>
      <w:r w:rsidRPr="00500FCC">
        <w:rPr>
          <w:rFonts w:eastAsiaTheme="minorHAnsi"/>
          <w:sz w:val="24"/>
          <w:szCs w:val="24"/>
          <w:lang w:eastAsia="en-US"/>
        </w:rPr>
        <w:t xml:space="preserve"> не приводит </w:t>
      </w:r>
      <w:r w:rsidR="00500FCC">
        <w:rPr>
          <w:rFonts w:eastAsiaTheme="minorHAnsi"/>
          <w:sz w:val="24"/>
          <w:szCs w:val="24"/>
          <w:lang w:eastAsia="en-US"/>
        </w:rPr>
        <w:br/>
      </w:r>
      <w:r w:rsidRPr="00500FCC">
        <w:rPr>
          <w:rFonts w:eastAsiaTheme="minorHAnsi"/>
          <w:sz w:val="24"/>
          <w:szCs w:val="24"/>
          <w:lang w:eastAsia="en-US"/>
        </w:rPr>
        <w:t>к изменению его стоимости как в бухгалтерском учете, так и для целей оценки и раскрытия информации в бухгалтерской (финансовой) отчетности.</w:t>
      </w:r>
    </w:p>
    <w:p w:rsidR="00016F8F" w:rsidRDefault="00016F8F" w:rsidP="00B42F4C">
      <w:pPr>
        <w:pStyle w:val="FORMATTEXT"/>
        <w:ind w:firstLine="709"/>
        <w:jc w:val="both"/>
      </w:pPr>
      <w:r w:rsidRPr="00500FCC">
        <w:rPr>
          <w:rFonts w:eastAsiaTheme="minorHAnsi"/>
          <w:lang w:eastAsia="en-US"/>
        </w:rPr>
        <w:t xml:space="preserve">Передача (получение) объектов государственного имущества между органами государственной власти (государственными органами), государственными учреждениями, а также между субъектами учета и иными, созданными на базе государственного  имущества, государственными организациями, в связи с прекращением (закреплением) </w:t>
      </w:r>
      <w:r w:rsidRPr="00E13377">
        <w:rPr>
          <w:rFonts w:eastAsiaTheme="minorHAnsi"/>
          <w:lang w:eastAsia="en-US"/>
        </w:rPr>
        <w:t xml:space="preserve">имущественных прав (в том числе права оперативного управления (хозяйственного ведения), осуществляется по балансовой (фактической) стоимости объектов учета </w:t>
      </w:r>
      <w:r w:rsidR="00E13377">
        <w:rPr>
          <w:rFonts w:eastAsiaTheme="minorHAnsi"/>
          <w:lang w:eastAsia="en-US"/>
        </w:rPr>
        <w:br/>
      </w:r>
      <w:r w:rsidRPr="00E13377">
        <w:rPr>
          <w:rFonts w:eastAsiaTheme="minorHAnsi"/>
          <w:lang w:eastAsia="en-US"/>
        </w:rPr>
        <w:t xml:space="preserve">с одновременной передачей (принятием к учету), в случае наличия, суммы начисленной </w:t>
      </w:r>
      <w:r w:rsidR="00E13377">
        <w:rPr>
          <w:rFonts w:eastAsiaTheme="minorHAnsi"/>
          <w:lang w:eastAsia="en-US"/>
        </w:rPr>
        <w:br/>
      </w:r>
      <w:r w:rsidRPr="00E13377">
        <w:rPr>
          <w:rFonts w:eastAsiaTheme="minorHAnsi"/>
          <w:lang w:eastAsia="en-US"/>
        </w:rPr>
        <w:t>на объект нефинансового актива амортизации</w:t>
      </w:r>
      <w:r w:rsidRPr="00E13377">
        <w:t>, указанной (определенной) передающей стороной (собственником).</w:t>
      </w:r>
      <w:r>
        <w:t xml:space="preserve"> </w:t>
      </w:r>
    </w:p>
    <w:p w:rsidR="00BD7E27" w:rsidRPr="003167CE" w:rsidRDefault="00BD7E27" w:rsidP="00BD7E27">
      <w:pPr>
        <w:pStyle w:val="FORMATTEXT"/>
        <w:ind w:firstLine="568"/>
        <w:jc w:val="both"/>
      </w:pPr>
      <w:r w:rsidRPr="003167CE">
        <w:t xml:space="preserve">Учет основных средств на соответствующих счетах Плана счетов бюджетного учета ведется в соответствии с требованиями Общероссийского классификатора основных фондов (основание: </w:t>
      </w:r>
      <w:r w:rsidRPr="003167CE">
        <w:fldChar w:fldCharType="begin"/>
      </w:r>
      <w:r w:rsidRPr="003167CE">
        <w:instrText xml:space="preserve"> HYPERLINK "kodeks://link/d?nd=902249301&amp;point=mark=000000000000000000000000000000000000000000000000007E20KE"\o"’’Об утверждении Единого плана счетов бухгалтерского учета для органов государственной власти ...’’</w:instrText>
      </w:r>
    </w:p>
    <w:p w:rsidR="00BD7E27" w:rsidRPr="003167CE" w:rsidRDefault="00BD7E27" w:rsidP="00BD7E27">
      <w:pPr>
        <w:pStyle w:val="FORMATTEXT"/>
        <w:ind w:firstLine="568"/>
        <w:jc w:val="both"/>
      </w:pPr>
      <w:r w:rsidRPr="003167CE">
        <w:instrText>Приказ Минфина России от 01.12.2010 N 157н</w:instrText>
      </w:r>
    </w:p>
    <w:p w:rsidR="00BD7E27" w:rsidRDefault="00BD7E27" w:rsidP="00BD7E27">
      <w:pPr>
        <w:pStyle w:val="FORMATTEXT"/>
        <w:ind w:firstLine="568"/>
        <w:jc w:val="both"/>
      </w:pPr>
      <w:r w:rsidRPr="003167CE">
        <w:instrText>Статус: действующая редакция (действ. с 08.05.2018)"</w:instrText>
      </w:r>
      <w:r w:rsidRPr="003167CE">
        <w:fldChar w:fldCharType="separate"/>
      </w:r>
      <w:r w:rsidRPr="003167CE">
        <w:t xml:space="preserve">пункт 45 Инструкции </w:t>
      </w:r>
      <w:r w:rsidR="00570640">
        <w:t>№</w:t>
      </w:r>
      <w:r w:rsidRPr="003167CE">
        <w:t>157н</w:t>
      </w:r>
      <w:r w:rsidRPr="003167CE">
        <w:rPr>
          <w:u w:val="single"/>
        </w:rPr>
        <w:t xml:space="preserve"> </w:t>
      </w:r>
      <w:r w:rsidRPr="003167CE">
        <w:fldChar w:fldCharType="end"/>
      </w:r>
      <w:r w:rsidRPr="003167CE">
        <w:t>).</w:t>
      </w:r>
    </w:p>
    <w:p w:rsidR="009C32BB" w:rsidRDefault="009C32BB" w:rsidP="00B42F4C">
      <w:pPr>
        <w:pStyle w:val="ConsPlusNormal"/>
        <w:ind w:firstLine="709"/>
        <w:jc w:val="both"/>
        <w:rPr>
          <w:rFonts w:ascii="Times New Roman" w:hAnsi="Times New Roman" w:cs="Times New Roman"/>
          <w:sz w:val="24"/>
          <w:szCs w:val="24"/>
        </w:rPr>
      </w:pPr>
      <w:r w:rsidRPr="00E13377">
        <w:rPr>
          <w:rFonts w:ascii="Times New Roman" w:hAnsi="Times New Roman" w:cs="Times New Roman"/>
          <w:sz w:val="24"/>
          <w:szCs w:val="24"/>
        </w:rPr>
        <w:t xml:space="preserve">Нефинансовые активы, которые в соответствии с </w:t>
      </w:r>
      <w:hyperlink r:id="rId59" w:history="1">
        <w:r w:rsidRPr="00E13377">
          <w:rPr>
            <w:rFonts w:ascii="Times New Roman" w:hAnsi="Times New Roman" w:cs="Times New Roman"/>
            <w:sz w:val="24"/>
            <w:szCs w:val="24"/>
          </w:rPr>
          <w:t>Инструкцией</w:t>
        </w:r>
      </w:hyperlink>
      <w:r w:rsidRPr="00E13377">
        <w:rPr>
          <w:rFonts w:ascii="Times New Roman" w:hAnsi="Times New Roman" w:cs="Times New Roman"/>
          <w:sz w:val="24"/>
          <w:szCs w:val="24"/>
        </w:rPr>
        <w:t xml:space="preserve"> </w:t>
      </w:r>
      <w:r w:rsidR="00570640">
        <w:rPr>
          <w:rFonts w:ascii="Times New Roman" w:hAnsi="Times New Roman" w:cs="Times New Roman"/>
          <w:sz w:val="24"/>
          <w:szCs w:val="24"/>
        </w:rPr>
        <w:t>№</w:t>
      </w:r>
      <w:r w:rsidRPr="00E13377">
        <w:rPr>
          <w:rFonts w:ascii="Times New Roman" w:hAnsi="Times New Roman" w:cs="Times New Roman"/>
          <w:sz w:val="24"/>
          <w:szCs w:val="24"/>
        </w:rPr>
        <w:t xml:space="preserve"> 157н относятся </w:t>
      </w:r>
      <w:r w:rsidR="00E13377">
        <w:rPr>
          <w:rFonts w:ascii="Times New Roman" w:hAnsi="Times New Roman" w:cs="Times New Roman"/>
          <w:sz w:val="24"/>
          <w:szCs w:val="24"/>
        </w:rPr>
        <w:br/>
      </w:r>
      <w:r w:rsidRPr="00E13377">
        <w:rPr>
          <w:rFonts w:ascii="Times New Roman" w:hAnsi="Times New Roman" w:cs="Times New Roman"/>
          <w:sz w:val="24"/>
          <w:szCs w:val="24"/>
        </w:rPr>
        <w:t xml:space="preserve">к объектам основных средств, но не вошли в ОКОФ </w:t>
      </w:r>
      <w:hyperlink r:id="rId60" w:history="1">
        <w:r w:rsidRPr="00E13377">
          <w:rPr>
            <w:rFonts w:ascii="Times New Roman" w:hAnsi="Times New Roman" w:cs="Times New Roman"/>
            <w:sz w:val="24"/>
            <w:szCs w:val="24"/>
          </w:rPr>
          <w:t>ОК 013-2014 (СНС 2008)</w:t>
        </w:r>
      </w:hyperlink>
      <w:r w:rsidRPr="00E13377">
        <w:rPr>
          <w:rFonts w:ascii="Times New Roman" w:hAnsi="Times New Roman" w:cs="Times New Roman"/>
          <w:sz w:val="24"/>
          <w:szCs w:val="24"/>
        </w:rPr>
        <w:t xml:space="preserve">, принимаются к учету как основные средства с группировкой согласно ОКОФ </w:t>
      </w:r>
      <w:hyperlink r:id="rId61" w:history="1">
        <w:r w:rsidRPr="00E13377">
          <w:rPr>
            <w:rFonts w:ascii="Times New Roman" w:hAnsi="Times New Roman" w:cs="Times New Roman"/>
            <w:sz w:val="24"/>
            <w:szCs w:val="24"/>
          </w:rPr>
          <w:t>ОК 013-94</w:t>
        </w:r>
      </w:hyperlink>
      <w:r w:rsidRPr="00E13377">
        <w:rPr>
          <w:rFonts w:ascii="Times New Roman" w:hAnsi="Times New Roman" w:cs="Times New Roman"/>
          <w:sz w:val="24"/>
          <w:szCs w:val="24"/>
        </w:rPr>
        <w:t>.</w:t>
      </w:r>
    </w:p>
    <w:p w:rsidR="006D1E68" w:rsidRPr="003167CE" w:rsidRDefault="006D1E68" w:rsidP="006D1E68">
      <w:pPr>
        <w:pStyle w:val="FORMATTEXT"/>
        <w:ind w:firstLine="568"/>
        <w:jc w:val="both"/>
      </w:pPr>
      <w:r w:rsidRPr="003167CE">
        <w:t>Срок полезного использования объекта ОС определяется исходя из ожидаемого срока получения экономических выгод и (или) полезного потенциала, заключенных в активе, признаваемом объектом основных средств и рекомендаций, содержащихся в документах производителя, входящих в комплектацию объекта имущества, и (или) на основании решения комиссии субъекта учета по поступлению и выбытию активов.</w:t>
      </w:r>
    </w:p>
    <w:p w:rsidR="006D1E68" w:rsidRPr="003167CE" w:rsidRDefault="006D1E68" w:rsidP="006D1E68">
      <w:pPr>
        <w:pStyle w:val="FORMATTEXT"/>
        <w:ind w:firstLine="568"/>
        <w:jc w:val="both"/>
      </w:pPr>
      <w:r w:rsidRPr="003167CE">
        <w:t xml:space="preserve">Для объектов, включенных в амортизационные группы с первой по девятую, срок полезного использования определяется по наибольшему сроку, указанному в </w:t>
      </w:r>
      <w:r w:rsidRPr="003167CE">
        <w:fldChar w:fldCharType="begin"/>
      </w:r>
      <w:r w:rsidRPr="003167CE">
        <w:instrText xml:space="preserve"> HYPERLINK "kodeks://link/d?nd=901808053&amp;point=mark=0000000000000000000000000000000000000000000000000064U0IK"\o"’’О Классификации основных средств, включаемых в амортизационные группы (с изменениями на 28 апреля 2018 года)’’</w:instrText>
      </w:r>
    </w:p>
    <w:p w:rsidR="006D1E68" w:rsidRPr="003167CE" w:rsidRDefault="006D1E68" w:rsidP="006D1E68">
      <w:pPr>
        <w:pStyle w:val="FORMATTEXT"/>
        <w:ind w:firstLine="568"/>
        <w:jc w:val="both"/>
      </w:pPr>
      <w:r w:rsidRPr="003167CE">
        <w:instrText>Постановление Правительства РФ от 01.01.2002 N 1</w:instrText>
      </w:r>
    </w:p>
    <w:p w:rsidR="006D1E68" w:rsidRPr="003167CE" w:rsidRDefault="006D1E68" w:rsidP="006D1E68">
      <w:pPr>
        <w:pStyle w:val="FORMATTEXT"/>
        <w:ind w:firstLine="568"/>
        <w:jc w:val="both"/>
      </w:pPr>
      <w:r w:rsidRPr="003167CE">
        <w:instrText>Статус: действующая редакция (действ. с 01.01.2018)"</w:instrText>
      </w:r>
      <w:r w:rsidRPr="003167CE">
        <w:fldChar w:fldCharType="separate"/>
      </w:r>
      <w:r w:rsidRPr="003167CE">
        <w:t xml:space="preserve">постановлении Правительства Российской Федерации от 01.01.2002 </w:t>
      </w:r>
      <w:r w:rsidR="00570640">
        <w:t>№</w:t>
      </w:r>
      <w:r w:rsidRPr="003167CE">
        <w:t xml:space="preserve"> 1 "О Классификации основных средств, включаемых в амортизационные группы </w:t>
      </w:r>
      <w:r w:rsidRPr="003167CE">
        <w:fldChar w:fldCharType="end"/>
      </w:r>
      <w:r w:rsidRPr="003167CE">
        <w:t xml:space="preserve">". </w:t>
      </w:r>
    </w:p>
    <w:p w:rsidR="006D1E68" w:rsidRPr="003167CE" w:rsidRDefault="006D1E68" w:rsidP="006D1E68">
      <w:pPr>
        <w:pStyle w:val="FORMATTEXT"/>
        <w:ind w:firstLine="568"/>
        <w:jc w:val="both"/>
      </w:pPr>
      <w:r w:rsidRPr="003167CE">
        <w:t xml:space="preserve">По объектам, включенным в десятую амортизационную группу, срок полезного использования рассчитывается исходя из </w:t>
      </w:r>
      <w:r w:rsidRPr="003167CE">
        <w:fldChar w:fldCharType="begin"/>
      </w:r>
      <w:r w:rsidRPr="003167CE">
        <w:instrText xml:space="preserve"> HYPERLINK "kodeks://link/d?nd=9004957&amp;point=mark=000000000000000000000000000000000000000000000000007DA0K6"\o"’’О единых нормах амортизационных отчислений на полное восстановление основных фондов народного хозяйства СССР’’</w:instrText>
      </w:r>
    </w:p>
    <w:p w:rsidR="006D1E68" w:rsidRPr="003167CE" w:rsidRDefault="006D1E68" w:rsidP="006D1E68">
      <w:pPr>
        <w:pStyle w:val="FORMATTEXT"/>
        <w:ind w:firstLine="568"/>
        <w:jc w:val="both"/>
      </w:pPr>
      <w:r w:rsidRPr="003167CE">
        <w:instrText>Постановление Совмина СССР от 22.10.1990 N 1072</w:instrText>
      </w:r>
    </w:p>
    <w:p w:rsidR="006D1E68" w:rsidRPr="003167CE" w:rsidRDefault="006D1E68" w:rsidP="006D1E68">
      <w:pPr>
        <w:pStyle w:val="FORMATTEXT"/>
        <w:ind w:firstLine="568"/>
        <w:jc w:val="both"/>
      </w:pPr>
      <w:r w:rsidRPr="003167CE">
        <w:instrText>Статус: действует с 01.01.1991"</w:instrText>
      </w:r>
      <w:r w:rsidRPr="003167CE">
        <w:fldChar w:fldCharType="separate"/>
      </w:r>
      <w:r w:rsidRPr="003167CE">
        <w:t xml:space="preserve">единых норм </w:t>
      </w:r>
      <w:r w:rsidRPr="003167CE">
        <w:fldChar w:fldCharType="end"/>
      </w:r>
      <w:r w:rsidRPr="003167CE">
        <w:t xml:space="preserve">, утвержденных </w:t>
      </w:r>
      <w:r w:rsidRPr="003167CE">
        <w:fldChar w:fldCharType="begin"/>
      </w:r>
      <w:r w:rsidRPr="003167CE">
        <w:instrText xml:space="preserve"> HYPERLINK "kodeks://link/d?nd=9004957&amp;point=mark=0000000000000000000000000000000000000000000000000064U0IK"\o"’’О единых нормах амортизационных отчислений на полное восстановление основных фондов народного хозяйства СССР’’</w:instrText>
      </w:r>
    </w:p>
    <w:p w:rsidR="006D1E68" w:rsidRPr="003167CE" w:rsidRDefault="006D1E68" w:rsidP="006D1E68">
      <w:pPr>
        <w:pStyle w:val="FORMATTEXT"/>
        <w:ind w:firstLine="568"/>
        <w:jc w:val="both"/>
      </w:pPr>
      <w:r w:rsidRPr="003167CE">
        <w:instrText>Постановление Совмина СССР от 22.10.1990 N 1072</w:instrText>
      </w:r>
    </w:p>
    <w:p w:rsidR="006D1E68" w:rsidRPr="003167CE" w:rsidRDefault="006D1E68" w:rsidP="006D1E68">
      <w:pPr>
        <w:pStyle w:val="FORMATTEXT"/>
        <w:ind w:firstLine="568"/>
        <w:jc w:val="both"/>
      </w:pPr>
      <w:r w:rsidRPr="003167CE">
        <w:instrText>Статус: действует с 01.01.1991"</w:instrText>
      </w:r>
      <w:r w:rsidRPr="003167CE">
        <w:fldChar w:fldCharType="separate"/>
      </w:r>
      <w:r w:rsidRPr="003167CE">
        <w:t xml:space="preserve">постановлением Совета Министров СССР от 22.10.90 N 1072 </w:t>
      </w:r>
      <w:r w:rsidRPr="003167CE">
        <w:fldChar w:fldCharType="end"/>
      </w:r>
      <w:r w:rsidRPr="003167CE">
        <w:t xml:space="preserve"> (основание: </w:t>
      </w:r>
      <w:r w:rsidRPr="003167CE">
        <w:fldChar w:fldCharType="begin"/>
      </w:r>
      <w:r w:rsidRPr="003167CE">
        <w:instrText xml:space="preserve"> HYPERLINK "kodeks://link/d?nd=902249301&amp;point=mark=000000000000000000000000000000000000000000000000007E00KD"\o"’’Об утверждении Единого плана счетов бухгалтерского учета для органов государственной власти ...’’</w:instrText>
      </w:r>
    </w:p>
    <w:p w:rsidR="006D1E68" w:rsidRPr="003167CE" w:rsidRDefault="006D1E68" w:rsidP="006D1E68">
      <w:pPr>
        <w:pStyle w:val="FORMATTEXT"/>
        <w:ind w:firstLine="568"/>
        <w:jc w:val="both"/>
      </w:pPr>
      <w:r w:rsidRPr="003167CE">
        <w:instrText>Приказ Минфина России от 01.12.2010 N 157н</w:instrText>
      </w:r>
    </w:p>
    <w:p w:rsidR="006D1E68" w:rsidRPr="003167CE" w:rsidRDefault="006D1E68" w:rsidP="006D1E68">
      <w:pPr>
        <w:pStyle w:val="FORMATTEXT"/>
        <w:ind w:firstLine="568"/>
        <w:jc w:val="both"/>
      </w:pPr>
      <w:r w:rsidRPr="003167CE">
        <w:instrText>Статус: действующая редакция (действ. с 08.05.2018)"</w:instrText>
      </w:r>
      <w:r w:rsidRPr="003167CE">
        <w:fldChar w:fldCharType="separate"/>
      </w:r>
      <w:r w:rsidRPr="003167CE">
        <w:t xml:space="preserve">пункт 44 Инструкции </w:t>
      </w:r>
      <w:r w:rsidR="00570640">
        <w:t xml:space="preserve">№ </w:t>
      </w:r>
      <w:r w:rsidRPr="003167CE">
        <w:t xml:space="preserve">157н </w:t>
      </w:r>
      <w:r w:rsidRPr="003167CE">
        <w:fldChar w:fldCharType="end"/>
      </w:r>
      <w:r w:rsidRPr="003167CE">
        <w:t xml:space="preserve">, </w:t>
      </w:r>
      <w:r w:rsidRPr="003167CE">
        <w:fldChar w:fldCharType="begin"/>
      </w:r>
      <w:r w:rsidRPr="003167CE">
        <w:instrText xml:space="preserve"> HYPERLINK "kodeks://link/d?nd=420389698&amp;point=mark=000000000000000000000000000000000000000000000000008Q80M6"\o"’’Об утверждении федерального стандарта бухгалтерского учета для организаций государственного сектора ’’Основные средства’’</w:instrText>
      </w:r>
    </w:p>
    <w:p w:rsidR="006D1E68" w:rsidRPr="003167CE" w:rsidRDefault="006D1E68" w:rsidP="006D1E68">
      <w:pPr>
        <w:pStyle w:val="FORMATTEXT"/>
        <w:ind w:firstLine="568"/>
        <w:jc w:val="both"/>
      </w:pPr>
      <w:r w:rsidRPr="003167CE">
        <w:instrText>Приказ Минфина России от 31.12.2016 N 257н</w:instrText>
      </w:r>
    </w:p>
    <w:p w:rsidR="006D1E68" w:rsidRPr="00BD7E27" w:rsidRDefault="006D1E68" w:rsidP="006D1E68">
      <w:pPr>
        <w:pStyle w:val="FORMATTEXT"/>
        <w:ind w:firstLine="568"/>
        <w:jc w:val="both"/>
      </w:pPr>
      <w:r w:rsidRPr="003167CE">
        <w:instrText>Статус: действует с 13.05.2017"</w:instrText>
      </w:r>
      <w:r w:rsidRPr="003167CE">
        <w:fldChar w:fldCharType="separate"/>
      </w:r>
      <w:r w:rsidRPr="003167CE">
        <w:t xml:space="preserve">пункт 35 Приказа </w:t>
      </w:r>
      <w:r w:rsidR="00570640">
        <w:t xml:space="preserve">№ </w:t>
      </w:r>
      <w:r w:rsidRPr="003167CE">
        <w:t xml:space="preserve">257н </w:t>
      </w:r>
      <w:r w:rsidRPr="003167CE">
        <w:fldChar w:fldCharType="end"/>
      </w:r>
      <w:r w:rsidRPr="003167CE">
        <w:t>).</w:t>
      </w:r>
      <w:r w:rsidRPr="00BD7E27">
        <w:t xml:space="preserve"> </w:t>
      </w:r>
    </w:p>
    <w:p w:rsidR="009C32BB" w:rsidRDefault="009C32BB" w:rsidP="00B42F4C">
      <w:pPr>
        <w:pStyle w:val="FORMATTEXT"/>
        <w:ind w:firstLine="709"/>
        <w:jc w:val="both"/>
        <w:rPr>
          <w:color w:val="000000"/>
        </w:rPr>
      </w:pPr>
      <w:r w:rsidRPr="00AD587A">
        <w:rPr>
          <w:color w:val="000000"/>
        </w:rPr>
        <w:t>При</w:t>
      </w:r>
      <w:r w:rsidRPr="00F171A9">
        <w:rPr>
          <w:color w:val="000000"/>
        </w:rPr>
        <w:t xml:space="preserve"> отсутствии соответствующих норм </w:t>
      </w:r>
      <w:r>
        <w:rPr>
          <w:color w:val="000000"/>
        </w:rPr>
        <w:t xml:space="preserve">сроков полезного использования объектов нефинансовых активов </w:t>
      </w:r>
      <w:r w:rsidRPr="00F171A9">
        <w:rPr>
          <w:color w:val="000000"/>
        </w:rPr>
        <w:t xml:space="preserve">в законодательстве </w:t>
      </w:r>
      <w:r>
        <w:t>Российской Федерации</w:t>
      </w:r>
      <w:r w:rsidRPr="00F171A9">
        <w:rPr>
          <w:color w:val="000000"/>
        </w:rPr>
        <w:t xml:space="preserve">, срок определяется </w:t>
      </w:r>
      <w:r>
        <w:rPr>
          <w:color w:val="000000"/>
        </w:rPr>
        <w:t xml:space="preserve">                                          </w:t>
      </w:r>
      <w:r w:rsidRPr="00F171A9">
        <w:rPr>
          <w:color w:val="000000"/>
        </w:rPr>
        <w:t>на основании решения комиссии учреждения по поступлению и выбытию активов, принятого</w:t>
      </w:r>
      <w:r>
        <w:rPr>
          <w:color w:val="000000"/>
        </w:rPr>
        <w:t xml:space="preserve"> </w:t>
      </w:r>
      <w:r w:rsidRPr="00F171A9">
        <w:rPr>
          <w:color w:val="000000"/>
        </w:rPr>
        <w:t>с учетом ожидаемого срока использования и физического износа объекта,</w:t>
      </w:r>
      <w:r w:rsidR="00223A47">
        <w:rPr>
          <w:color w:val="000000"/>
        </w:rPr>
        <w:t xml:space="preserve"> </w:t>
      </w:r>
      <w:r w:rsidR="00223A47">
        <w:rPr>
          <w:color w:val="000000"/>
        </w:rPr>
        <w:br/>
      </w:r>
      <w:r w:rsidRPr="00F171A9">
        <w:rPr>
          <w:color w:val="000000"/>
        </w:rPr>
        <w:t>а также с учетом гарантийного срока использования</w:t>
      </w:r>
      <w:r>
        <w:rPr>
          <w:color w:val="000000"/>
        </w:rPr>
        <w:t>.</w:t>
      </w:r>
    </w:p>
    <w:p w:rsidR="00223A47" w:rsidRPr="00F41300" w:rsidRDefault="00223A47" w:rsidP="00B42F4C">
      <w:pPr>
        <w:pStyle w:val="FORMATTEXT"/>
        <w:ind w:firstLine="709"/>
        <w:jc w:val="both"/>
      </w:pPr>
      <w:r w:rsidRPr="00F41300">
        <w:t>При приобретении, безвозмездной передаче, продаже объектов нефинансовых активов применяется акт о приеме-передаче (ф.0504101).  При поступлении материальных ценностей</w:t>
      </w:r>
      <w:r>
        <w:t xml:space="preserve"> </w:t>
      </w:r>
      <w:r w:rsidRPr="00F41300">
        <w:t>(в том числе основных средств), в том числе от сторонних организаций (учреждений) акт</w:t>
      </w:r>
      <w:r>
        <w:t xml:space="preserve"> </w:t>
      </w:r>
      <w:r w:rsidRPr="00F41300">
        <w:t xml:space="preserve">о приеме-передаче (ф.0504101) служит основанием для принятия материальных ценностей </w:t>
      </w:r>
      <w:r>
        <w:t xml:space="preserve">  </w:t>
      </w:r>
      <w:r w:rsidRPr="00F41300">
        <w:t>к бухгалтерскому учету и отражения их на балансе учреждения.</w:t>
      </w:r>
    </w:p>
    <w:p w:rsidR="00223A47" w:rsidRDefault="00223A47" w:rsidP="00B42F4C">
      <w:pPr>
        <w:pStyle w:val="FORMATTEXT"/>
        <w:ind w:firstLine="709"/>
        <w:jc w:val="both"/>
      </w:pPr>
      <w:r w:rsidRPr="00F41300">
        <w:lastRenderedPageBreak/>
        <w:t xml:space="preserve">Приходный ордер на приемку </w:t>
      </w:r>
      <w:r w:rsidR="00BD7E27" w:rsidRPr="003167CE">
        <w:t>основных средств</w:t>
      </w:r>
      <w:r w:rsidRPr="00F41300">
        <w:t xml:space="preserve"> (нефинансовых активов) (ф.0504207) не используется.</w:t>
      </w:r>
    </w:p>
    <w:p w:rsidR="00016F8F" w:rsidRPr="00E13377" w:rsidRDefault="00016F8F" w:rsidP="00B42F4C">
      <w:pPr>
        <w:adjustRightInd w:val="0"/>
        <w:ind w:firstLine="709"/>
        <w:jc w:val="both"/>
        <w:rPr>
          <w:rFonts w:eastAsiaTheme="minorHAnsi"/>
          <w:sz w:val="24"/>
          <w:szCs w:val="24"/>
          <w:lang w:eastAsia="en-US"/>
        </w:rPr>
      </w:pPr>
      <w:r w:rsidRPr="00E13377">
        <w:rPr>
          <w:rFonts w:eastAsiaTheme="minorHAnsi"/>
          <w:sz w:val="24"/>
          <w:szCs w:val="24"/>
          <w:lang w:eastAsia="en-US"/>
        </w:rPr>
        <w:t xml:space="preserve">Принятие к учету и выбытие из учета объектов недвижимого имущества, права </w:t>
      </w:r>
      <w:r w:rsidR="00E13377">
        <w:rPr>
          <w:rFonts w:eastAsiaTheme="minorHAnsi"/>
          <w:sz w:val="24"/>
          <w:szCs w:val="24"/>
          <w:lang w:eastAsia="en-US"/>
        </w:rPr>
        <w:br/>
      </w:r>
      <w:r w:rsidRPr="00E13377">
        <w:rPr>
          <w:rFonts w:eastAsiaTheme="minorHAnsi"/>
          <w:sz w:val="24"/>
          <w:szCs w:val="24"/>
          <w:lang w:eastAsia="en-US"/>
        </w:rPr>
        <w:t>на которые подлежат в соответствии с законодательством Российской Федерации государственной регистрации, осуществляется на основании первичных учетных документов с обязательным приложением документов, подтверждающих государственную регистрацию права или сделку.</w:t>
      </w:r>
    </w:p>
    <w:p w:rsidR="00223A47" w:rsidRPr="00E13377" w:rsidRDefault="00223A47" w:rsidP="00B42F4C">
      <w:pPr>
        <w:pStyle w:val="ConsPlusNormal"/>
        <w:ind w:firstLine="709"/>
        <w:jc w:val="both"/>
        <w:rPr>
          <w:rFonts w:ascii="Times New Roman" w:hAnsi="Times New Roman" w:cs="Times New Roman"/>
          <w:sz w:val="24"/>
          <w:szCs w:val="24"/>
        </w:rPr>
      </w:pPr>
      <w:r w:rsidRPr="00E13377">
        <w:rPr>
          <w:rFonts w:ascii="Times New Roman" w:hAnsi="Times New Roman" w:cs="Times New Roman"/>
          <w:sz w:val="24"/>
          <w:szCs w:val="24"/>
        </w:rPr>
        <w:t>Ответственными за хранение технической и другой документации основных средств являются материально ответственные лица, за которыми закреплены основные средства. По объектам основных средств, по которым производителем (поставщиком) предусмотрен гарантийный срок, хранению у материально ответственных лиц подлежат также гарантийные талоны.</w:t>
      </w:r>
    </w:p>
    <w:p w:rsidR="00D50906" w:rsidRPr="00E13377" w:rsidRDefault="00D50906" w:rsidP="00B42F4C">
      <w:pPr>
        <w:adjustRightInd w:val="0"/>
        <w:ind w:firstLine="709"/>
        <w:jc w:val="both"/>
        <w:rPr>
          <w:rFonts w:eastAsiaTheme="minorHAnsi"/>
          <w:sz w:val="24"/>
          <w:szCs w:val="24"/>
          <w:lang w:eastAsia="en-US"/>
        </w:rPr>
      </w:pPr>
      <w:r w:rsidRPr="00E13377">
        <w:rPr>
          <w:rFonts w:eastAsiaTheme="minorHAnsi"/>
          <w:sz w:val="24"/>
          <w:szCs w:val="24"/>
          <w:lang w:eastAsia="en-US"/>
        </w:rPr>
        <w:t xml:space="preserve">Единицей учета основных средств является инвентарный объект. Критерии признания объекта основных средств, предусмотренные </w:t>
      </w:r>
      <w:hyperlink r:id="rId62" w:history="1">
        <w:r w:rsidRPr="00E13377">
          <w:rPr>
            <w:rFonts w:eastAsiaTheme="minorHAnsi"/>
            <w:sz w:val="24"/>
            <w:szCs w:val="24"/>
            <w:lang w:eastAsia="en-US"/>
          </w:rPr>
          <w:t>пунктами 8</w:t>
        </w:r>
      </w:hyperlink>
      <w:r w:rsidRPr="00E13377">
        <w:rPr>
          <w:rFonts w:eastAsiaTheme="minorHAnsi"/>
          <w:sz w:val="24"/>
          <w:szCs w:val="24"/>
          <w:lang w:eastAsia="en-US"/>
        </w:rPr>
        <w:t xml:space="preserve">, 10 настоящего федерального </w:t>
      </w:r>
      <w:hyperlink r:id="rId63" w:history="1">
        <w:r w:rsidRPr="00E13377">
          <w:rPr>
            <w:rFonts w:eastAsiaTheme="minorHAnsi"/>
            <w:sz w:val="24"/>
            <w:szCs w:val="24"/>
            <w:lang w:eastAsia="en-US"/>
          </w:rPr>
          <w:t>стандарт</w:t>
        </w:r>
      </w:hyperlink>
      <w:r w:rsidRPr="00E13377">
        <w:rPr>
          <w:rFonts w:eastAsiaTheme="minorHAnsi"/>
          <w:sz w:val="24"/>
          <w:szCs w:val="24"/>
          <w:lang w:eastAsia="en-US"/>
        </w:rPr>
        <w:t>а бухгалтерского учета для организаций государственного сектора "Основные средства", должны применяться к инвентарному объекту в целом.</w:t>
      </w:r>
    </w:p>
    <w:p w:rsidR="00614238" w:rsidRDefault="007B28D4" w:rsidP="00B42F4C">
      <w:pPr>
        <w:adjustRightInd w:val="0"/>
        <w:ind w:firstLine="709"/>
        <w:jc w:val="both"/>
        <w:rPr>
          <w:rFonts w:eastAsiaTheme="minorHAnsi"/>
          <w:sz w:val="24"/>
          <w:szCs w:val="24"/>
          <w:lang w:eastAsia="en-US"/>
        </w:rPr>
      </w:pPr>
      <w:r w:rsidRPr="00E13377">
        <w:rPr>
          <w:color w:val="000000"/>
          <w:sz w:val="24"/>
          <w:szCs w:val="24"/>
        </w:rPr>
        <w:t xml:space="preserve">Каждому объекту, кроме объектов стоимостью до </w:t>
      </w:r>
      <w:r w:rsidR="009C32BB" w:rsidRPr="00E13377">
        <w:rPr>
          <w:color w:val="000000"/>
          <w:sz w:val="24"/>
          <w:szCs w:val="24"/>
        </w:rPr>
        <w:t>10</w:t>
      </w:r>
      <w:r w:rsidRPr="00E13377">
        <w:rPr>
          <w:color w:val="000000"/>
          <w:sz w:val="24"/>
          <w:szCs w:val="24"/>
        </w:rPr>
        <w:t>000 рублей включительно</w:t>
      </w:r>
      <w:r w:rsidRPr="000B703E">
        <w:rPr>
          <w:color w:val="000000"/>
          <w:sz w:val="24"/>
          <w:szCs w:val="24"/>
        </w:rPr>
        <w:t>,</w:t>
      </w:r>
      <w:r w:rsidR="00D50906">
        <w:rPr>
          <w:color w:val="000000"/>
          <w:sz w:val="24"/>
          <w:szCs w:val="24"/>
        </w:rPr>
        <w:t xml:space="preserve"> </w:t>
      </w:r>
      <w:r w:rsidR="00E13377">
        <w:rPr>
          <w:color w:val="000000"/>
          <w:sz w:val="24"/>
          <w:szCs w:val="24"/>
        </w:rPr>
        <w:br/>
      </w:r>
      <w:r w:rsidRPr="000B703E">
        <w:rPr>
          <w:color w:val="000000"/>
          <w:sz w:val="24"/>
          <w:szCs w:val="24"/>
        </w:rPr>
        <w:t>а также библиотечного фонда, независимо от стоимости, независимо от того, находится ли</w:t>
      </w:r>
      <w:r>
        <w:rPr>
          <w:color w:val="000000"/>
          <w:sz w:val="24"/>
          <w:szCs w:val="24"/>
        </w:rPr>
        <w:t xml:space="preserve"> </w:t>
      </w:r>
      <w:r w:rsidRPr="000B703E">
        <w:rPr>
          <w:color w:val="000000"/>
          <w:sz w:val="24"/>
          <w:szCs w:val="24"/>
        </w:rPr>
        <w:t>он в</w:t>
      </w:r>
      <w:r w:rsidR="00D50906">
        <w:rPr>
          <w:color w:val="000000"/>
          <w:sz w:val="24"/>
          <w:szCs w:val="24"/>
        </w:rPr>
        <w:t xml:space="preserve"> э</w:t>
      </w:r>
      <w:r w:rsidRPr="000B703E">
        <w:rPr>
          <w:color w:val="000000"/>
          <w:sz w:val="24"/>
          <w:szCs w:val="24"/>
        </w:rPr>
        <w:t>ксплуатации, в запасе или на консервации, присваивается уникальный инвентарный  номер</w:t>
      </w:r>
      <w:r w:rsidR="00BD7E27">
        <w:rPr>
          <w:color w:val="000000"/>
          <w:sz w:val="24"/>
          <w:szCs w:val="24"/>
        </w:rPr>
        <w:t xml:space="preserve">, </w:t>
      </w:r>
      <w:r w:rsidR="00BD7E27" w:rsidRPr="003167CE">
        <w:rPr>
          <w:color w:val="000000"/>
          <w:sz w:val="24"/>
          <w:szCs w:val="24"/>
        </w:rPr>
        <w:t xml:space="preserve">состоящий из тринадцати знаков, первые три из которых </w:t>
      </w:r>
      <w:r w:rsidR="00627792" w:rsidRPr="003167CE">
        <w:rPr>
          <w:color w:val="000000"/>
          <w:sz w:val="24"/>
          <w:szCs w:val="24"/>
        </w:rPr>
        <w:t>–</w:t>
      </w:r>
      <w:r w:rsidR="00BD7E27" w:rsidRPr="003167CE">
        <w:rPr>
          <w:color w:val="000000"/>
          <w:sz w:val="24"/>
          <w:szCs w:val="24"/>
        </w:rPr>
        <w:t xml:space="preserve"> </w:t>
      </w:r>
      <w:r w:rsidR="00627792" w:rsidRPr="003167CE">
        <w:rPr>
          <w:color w:val="000000"/>
          <w:sz w:val="24"/>
          <w:szCs w:val="24"/>
        </w:rPr>
        <w:t xml:space="preserve">804 (код </w:t>
      </w:r>
      <w:r w:rsidR="003167CE">
        <w:rPr>
          <w:color w:val="000000"/>
          <w:sz w:val="24"/>
          <w:szCs w:val="24"/>
        </w:rPr>
        <w:t>главы</w:t>
      </w:r>
      <w:r w:rsidR="00627792">
        <w:rPr>
          <w:color w:val="000000"/>
          <w:sz w:val="24"/>
          <w:szCs w:val="24"/>
        </w:rPr>
        <w:t>)</w:t>
      </w:r>
      <w:r w:rsidRPr="000B703E">
        <w:rPr>
          <w:color w:val="000000"/>
          <w:sz w:val="24"/>
          <w:szCs w:val="24"/>
        </w:rPr>
        <w:t>. Порядок присвоения инвентарных номеров – сквозная нумерация объектов основных средств.</w:t>
      </w:r>
      <w:r w:rsidR="00614238">
        <w:rPr>
          <w:color w:val="000000"/>
          <w:sz w:val="24"/>
          <w:szCs w:val="24"/>
        </w:rPr>
        <w:t xml:space="preserve"> </w:t>
      </w:r>
      <w:r w:rsidR="00614238" w:rsidRPr="00E13377">
        <w:rPr>
          <w:rFonts w:eastAsiaTheme="minorHAnsi"/>
          <w:sz w:val="24"/>
          <w:szCs w:val="24"/>
          <w:lang w:eastAsia="en-US"/>
        </w:rPr>
        <w:t>Инвентарный номер, присвоенный объекту основных средств, сохраняется за ним на весь период его нахождения в учреждении. Инвентарные номера объектов основных средств, выбывших с балансового учета, объектам основных средств, вновь принятым к бухгалтерскому учету, не присваиваются.</w:t>
      </w:r>
    </w:p>
    <w:p w:rsidR="007B28D4" w:rsidRDefault="0026026F" w:rsidP="00B42F4C">
      <w:pPr>
        <w:pStyle w:val="FORMATTEXT"/>
        <w:ind w:firstLine="709"/>
        <w:jc w:val="both"/>
      </w:pPr>
      <w:r>
        <w:t>Учет о</w:t>
      </w:r>
      <w:r w:rsidR="007B28D4">
        <w:t>бъект</w:t>
      </w:r>
      <w:r>
        <w:t>ов</w:t>
      </w:r>
      <w:r w:rsidR="007B28D4">
        <w:t xml:space="preserve"> движимого и недвижимого имущества, полученного Комитетом                                    в безвозмездное пользование без закрепления на праве оперативного управления, а также                           в возмездное пользование (аренду), кроме финансовой аренды, если объект имущества находится на балансе лизингополучателя, </w:t>
      </w:r>
      <w:r w:rsidRPr="00E13377">
        <w:t xml:space="preserve">осуществляется в соответствии с </w:t>
      </w:r>
      <w:r w:rsidRPr="00E13377">
        <w:rPr>
          <w:rFonts w:eastAsiaTheme="minorHAnsi"/>
          <w:lang w:eastAsia="en-US"/>
        </w:rPr>
        <w:t xml:space="preserve">федеральным </w:t>
      </w:r>
      <w:hyperlink r:id="rId64" w:history="1">
        <w:r w:rsidRPr="00E13377">
          <w:rPr>
            <w:rFonts w:eastAsiaTheme="minorHAnsi"/>
            <w:lang w:eastAsia="en-US"/>
          </w:rPr>
          <w:t>стандарт</w:t>
        </w:r>
      </w:hyperlink>
      <w:r w:rsidRPr="00E13377">
        <w:rPr>
          <w:rFonts w:eastAsiaTheme="minorHAnsi"/>
          <w:lang w:eastAsia="en-US"/>
        </w:rPr>
        <w:t xml:space="preserve">ом бухгалтерского учета для организаций государственного сектора "Аренда", утвержденного приказом Министерства финансов Российской Федерации от 31 декабря 2016 г. </w:t>
      </w:r>
      <w:r w:rsidR="00570640">
        <w:rPr>
          <w:rFonts w:eastAsiaTheme="minorHAnsi"/>
          <w:lang w:eastAsia="en-US"/>
        </w:rPr>
        <w:t>№</w:t>
      </w:r>
      <w:r w:rsidRPr="00E13377">
        <w:rPr>
          <w:rFonts w:eastAsiaTheme="minorHAnsi"/>
          <w:lang w:eastAsia="en-US"/>
        </w:rPr>
        <w:t xml:space="preserve"> 258н</w:t>
      </w:r>
      <w:r w:rsidR="007B28D4" w:rsidRPr="00E13377">
        <w:t xml:space="preserve"> по стоимости, указанной (определенной) передающей стороной (собственником).</w:t>
      </w:r>
      <w:r w:rsidR="007B28D4">
        <w:t xml:space="preserve"> </w:t>
      </w:r>
    </w:p>
    <w:p w:rsidR="007B28D4" w:rsidRDefault="007B28D4" w:rsidP="00B42F4C">
      <w:pPr>
        <w:pStyle w:val="FORMATTEXT"/>
        <w:ind w:firstLine="709"/>
        <w:jc w:val="both"/>
      </w:pPr>
      <w:r>
        <w:t xml:space="preserve">Аналитический учет объектов основных средств ведется по отдельным инвентарным объектам в разрезе групп (видов) объектов основных средств и материально ответственным лицам. </w:t>
      </w:r>
    </w:p>
    <w:p w:rsidR="007B28D4" w:rsidRDefault="007B28D4" w:rsidP="00627792">
      <w:pPr>
        <w:pStyle w:val="FORMATTEXT"/>
        <w:ind w:firstLine="709"/>
        <w:jc w:val="both"/>
        <w:rPr>
          <w:iCs/>
        </w:rPr>
      </w:pPr>
      <w:r>
        <w:t xml:space="preserve">Учет объектов основных средств, стоимость которых отнесена на расходы (Дебет счета 040101271 «Расходы на амортизацию основных средств и нематериальных активов») в момент их ввода в эксплуатацию, учитывается на </w:t>
      </w:r>
      <w:proofErr w:type="spellStart"/>
      <w:r>
        <w:t>забалансовом</w:t>
      </w:r>
      <w:proofErr w:type="spellEnd"/>
      <w:r>
        <w:t xml:space="preserve"> счете 21 «Основные средства в эксплуатации</w:t>
      </w:r>
      <w:r w:rsidR="003167CE">
        <w:t xml:space="preserve">» </w:t>
      </w:r>
      <w:r>
        <w:t xml:space="preserve">по наименованиям, количеству и материально ответственным лицам </w:t>
      </w:r>
      <w:r w:rsidRPr="000B703E">
        <w:rPr>
          <w:iCs/>
        </w:rPr>
        <w:t>по балансовой стоимости введенного</w:t>
      </w:r>
      <w:r>
        <w:rPr>
          <w:iCs/>
        </w:rPr>
        <w:t xml:space="preserve"> </w:t>
      </w:r>
      <w:r w:rsidRPr="000B703E">
        <w:rPr>
          <w:iCs/>
        </w:rPr>
        <w:t>в эксплуатацию объекта.</w:t>
      </w:r>
      <w:r w:rsidR="00627792">
        <w:rPr>
          <w:iCs/>
        </w:rPr>
        <w:t xml:space="preserve"> </w:t>
      </w:r>
      <w:r w:rsidR="00627792" w:rsidRPr="00A209FB">
        <w:rPr>
          <w:iCs/>
        </w:rPr>
        <w:t>О</w:t>
      </w:r>
      <w:r w:rsidR="00627792" w:rsidRPr="00A209FB">
        <w:rPr>
          <w:color w:val="000000"/>
        </w:rPr>
        <w:t xml:space="preserve">бъектам стоимостью до 10000 рублей включительно присваиваются номенклатурные номера, состоящие из шестнадцати знаков, первые пять из которых – 804ЗБ (код </w:t>
      </w:r>
      <w:r w:rsidR="003167CE" w:rsidRPr="00A209FB">
        <w:rPr>
          <w:color w:val="000000"/>
        </w:rPr>
        <w:t>главы</w:t>
      </w:r>
      <w:r w:rsidR="00627792" w:rsidRPr="00A209FB">
        <w:rPr>
          <w:color w:val="000000"/>
        </w:rPr>
        <w:t xml:space="preserve"> и признак </w:t>
      </w:r>
      <w:proofErr w:type="spellStart"/>
      <w:r w:rsidR="00627792" w:rsidRPr="00A209FB">
        <w:rPr>
          <w:color w:val="000000"/>
        </w:rPr>
        <w:t>забалансового</w:t>
      </w:r>
      <w:proofErr w:type="spellEnd"/>
      <w:r w:rsidR="00627792" w:rsidRPr="00A209FB">
        <w:rPr>
          <w:color w:val="000000"/>
        </w:rPr>
        <w:t xml:space="preserve"> учета). Номенклату</w:t>
      </w:r>
      <w:r w:rsidR="00627792" w:rsidRPr="00A209FB">
        <w:rPr>
          <w:rFonts w:eastAsiaTheme="minorHAnsi"/>
          <w:lang w:eastAsia="en-US"/>
        </w:rPr>
        <w:t xml:space="preserve">рный номер, присвоенный объекту, сохраняется за ним на весь период его нахождения в учреждении. Номенклатурные номера объектов, выбывших с </w:t>
      </w:r>
      <w:proofErr w:type="spellStart"/>
      <w:r w:rsidR="00627792" w:rsidRPr="00A209FB">
        <w:rPr>
          <w:rFonts w:eastAsiaTheme="minorHAnsi"/>
          <w:lang w:eastAsia="en-US"/>
        </w:rPr>
        <w:t>забалансового</w:t>
      </w:r>
      <w:proofErr w:type="spellEnd"/>
      <w:r w:rsidR="00627792" w:rsidRPr="00A209FB">
        <w:rPr>
          <w:rFonts w:eastAsiaTheme="minorHAnsi"/>
          <w:lang w:eastAsia="en-US"/>
        </w:rPr>
        <w:t xml:space="preserve"> учета, объектам основных средств, вновь принятым к бухгалтерскому учету, не присваиваются.</w:t>
      </w:r>
    </w:p>
    <w:p w:rsidR="007B28D4" w:rsidRDefault="007B28D4" w:rsidP="00B42F4C">
      <w:pPr>
        <w:pStyle w:val="FORMATTEXT"/>
        <w:ind w:firstLine="709"/>
        <w:jc w:val="both"/>
      </w:pPr>
      <w:r>
        <w:t xml:space="preserve">Расчет годовой суммы начисления амортизации основных средств </w:t>
      </w:r>
      <w:r w:rsidR="00001D57">
        <w:br/>
      </w:r>
      <w:r>
        <w:t>и нематериальных активов производится линейным способом исходя из первоначальной (восстановительной) стоимости основных средств и нематериальных активов и нормы амортизации, исчисленной исходя из срока полезного использования этого объекта.</w:t>
      </w:r>
    </w:p>
    <w:p w:rsidR="007B28D4" w:rsidRDefault="007B28D4" w:rsidP="00B42F4C">
      <w:pPr>
        <w:pStyle w:val="FORMATTEXT"/>
        <w:ind w:firstLine="709"/>
        <w:jc w:val="both"/>
      </w:pPr>
      <w:r>
        <w:t xml:space="preserve"> В течение отчетного года амортизация на основные средства и нематериальные </w:t>
      </w:r>
      <w:r>
        <w:lastRenderedPageBreak/>
        <w:t>активы начисляется ежемесячно в размере 1/12 годовой суммы.</w:t>
      </w:r>
    </w:p>
    <w:p w:rsidR="007B28D4" w:rsidRDefault="007B28D4" w:rsidP="00B42F4C">
      <w:pPr>
        <w:pStyle w:val="FORMATTEXT"/>
        <w:ind w:firstLine="709"/>
        <w:jc w:val="both"/>
      </w:pPr>
      <w:r>
        <w:t>В течение срока полезного использования объекта основных средств начисление амортизации не приостанавливается, кроме случаев перевода его на консервацию на срок более трех месяцев, а также в период восстановления объекта, продолжительность которого превышает 12 месяцев.</w:t>
      </w:r>
    </w:p>
    <w:p w:rsidR="00ED078C" w:rsidRPr="00815739" w:rsidRDefault="007B28D4" w:rsidP="00B42F4C">
      <w:pPr>
        <w:pStyle w:val="ConsPlusNormal"/>
        <w:ind w:firstLine="709"/>
        <w:jc w:val="both"/>
        <w:rPr>
          <w:rFonts w:ascii="Times New Roman" w:eastAsiaTheme="minorHAnsi" w:hAnsi="Times New Roman" w:cs="Times New Roman"/>
          <w:sz w:val="24"/>
          <w:szCs w:val="24"/>
          <w:lang w:eastAsia="en-US"/>
        </w:rPr>
      </w:pPr>
      <w:r>
        <w:t xml:space="preserve"> </w:t>
      </w:r>
      <w:r w:rsidR="00ED078C" w:rsidRPr="00E13377">
        <w:rPr>
          <w:rFonts w:ascii="Times New Roman" w:eastAsiaTheme="minorHAnsi" w:hAnsi="Times New Roman" w:cs="Times New Roman"/>
          <w:sz w:val="24"/>
          <w:szCs w:val="24"/>
          <w:lang w:eastAsia="en-US"/>
        </w:rPr>
        <w:t xml:space="preserve">Для определения признаков обесценения объекта основных средств субъектом учета применяются положения федерального </w:t>
      </w:r>
      <w:hyperlink r:id="rId65" w:history="1">
        <w:r w:rsidR="00ED078C" w:rsidRPr="00E13377">
          <w:rPr>
            <w:rFonts w:ascii="Times New Roman" w:eastAsiaTheme="minorHAnsi" w:hAnsi="Times New Roman" w:cs="Times New Roman"/>
            <w:sz w:val="24"/>
            <w:szCs w:val="24"/>
            <w:lang w:eastAsia="en-US"/>
          </w:rPr>
          <w:t>стандарта</w:t>
        </w:r>
      </w:hyperlink>
      <w:r w:rsidR="00ED078C" w:rsidRPr="00E13377">
        <w:rPr>
          <w:rFonts w:ascii="Times New Roman" w:eastAsiaTheme="minorHAnsi" w:hAnsi="Times New Roman" w:cs="Times New Roman"/>
          <w:sz w:val="24"/>
          <w:szCs w:val="24"/>
          <w:lang w:eastAsia="en-US"/>
        </w:rPr>
        <w:t xml:space="preserve"> бухгалтерского учета </w:t>
      </w:r>
      <w:r w:rsidR="00E13377">
        <w:rPr>
          <w:rFonts w:ascii="Times New Roman" w:eastAsiaTheme="minorHAnsi" w:hAnsi="Times New Roman" w:cs="Times New Roman"/>
          <w:sz w:val="24"/>
          <w:szCs w:val="24"/>
          <w:lang w:eastAsia="en-US"/>
        </w:rPr>
        <w:br/>
      </w:r>
      <w:r w:rsidR="00ED078C" w:rsidRPr="00E13377">
        <w:rPr>
          <w:rFonts w:ascii="Times New Roman" w:eastAsiaTheme="minorHAnsi" w:hAnsi="Times New Roman" w:cs="Times New Roman"/>
          <w:sz w:val="24"/>
          <w:szCs w:val="24"/>
          <w:lang w:eastAsia="en-US"/>
        </w:rPr>
        <w:t>для организаций государственного</w:t>
      </w:r>
      <w:r w:rsidR="00815739" w:rsidRPr="00E13377">
        <w:rPr>
          <w:rFonts w:ascii="Times New Roman" w:eastAsiaTheme="minorHAnsi" w:hAnsi="Times New Roman" w:cs="Times New Roman"/>
          <w:sz w:val="24"/>
          <w:szCs w:val="24"/>
          <w:lang w:eastAsia="en-US"/>
        </w:rPr>
        <w:t xml:space="preserve"> сектора "Обесценение активов",</w:t>
      </w:r>
      <w:r w:rsidR="00ED078C" w:rsidRPr="00E13377">
        <w:rPr>
          <w:rFonts w:ascii="Times New Roman" w:eastAsiaTheme="minorHAnsi" w:hAnsi="Times New Roman" w:cs="Times New Roman"/>
          <w:sz w:val="24"/>
          <w:szCs w:val="24"/>
          <w:lang w:eastAsia="en-US"/>
        </w:rPr>
        <w:t xml:space="preserve"> </w:t>
      </w:r>
      <w:r w:rsidR="00815739" w:rsidRPr="00E13377">
        <w:rPr>
          <w:rFonts w:ascii="Times New Roman" w:eastAsiaTheme="minorHAnsi" w:hAnsi="Times New Roman" w:cs="Times New Roman"/>
          <w:sz w:val="24"/>
          <w:szCs w:val="24"/>
          <w:lang w:eastAsia="en-US"/>
        </w:rPr>
        <w:t>у</w:t>
      </w:r>
      <w:r w:rsidR="00ED078C" w:rsidRPr="00E13377">
        <w:rPr>
          <w:rFonts w:ascii="Times New Roman" w:eastAsiaTheme="minorHAnsi" w:hAnsi="Times New Roman" w:cs="Times New Roman"/>
          <w:sz w:val="24"/>
          <w:szCs w:val="24"/>
          <w:lang w:eastAsia="en-US"/>
        </w:rPr>
        <w:t>твержден</w:t>
      </w:r>
      <w:r w:rsidR="00815739" w:rsidRPr="00E13377">
        <w:rPr>
          <w:rFonts w:ascii="Times New Roman" w:eastAsiaTheme="minorHAnsi" w:hAnsi="Times New Roman" w:cs="Times New Roman"/>
          <w:sz w:val="24"/>
          <w:szCs w:val="24"/>
          <w:lang w:eastAsia="en-US"/>
        </w:rPr>
        <w:t>ного</w:t>
      </w:r>
      <w:r w:rsidR="00ED078C" w:rsidRPr="00E13377">
        <w:rPr>
          <w:rFonts w:ascii="Times New Roman" w:eastAsiaTheme="minorHAnsi" w:hAnsi="Times New Roman" w:cs="Times New Roman"/>
          <w:sz w:val="24"/>
          <w:szCs w:val="24"/>
          <w:lang w:eastAsia="en-US"/>
        </w:rPr>
        <w:t xml:space="preserve"> </w:t>
      </w:r>
      <w:hyperlink r:id="rId66" w:history="1">
        <w:r w:rsidR="00ED078C" w:rsidRPr="00E13377">
          <w:rPr>
            <w:rFonts w:ascii="Times New Roman" w:eastAsiaTheme="minorHAnsi" w:hAnsi="Times New Roman" w:cs="Times New Roman"/>
            <w:sz w:val="24"/>
            <w:szCs w:val="24"/>
            <w:lang w:eastAsia="en-US"/>
          </w:rPr>
          <w:t>приказом</w:t>
        </w:r>
      </w:hyperlink>
      <w:r w:rsidR="00ED078C" w:rsidRPr="00E13377">
        <w:rPr>
          <w:rFonts w:ascii="Times New Roman" w:eastAsiaTheme="minorHAnsi" w:hAnsi="Times New Roman" w:cs="Times New Roman"/>
          <w:sz w:val="24"/>
          <w:szCs w:val="24"/>
          <w:lang w:eastAsia="en-US"/>
        </w:rPr>
        <w:t xml:space="preserve"> Министерства финансов Российской Федерации от 31 декабря 2016 г. N</w:t>
      </w:r>
      <w:r w:rsidR="00815739" w:rsidRPr="00E13377">
        <w:rPr>
          <w:rFonts w:ascii="Times New Roman" w:eastAsiaTheme="minorHAnsi" w:hAnsi="Times New Roman" w:cs="Times New Roman"/>
          <w:sz w:val="24"/>
          <w:szCs w:val="24"/>
          <w:lang w:eastAsia="en-US"/>
        </w:rPr>
        <w:t>259н</w:t>
      </w:r>
      <w:r w:rsidR="00ED078C" w:rsidRPr="00E13377">
        <w:rPr>
          <w:rFonts w:ascii="Times New Roman" w:eastAsiaTheme="minorHAnsi" w:hAnsi="Times New Roman" w:cs="Times New Roman"/>
          <w:sz w:val="24"/>
          <w:szCs w:val="24"/>
          <w:lang w:eastAsia="en-US"/>
        </w:rPr>
        <w:t>.</w:t>
      </w:r>
      <w:r w:rsidR="00815739" w:rsidRPr="00E13377">
        <w:rPr>
          <w:rFonts w:ascii="Times New Roman" w:eastAsiaTheme="minorHAnsi" w:hAnsi="Times New Roman" w:cs="Times New Roman"/>
          <w:sz w:val="24"/>
          <w:szCs w:val="24"/>
          <w:lang w:eastAsia="en-US"/>
        </w:rPr>
        <w:t xml:space="preserve"> </w:t>
      </w:r>
      <w:r w:rsidR="00ED078C" w:rsidRPr="00E13377">
        <w:rPr>
          <w:rFonts w:ascii="Times New Roman" w:eastAsiaTheme="minorHAnsi" w:hAnsi="Times New Roman" w:cs="Times New Roman"/>
          <w:sz w:val="24"/>
          <w:szCs w:val="24"/>
          <w:lang w:eastAsia="en-US"/>
        </w:rPr>
        <w:t xml:space="preserve">Выбытие с бухгалтерского учета объекта основных средств определяется в соответствии </w:t>
      </w:r>
      <w:r w:rsidR="00E13377">
        <w:rPr>
          <w:rFonts w:ascii="Times New Roman" w:eastAsiaTheme="minorHAnsi" w:hAnsi="Times New Roman" w:cs="Times New Roman"/>
          <w:sz w:val="24"/>
          <w:szCs w:val="24"/>
          <w:lang w:eastAsia="en-US"/>
        </w:rPr>
        <w:br/>
      </w:r>
      <w:r w:rsidR="00ED078C" w:rsidRPr="00E13377">
        <w:rPr>
          <w:rFonts w:ascii="Times New Roman" w:eastAsiaTheme="minorHAnsi" w:hAnsi="Times New Roman" w:cs="Times New Roman"/>
          <w:sz w:val="24"/>
          <w:szCs w:val="24"/>
          <w:lang w:eastAsia="en-US"/>
        </w:rPr>
        <w:t xml:space="preserve">с </w:t>
      </w:r>
      <w:r w:rsidR="00815739" w:rsidRPr="00E13377">
        <w:rPr>
          <w:rFonts w:ascii="Times New Roman" w:eastAsiaTheme="minorHAnsi" w:hAnsi="Times New Roman" w:cs="Times New Roman"/>
          <w:sz w:val="24"/>
          <w:szCs w:val="24"/>
          <w:lang w:eastAsia="en-US"/>
        </w:rPr>
        <w:t>указанным</w:t>
      </w:r>
      <w:r w:rsidR="00ED078C" w:rsidRPr="00E13377">
        <w:rPr>
          <w:rFonts w:ascii="Times New Roman" w:eastAsiaTheme="minorHAnsi" w:hAnsi="Times New Roman" w:cs="Times New Roman"/>
          <w:sz w:val="24"/>
          <w:szCs w:val="24"/>
          <w:lang w:eastAsia="en-US"/>
        </w:rPr>
        <w:t xml:space="preserve"> </w:t>
      </w:r>
      <w:r w:rsidR="00815739" w:rsidRPr="00E13377">
        <w:rPr>
          <w:rFonts w:ascii="Times New Roman" w:eastAsiaTheme="minorHAnsi" w:hAnsi="Times New Roman" w:cs="Times New Roman"/>
          <w:sz w:val="24"/>
          <w:szCs w:val="24"/>
          <w:lang w:eastAsia="en-US"/>
        </w:rPr>
        <w:t>с</w:t>
      </w:r>
      <w:r w:rsidR="00ED078C" w:rsidRPr="00E13377">
        <w:rPr>
          <w:rFonts w:ascii="Times New Roman" w:eastAsiaTheme="minorHAnsi" w:hAnsi="Times New Roman" w:cs="Times New Roman"/>
          <w:sz w:val="24"/>
          <w:szCs w:val="24"/>
          <w:lang w:eastAsia="en-US"/>
        </w:rPr>
        <w:t>тандартом.</w:t>
      </w:r>
    </w:p>
    <w:p w:rsidR="007B28D4" w:rsidRDefault="007B28D4" w:rsidP="00B42F4C">
      <w:pPr>
        <w:pStyle w:val="FORMATTEXT"/>
        <w:ind w:firstLine="709"/>
        <w:jc w:val="both"/>
        <w:rPr>
          <w:color w:val="000000"/>
        </w:rPr>
      </w:pPr>
      <w:r w:rsidRPr="000316F5">
        <w:rPr>
          <w:color w:val="000000"/>
        </w:rPr>
        <w:t xml:space="preserve">Списание </w:t>
      </w:r>
      <w:r>
        <w:rPr>
          <w:color w:val="000000"/>
        </w:rPr>
        <w:t>объектов нефинансовых активов производится в порядке, установленном действующим</w:t>
      </w:r>
      <w:r w:rsidRPr="000316F5">
        <w:rPr>
          <w:color w:val="000000"/>
        </w:rPr>
        <w:t xml:space="preserve"> законодательством.</w:t>
      </w:r>
    </w:p>
    <w:p w:rsidR="009C32BB" w:rsidRDefault="009C32BB" w:rsidP="00B42F4C">
      <w:pPr>
        <w:pStyle w:val="ConsPlusNormal"/>
        <w:ind w:firstLine="709"/>
        <w:jc w:val="both"/>
        <w:rPr>
          <w:rFonts w:ascii="Times New Roman" w:hAnsi="Times New Roman" w:cs="Times New Roman"/>
          <w:sz w:val="24"/>
          <w:szCs w:val="24"/>
        </w:rPr>
      </w:pPr>
      <w:r w:rsidRPr="00E13377">
        <w:rPr>
          <w:rFonts w:ascii="Times New Roman" w:hAnsi="Times New Roman" w:cs="Times New Roman"/>
          <w:sz w:val="24"/>
          <w:szCs w:val="24"/>
        </w:rPr>
        <w:t xml:space="preserve">Стоимость ущерба от выявленных недостач, хищений объектов основных средств, потерь в результате их порчи, иного ущерба, подлежащая возмещению виновными лицами, определяется по </w:t>
      </w:r>
      <w:r w:rsidR="00BB2182" w:rsidRPr="00BB2182">
        <w:rPr>
          <w:rFonts w:ascii="Times New Roman" w:hAnsi="Times New Roman" w:cs="Times New Roman"/>
          <w:sz w:val="24"/>
        </w:rPr>
        <w:t>справедливой стоимости имущества на день обнаружения ущерба</w:t>
      </w:r>
      <w:r w:rsidR="00BB2182">
        <w:rPr>
          <w:b/>
          <w:sz w:val="24"/>
        </w:rPr>
        <w:t>.</w:t>
      </w:r>
    </w:p>
    <w:p w:rsidR="0005004F" w:rsidRPr="00A209FB" w:rsidRDefault="0005004F" w:rsidP="0005004F">
      <w:pPr>
        <w:pStyle w:val="2"/>
        <w:ind w:firstLine="680"/>
        <w:jc w:val="both"/>
        <w:rPr>
          <w:b w:val="0"/>
          <w:sz w:val="24"/>
        </w:rPr>
      </w:pPr>
      <w:r w:rsidRPr="00A209FB">
        <w:rPr>
          <w:b w:val="0"/>
          <w:sz w:val="24"/>
        </w:rPr>
        <w:t>3.4.2.</w:t>
      </w:r>
      <w:bookmarkStart w:id="2" w:name="_ref_782510"/>
      <w:r w:rsidRPr="00A209FB">
        <w:rPr>
          <w:b w:val="0"/>
          <w:sz w:val="24"/>
        </w:rPr>
        <w:t xml:space="preserve"> В составе нематериальных активов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w:t>
      </w:r>
      <w:bookmarkEnd w:id="2"/>
    </w:p>
    <w:p w:rsidR="0005004F" w:rsidRPr="00A209FB" w:rsidRDefault="0005004F" w:rsidP="0005004F">
      <w:pPr>
        <w:pStyle w:val="2"/>
        <w:ind w:firstLine="680"/>
        <w:jc w:val="both"/>
        <w:rPr>
          <w:b w:val="0"/>
          <w:sz w:val="24"/>
        </w:rPr>
      </w:pPr>
      <w:bookmarkStart w:id="3" w:name="_ref_789755"/>
      <w:r w:rsidRPr="00A209FB">
        <w:rPr>
          <w:b w:val="0"/>
          <w:sz w:val="24"/>
        </w:rPr>
        <w:t>Объект нефинансовых активов признается нематериальным активом при одновременном выполнении следующих условий:</w:t>
      </w:r>
      <w:bookmarkEnd w:id="3"/>
    </w:p>
    <w:p w:rsidR="0005004F" w:rsidRPr="00A209FB" w:rsidRDefault="0005004F" w:rsidP="0005004F">
      <w:pPr>
        <w:ind w:firstLine="680"/>
        <w:jc w:val="both"/>
        <w:rPr>
          <w:sz w:val="24"/>
          <w:szCs w:val="24"/>
        </w:rPr>
      </w:pPr>
      <w:r w:rsidRPr="00A209FB">
        <w:rPr>
          <w:sz w:val="24"/>
          <w:szCs w:val="24"/>
        </w:rPr>
        <w:t>- объект способен приносить экономические выгоды в будущем;</w:t>
      </w:r>
    </w:p>
    <w:p w:rsidR="0005004F" w:rsidRPr="00A209FB" w:rsidRDefault="0005004F" w:rsidP="0005004F">
      <w:pPr>
        <w:ind w:firstLine="680"/>
        <w:jc w:val="both"/>
        <w:rPr>
          <w:sz w:val="24"/>
          <w:szCs w:val="24"/>
        </w:rPr>
      </w:pPr>
      <w:r w:rsidRPr="00A209FB">
        <w:rPr>
          <w:sz w:val="24"/>
          <w:szCs w:val="24"/>
        </w:rPr>
        <w:t>- у объекта отсутствует материально-вещественная форма;</w:t>
      </w:r>
    </w:p>
    <w:p w:rsidR="0005004F" w:rsidRPr="00A209FB" w:rsidRDefault="0005004F" w:rsidP="0005004F">
      <w:pPr>
        <w:ind w:firstLine="680"/>
        <w:jc w:val="both"/>
        <w:rPr>
          <w:sz w:val="24"/>
          <w:szCs w:val="24"/>
        </w:rPr>
      </w:pPr>
      <w:r w:rsidRPr="00A209FB">
        <w:rPr>
          <w:sz w:val="24"/>
          <w:szCs w:val="24"/>
        </w:rPr>
        <w:t>- объект можно (выделить, отделить) от другого имущества;</w:t>
      </w:r>
    </w:p>
    <w:p w:rsidR="0005004F" w:rsidRPr="00A209FB" w:rsidRDefault="0005004F" w:rsidP="0005004F">
      <w:pPr>
        <w:ind w:firstLine="680"/>
        <w:jc w:val="both"/>
        <w:rPr>
          <w:sz w:val="24"/>
          <w:szCs w:val="24"/>
        </w:rPr>
      </w:pPr>
      <w:r w:rsidRPr="00A209FB">
        <w:rPr>
          <w:sz w:val="24"/>
          <w:szCs w:val="24"/>
        </w:rPr>
        <w:t>- объект предназначен для использования в течение длительного времени, т.е. свыше 12 месяцев или обычного операционного цикла, если он превышает 12 месяцев;</w:t>
      </w:r>
    </w:p>
    <w:p w:rsidR="0005004F" w:rsidRPr="00A209FB" w:rsidRDefault="0005004F" w:rsidP="0005004F">
      <w:pPr>
        <w:ind w:firstLine="680"/>
        <w:jc w:val="both"/>
        <w:rPr>
          <w:sz w:val="24"/>
          <w:szCs w:val="24"/>
        </w:rPr>
      </w:pPr>
      <w:r w:rsidRPr="00A209FB">
        <w:rPr>
          <w:sz w:val="24"/>
          <w:szCs w:val="24"/>
        </w:rPr>
        <w:t>- не предполагается последующая перепродажа данного актива;</w:t>
      </w:r>
    </w:p>
    <w:p w:rsidR="0005004F" w:rsidRPr="00A209FB" w:rsidRDefault="0005004F" w:rsidP="0005004F">
      <w:pPr>
        <w:ind w:firstLine="680"/>
        <w:jc w:val="both"/>
        <w:rPr>
          <w:sz w:val="24"/>
          <w:szCs w:val="24"/>
        </w:rPr>
      </w:pPr>
      <w:r w:rsidRPr="00A209FB">
        <w:rPr>
          <w:sz w:val="24"/>
          <w:szCs w:val="24"/>
        </w:rPr>
        <w:t>- имеются надлежаще оформленные документы, подтверждающие существование актива;</w:t>
      </w:r>
    </w:p>
    <w:p w:rsidR="0005004F" w:rsidRPr="00A209FB" w:rsidRDefault="0005004F" w:rsidP="0005004F">
      <w:pPr>
        <w:ind w:firstLine="680"/>
        <w:jc w:val="both"/>
        <w:rPr>
          <w:sz w:val="24"/>
          <w:szCs w:val="24"/>
        </w:rPr>
      </w:pPr>
      <w:r w:rsidRPr="00A209FB">
        <w:rPr>
          <w:sz w:val="24"/>
          <w:szCs w:val="24"/>
        </w:rPr>
        <w:t>- имеются надлежаще оформленные документы, устанавливающие исключительное право на актив;</w:t>
      </w:r>
    </w:p>
    <w:p w:rsidR="0005004F" w:rsidRPr="00A209FB" w:rsidRDefault="0005004F" w:rsidP="0005004F">
      <w:pPr>
        <w:ind w:firstLine="680"/>
        <w:jc w:val="both"/>
        <w:rPr>
          <w:sz w:val="24"/>
          <w:szCs w:val="24"/>
        </w:rPr>
      </w:pPr>
      <w:r w:rsidRPr="00A209FB">
        <w:rPr>
          <w:sz w:val="24"/>
          <w:szCs w:val="24"/>
        </w:rPr>
        <w:t>- в случаях, установленных законодательством Российской Федерации,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 секреты производства (ноу-хау).</w:t>
      </w:r>
    </w:p>
    <w:p w:rsidR="0005004F" w:rsidRPr="00A209FB" w:rsidRDefault="0005004F" w:rsidP="0005004F">
      <w:pPr>
        <w:pStyle w:val="2"/>
        <w:ind w:firstLine="680"/>
        <w:jc w:val="both"/>
        <w:rPr>
          <w:b w:val="0"/>
          <w:sz w:val="24"/>
        </w:rPr>
      </w:pPr>
      <w:bookmarkStart w:id="4" w:name="_ref_797002"/>
      <w:r w:rsidRPr="00A209FB">
        <w:rPr>
          <w:b w:val="0"/>
          <w:sz w:val="24"/>
        </w:rPr>
        <w:t>Сроком полезного использования нематериального актива является период, в течение которого предполагается использование актива.</w:t>
      </w:r>
      <w:bookmarkEnd w:id="4"/>
    </w:p>
    <w:p w:rsidR="0005004F" w:rsidRPr="00A209FB" w:rsidRDefault="0005004F" w:rsidP="0005004F">
      <w:pPr>
        <w:pStyle w:val="2"/>
        <w:ind w:firstLine="680"/>
        <w:jc w:val="both"/>
        <w:rPr>
          <w:b w:val="0"/>
          <w:sz w:val="24"/>
        </w:rPr>
      </w:pPr>
      <w:bookmarkStart w:id="5" w:name="_ref_804251"/>
      <w:r w:rsidRPr="00A209FB">
        <w:rPr>
          <w:b w:val="0"/>
          <w:sz w:val="24"/>
        </w:rPr>
        <w:t>Срок полезного использования объекта НМА - секрета производства (ноу-хау) устанавливается исходя из срока, в течение которого соблюдается конфиденциальность сведений в отношении такого объекта, в том числе путем введения режима коммерческой тайны.</w:t>
      </w:r>
      <w:bookmarkEnd w:id="5"/>
    </w:p>
    <w:p w:rsidR="0005004F" w:rsidRPr="00A209FB" w:rsidRDefault="0005004F" w:rsidP="0005004F">
      <w:pPr>
        <w:ind w:firstLine="680"/>
        <w:jc w:val="both"/>
        <w:rPr>
          <w:sz w:val="24"/>
          <w:szCs w:val="24"/>
        </w:rPr>
      </w:pPr>
      <w:r w:rsidRPr="00A209FB">
        <w:rPr>
          <w:sz w:val="24"/>
          <w:szCs w:val="24"/>
        </w:rPr>
        <w:t xml:space="preserve">Если срок охраны конфиденциальности не установлен, в учете возникает объект </w:t>
      </w:r>
      <w:hyperlink r:id="rId67" w:history="1">
        <w:r w:rsidRPr="00A209FB">
          <w:rPr>
            <w:rStyle w:val="a3"/>
            <w:rFonts w:ascii="Times New Roman" w:hAnsi="Times New Roman" w:cs="Times New Roman"/>
            <w:sz w:val="24"/>
            <w:szCs w:val="24"/>
            <w:u w:val="none"/>
          </w:rPr>
          <w:t>НМА с неопределенным сроком полезного использования</w:t>
        </w:r>
      </w:hyperlink>
      <w:r w:rsidRPr="00A209FB">
        <w:rPr>
          <w:sz w:val="24"/>
          <w:szCs w:val="24"/>
        </w:rPr>
        <w:t>.</w:t>
      </w:r>
    </w:p>
    <w:p w:rsidR="0005004F" w:rsidRPr="0005004F" w:rsidRDefault="0005004F" w:rsidP="0005004F">
      <w:pPr>
        <w:pStyle w:val="2"/>
        <w:ind w:firstLine="680"/>
        <w:jc w:val="both"/>
        <w:rPr>
          <w:b w:val="0"/>
          <w:sz w:val="24"/>
        </w:rPr>
      </w:pPr>
      <w:bookmarkStart w:id="6" w:name="_ref_811504"/>
      <w:r w:rsidRPr="00A209FB">
        <w:rPr>
          <w:b w:val="0"/>
          <w:sz w:val="24"/>
        </w:rPr>
        <w:t>Продолжительность периода, в течение которого предполагается использовать нематериальный актив, ежегодно определяется комиссией по поступлению и выбытию активов.</w:t>
      </w:r>
      <w:bookmarkEnd w:id="6"/>
    </w:p>
    <w:p w:rsidR="00F9645E" w:rsidRDefault="00F9645E" w:rsidP="007B28D4">
      <w:pPr>
        <w:pStyle w:val="FORMATTEXT"/>
        <w:ind w:firstLine="568"/>
        <w:jc w:val="both"/>
      </w:pPr>
      <w:r>
        <w:t>3.4.</w:t>
      </w:r>
      <w:r w:rsidR="0005004F">
        <w:t>3</w:t>
      </w:r>
      <w:r>
        <w:t xml:space="preserve">. </w:t>
      </w:r>
      <w:r w:rsidR="007B28D4">
        <w:t xml:space="preserve">В составе материальных запасов учитываются материальные ценности, используемые в качестве материалов, комплектующих изделий для управленческих нужд, </w:t>
      </w:r>
      <w:r w:rsidR="007B28D4">
        <w:lastRenderedPageBreak/>
        <w:t>средства труда (инвентарь и хозяйственные принадлежности), в соответствии                                             с требованиями пункта 99 Инструкции № 157н.</w:t>
      </w:r>
    </w:p>
    <w:p w:rsidR="003019AE" w:rsidRPr="00F9645E" w:rsidRDefault="003019AE" w:rsidP="003019AE">
      <w:pPr>
        <w:pStyle w:val="ConsPlusNormal"/>
        <w:ind w:firstLine="709"/>
        <w:jc w:val="both"/>
        <w:rPr>
          <w:rFonts w:ascii="Times New Roman" w:hAnsi="Times New Roman" w:cs="Times New Roman"/>
          <w:sz w:val="24"/>
          <w:szCs w:val="24"/>
        </w:rPr>
      </w:pPr>
      <w:r w:rsidRPr="00E13377">
        <w:rPr>
          <w:rFonts w:ascii="Times New Roman" w:hAnsi="Times New Roman" w:cs="Times New Roman"/>
          <w:sz w:val="24"/>
          <w:szCs w:val="24"/>
        </w:rPr>
        <w:t xml:space="preserve">Нефинансовые активы, которые по ОКОФ </w:t>
      </w:r>
      <w:hyperlink r:id="rId68" w:history="1">
        <w:r w:rsidRPr="00E13377">
          <w:rPr>
            <w:rFonts w:ascii="Times New Roman" w:hAnsi="Times New Roman" w:cs="Times New Roman"/>
            <w:sz w:val="24"/>
            <w:szCs w:val="24"/>
          </w:rPr>
          <w:t>ОК 013-2014 (СНС 2008)</w:t>
        </w:r>
      </w:hyperlink>
      <w:r w:rsidRPr="00E13377">
        <w:rPr>
          <w:rFonts w:ascii="Times New Roman" w:hAnsi="Times New Roman" w:cs="Times New Roman"/>
          <w:sz w:val="24"/>
          <w:szCs w:val="24"/>
        </w:rPr>
        <w:t xml:space="preserve"> относятся </w:t>
      </w:r>
      <w:r>
        <w:rPr>
          <w:rFonts w:ascii="Times New Roman" w:hAnsi="Times New Roman" w:cs="Times New Roman"/>
          <w:sz w:val="24"/>
          <w:szCs w:val="24"/>
        </w:rPr>
        <w:br/>
      </w:r>
      <w:r w:rsidRPr="00E13377">
        <w:rPr>
          <w:rFonts w:ascii="Times New Roman" w:hAnsi="Times New Roman" w:cs="Times New Roman"/>
          <w:sz w:val="24"/>
          <w:szCs w:val="24"/>
        </w:rPr>
        <w:t xml:space="preserve">к основным фондам, но в соответствии с </w:t>
      </w:r>
      <w:hyperlink r:id="rId69" w:history="1">
        <w:r w:rsidRPr="00E13377">
          <w:rPr>
            <w:rFonts w:ascii="Times New Roman" w:hAnsi="Times New Roman" w:cs="Times New Roman"/>
            <w:sz w:val="24"/>
            <w:szCs w:val="24"/>
          </w:rPr>
          <w:t>п. 99</w:t>
        </w:r>
      </w:hyperlink>
      <w:r w:rsidRPr="00E13377">
        <w:rPr>
          <w:rFonts w:ascii="Times New Roman" w:hAnsi="Times New Roman" w:cs="Times New Roman"/>
          <w:sz w:val="24"/>
          <w:szCs w:val="24"/>
        </w:rPr>
        <w:t xml:space="preserve"> Инструкции </w:t>
      </w:r>
      <w:r w:rsidR="00570640">
        <w:rPr>
          <w:rFonts w:ascii="Times New Roman" w:hAnsi="Times New Roman" w:cs="Times New Roman"/>
          <w:sz w:val="24"/>
          <w:szCs w:val="24"/>
        </w:rPr>
        <w:t>№</w:t>
      </w:r>
      <w:r w:rsidRPr="00E13377">
        <w:rPr>
          <w:rFonts w:ascii="Times New Roman" w:hAnsi="Times New Roman" w:cs="Times New Roman"/>
          <w:sz w:val="24"/>
          <w:szCs w:val="24"/>
        </w:rPr>
        <w:t xml:space="preserve"> 157н являются материальными запасами (хотя срок полезного использования превышает 12 месяцев), принимаются к учету в составе материальных запасов.</w:t>
      </w:r>
    </w:p>
    <w:p w:rsidR="007B28D4" w:rsidRDefault="00F9645E" w:rsidP="00F9645E">
      <w:pPr>
        <w:pStyle w:val="ConsPlusNormal"/>
        <w:ind w:firstLine="540"/>
        <w:jc w:val="both"/>
        <w:rPr>
          <w:rFonts w:ascii="Times New Roman" w:hAnsi="Times New Roman" w:cs="Times New Roman"/>
          <w:sz w:val="24"/>
          <w:szCs w:val="24"/>
        </w:rPr>
      </w:pPr>
      <w:r w:rsidRPr="00E13377">
        <w:rPr>
          <w:rFonts w:ascii="Times New Roman" w:hAnsi="Times New Roman" w:cs="Times New Roman"/>
          <w:sz w:val="24"/>
          <w:szCs w:val="24"/>
        </w:rPr>
        <w:t xml:space="preserve">Оценка материальных запасов, приобретенных за плату, осуществляется </w:t>
      </w:r>
      <w:r w:rsidR="00E13377">
        <w:rPr>
          <w:rFonts w:ascii="Times New Roman" w:hAnsi="Times New Roman" w:cs="Times New Roman"/>
          <w:sz w:val="24"/>
          <w:szCs w:val="24"/>
        </w:rPr>
        <w:br/>
      </w:r>
      <w:r w:rsidRPr="00E13377">
        <w:rPr>
          <w:rFonts w:ascii="Times New Roman" w:hAnsi="Times New Roman" w:cs="Times New Roman"/>
          <w:sz w:val="24"/>
          <w:szCs w:val="24"/>
        </w:rPr>
        <w:t xml:space="preserve">по фактической стоимости приобретения с учетом расходов, связанных с приобретением. При одновременном приобретении нескольких видов материальных запасов платежи, связанные с приобретением материальных запасов и указанные в </w:t>
      </w:r>
      <w:hyperlink r:id="rId70" w:history="1">
        <w:r w:rsidRPr="00E13377">
          <w:rPr>
            <w:rFonts w:ascii="Times New Roman" w:hAnsi="Times New Roman" w:cs="Times New Roman"/>
            <w:sz w:val="24"/>
            <w:szCs w:val="24"/>
          </w:rPr>
          <w:t>п. 102</w:t>
        </w:r>
      </w:hyperlink>
      <w:r w:rsidRPr="00E13377">
        <w:rPr>
          <w:rFonts w:ascii="Times New Roman" w:hAnsi="Times New Roman" w:cs="Times New Roman"/>
          <w:sz w:val="24"/>
          <w:szCs w:val="24"/>
        </w:rPr>
        <w:t xml:space="preserve"> Инструкции </w:t>
      </w:r>
      <w:r w:rsidR="00570640">
        <w:rPr>
          <w:rFonts w:ascii="Times New Roman" w:hAnsi="Times New Roman" w:cs="Times New Roman"/>
          <w:sz w:val="24"/>
          <w:szCs w:val="24"/>
        </w:rPr>
        <w:br/>
        <w:t>№</w:t>
      </w:r>
      <w:r w:rsidRPr="00E13377">
        <w:rPr>
          <w:rFonts w:ascii="Times New Roman" w:hAnsi="Times New Roman" w:cs="Times New Roman"/>
          <w:sz w:val="24"/>
          <w:szCs w:val="24"/>
        </w:rPr>
        <w:t xml:space="preserve"> 157н, включаются в фактическую стоимость материальных запасов пропорционально договорной цене приобретаемых материальных запасов</w:t>
      </w:r>
      <w:r w:rsidRPr="00F9645E">
        <w:rPr>
          <w:rFonts w:ascii="Times New Roman" w:hAnsi="Times New Roman" w:cs="Times New Roman"/>
          <w:sz w:val="24"/>
          <w:szCs w:val="24"/>
        </w:rPr>
        <w:t>.</w:t>
      </w:r>
      <w:r w:rsidR="007B28D4" w:rsidRPr="00F9645E">
        <w:rPr>
          <w:rFonts w:ascii="Times New Roman" w:hAnsi="Times New Roman" w:cs="Times New Roman"/>
          <w:sz w:val="24"/>
          <w:szCs w:val="24"/>
        </w:rPr>
        <w:t xml:space="preserve"> </w:t>
      </w:r>
    </w:p>
    <w:p w:rsidR="00103252" w:rsidRDefault="00103252" w:rsidP="00103252">
      <w:pPr>
        <w:pStyle w:val="FORMATTEXT"/>
        <w:ind w:firstLine="709"/>
        <w:jc w:val="both"/>
      </w:pPr>
      <w:r>
        <w:t xml:space="preserve">Единицей бухгалтерского учета материальных запасов является </w:t>
      </w:r>
      <w:r w:rsidRPr="00BB755B">
        <w:rPr>
          <w:iCs/>
        </w:rPr>
        <w:t>номенклатурный номер</w:t>
      </w:r>
      <w:r>
        <w:rPr>
          <w:i/>
          <w:iCs/>
        </w:rPr>
        <w:t>.</w:t>
      </w:r>
      <w:r>
        <w:t xml:space="preserve"> </w:t>
      </w:r>
    </w:p>
    <w:p w:rsidR="00103252" w:rsidRDefault="00103252" w:rsidP="00103252">
      <w:pPr>
        <w:pStyle w:val="FORMATTEXT"/>
        <w:ind w:firstLine="709"/>
        <w:jc w:val="both"/>
      </w:pPr>
      <w:r>
        <w:t>Аналитический учет материальных запасов ведется по их группам (видам), наименованиям, количеству, в разрезе материально ответственных лиц.</w:t>
      </w:r>
    </w:p>
    <w:p w:rsidR="00103252" w:rsidRPr="00A209FB" w:rsidRDefault="003019AE" w:rsidP="00103252">
      <w:pPr>
        <w:adjustRightInd w:val="0"/>
        <w:ind w:firstLine="680"/>
        <w:jc w:val="both"/>
        <w:rPr>
          <w:rFonts w:eastAsiaTheme="minorHAnsi"/>
          <w:sz w:val="24"/>
          <w:szCs w:val="24"/>
          <w:lang w:eastAsia="en-US"/>
        </w:rPr>
      </w:pPr>
      <w:r w:rsidRPr="00A209FB">
        <w:rPr>
          <w:rFonts w:eastAsiaTheme="minorHAnsi"/>
          <w:sz w:val="24"/>
          <w:szCs w:val="24"/>
          <w:lang w:eastAsia="en-US"/>
        </w:rPr>
        <w:t>При приобретении материальных запасов н</w:t>
      </w:r>
      <w:r w:rsidR="00103252" w:rsidRPr="00A209FB">
        <w:rPr>
          <w:rFonts w:eastAsiaTheme="minorHAnsi"/>
          <w:sz w:val="24"/>
          <w:szCs w:val="24"/>
          <w:lang w:eastAsia="en-US"/>
        </w:rPr>
        <w:t xml:space="preserve">а подстатью </w:t>
      </w:r>
      <w:r w:rsidR="00570640" w:rsidRPr="00A209FB">
        <w:rPr>
          <w:rFonts w:eastAsiaTheme="minorHAnsi"/>
          <w:sz w:val="24"/>
          <w:szCs w:val="24"/>
          <w:lang w:eastAsia="en-US"/>
        </w:rPr>
        <w:t xml:space="preserve">КОСГУ </w:t>
      </w:r>
      <w:r w:rsidR="00103252" w:rsidRPr="00A209FB">
        <w:rPr>
          <w:rFonts w:eastAsiaTheme="minorHAnsi"/>
          <w:sz w:val="24"/>
          <w:szCs w:val="24"/>
          <w:lang w:eastAsia="en-US"/>
        </w:rPr>
        <w:t>346 "Увеличение стоимости прочих оборотных запасов (материалов)" относятся:</w:t>
      </w:r>
    </w:p>
    <w:p w:rsidR="00103252" w:rsidRPr="00A209FB" w:rsidRDefault="00103252" w:rsidP="00103252">
      <w:pPr>
        <w:adjustRightInd w:val="0"/>
        <w:ind w:firstLine="680"/>
        <w:jc w:val="both"/>
        <w:rPr>
          <w:rFonts w:eastAsiaTheme="minorHAnsi"/>
          <w:sz w:val="24"/>
          <w:szCs w:val="24"/>
          <w:lang w:eastAsia="en-US"/>
        </w:rPr>
      </w:pPr>
      <w:r w:rsidRPr="00A209FB">
        <w:rPr>
          <w:rFonts w:eastAsiaTheme="minorHAnsi"/>
          <w:sz w:val="24"/>
          <w:szCs w:val="24"/>
          <w:lang w:eastAsia="en-US"/>
        </w:rPr>
        <w:t>- запасные и (или) составные части для машин, оборудования, оргтехники, вычислительной техники, систем телекоммуникаций и локальных вычислительных сетей, систем передачи и отображения информации, защиты информации, информационно-вычислительных систем, средств связи и тому подобное</w:t>
      </w:r>
      <w:r w:rsidR="00A209FB">
        <w:rPr>
          <w:rFonts w:eastAsiaTheme="minorHAnsi"/>
          <w:sz w:val="24"/>
          <w:szCs w:val="24"/>
          <w:lang w:eastAsia="en-US"/>
        </w:rPr>
        <w:t>, в том числе картриджи</w:t>
      </w:r>
      <w:r w:rsidRPr="00A209FB">
        <w:rPr>
          <w:rFonts w:eastAsiaTheme="minorHAnsi"/>
          <w:sz w:val="24"/>
          <w:szCs w:val="24"/>
          <w:lang w:eastAsia="en-US"/>
        </w:rPr>
        <w:t>;</w:t>
      </w:r>
    </w:p>
    <w:p w:rsidR="003019AE" w:rsidRPr="00A209FB" w:rsidRDefault="00103252" w:rsidP="003019AE">
      <w:pPr>
        <w:adjustRightInd w:val="0"/>
        <w:ind w:firstLine="680"/>
        <w:jc w:val="both"/>
        <w:rPr>
          <w:rFonts w:eastAsiaTheme="minorHAnsi"/>
          <w:sz w:val="24"/>
          <w:szCs w:val="24"/>
          <w:lang w:eastAsia="en-US"/>
        </w:rPr>
      </w:pPr>
      <w:r w:rsidRPr="00A209FB">
        <w:rPr>
          <w:rFonts w:eastAsiaTheme="minorHAnsi"/>
          <w:sz w:val="24"/>
          <w:szCs w:val="24"/>
          <w:lang w:eastAsia="en-US"/>
        </w:rPr>
        <w:t>- посуда;</w:t>
      </w:r>
    </w:p>
    <w:p w:rsidR="003019AE" w:rsidRPr="00A209FB" w:rsidRDefault="003019AE" w:rsidP="003019AE">
      <w:pPr>
        <w:adjustRightInd w:val="0"/>
        <w:ind w:firstLine="680"/>
        <w:jc w:val="both"/>
        <w:rPr>
          <w:rFonts w:eastAsiaTheme="minorHAnsi"/>
          <w:sz w:val="24"/>
          <w:szCs w:val="24"/>
          <w:lang w:eastAsia="en-US"/>
        </w:rPr>
      </w:pPr>
      <w:r w:rsidRPr="00A209FB">
        <w:rPr>
          <w:rFonts w:eastAsiaTheme="minorHAnsi"/>
          <w:sz w:val="24"/>
          <w:szCs w:val="24"/>
          <w:lang w:eastAsia="en-US"/>
        </w:rPr>
        <w:t>- вода;</w:t>
      </w:r>
    </w:p>
    <w:p w:rsidR="003019AE" w:rsidRDefault="00103252" w:rsidP="003019AE">
      <w:pPr>
        <w:adjustRightInd w:val="0"/>
        <w:ind w:firstLine="680"/>
        <w:jc w:val="both"/>
        <w:rPr>
          <w:rFonts w:eastAsiaTheme="minorHAnsi"/>
          <w:sz w:val="24"/>
          <w:szCs w:val="24"/>
          <w:lang w:eastAsia="en-US"/>
        </w:rPr>
      </w:pPr>
      <w:r w:rsidRPr="00A209FB">
        <w:rPr>
          <w:rFonts w:eastAsiaTheme="minorHAnsi"/>
          <w:sz w:val="24"/>
          <w:szCs w:val="24"/>
          <w:lang w:eastAsia="en-US"/>
        </w:rPr>
        <w:t>- бланочн</w:t>
      </w:r>
      <w:r w:rsidR="003019AE" w:rsidRPr="00A209FB">
        <w:rPr>
          <w:rFonts w:eastAsiaTheme="minorHAnsi"/>
          <w:sz w:val="24"/>
          <w:szCs w:val="24"/>
          <w:lang w:eastAsia="en-US"/>
        </w:rPr>
        <w:t>ая</w:t>
      </w:r>
      <w:r w:rsidRPr="00A209FB">
        <w:rPr>
          <w:rFonts w:eastAsiaTheme="minorHAnsi"/>
          <w:sz w:val="24"/>
          <w:szCs w:val="24"/>
          <w:lang w:eastAsia="en-US"/>
        </w:rPr>
        <w:t xml:space="preserve"> продукци</w:t>
      </w:r>
      <w:r w:rsidR="003019AE" w:rsidRPr="00A209FB">
        <w:rPr>
          <w:rFonts w:eastAsiaTheme="minorHAnsi"/>
          <w:sz w:val="24"/>
          <w:szCs w:val="24"/>
          <w:lang w:eastAsia="en-US"/>
        </w:rPr>
        <w:t>я</w:t>
      </w:r>
      <w:r w:rsidRPr="00A209FB">
        <w:rPr>
          <w:rFonts w:eastAsiaTheme="minorHAnsi"/>
          <w:sz w:val="24"/>
          <w:szCs w:val="24"/>
          <w:lang w:eastAsia="en-US"/>
        </w:rPr>
        <w:t xml:space="preserve"> (за исключением бланков строгой отчетности);</w:t>
      </w:r>
    </w:p>
    <w:p w:rsidR="00A209FB" w:rsidRPr="00A209FB" w:rsidRDefault="00A209FB" w:rsidP="003019AE">
      <w:pPr>
        <w:adjustRightInd w:val="0"/>
        <w:ind w:firstLine="680"/>
        <w:jc w:val="both"/>
        <w:rPr>
          <w:rFonts w:eastAsiaTheme="minorHAnsi"/>
          <w:sz w:val="24"/>
          <w:szCs w:val="24"/>
          <w:lang w:eastAsia="en-US"/>
        </w:rPr>
      </w:pPr>
      <w:r>
        <w:rPr>
          <w:rFonts w:eastAsiaTheme="minorHAnsi"/>
          <w:sz w:val="24"/>
          <w:szCs w:val="24"/>
          <w:lang w:eastAsia="en-US"/>
        </w:rPr>
        <w:t>- бумага и канцелярские товары;</w:t>
      </w:r>
    </w:p>
    <w:p w:rsidR="003019AE" w:rsidRPr="00A209FB" w:rsidRDefault="00103252" w:rsidP="003019AE">
      <w:pPr>
        <w:adjustRightInd w:val="0"/>
        <w:ind w:firstLine="680"/>
        <w:jc w:val="both"/>
        <w:rPr>
          <w:rFonts w:eastAsiaTheme="minorHAnsi"/>
          <w:sz w:val="24"/>
          <w:szCs w:val="24"/>
          <w:lang w:eastAsia="en-US"/>
        </w:rPr>
      </w:pPr>
      <w:r w:rsidRPr="00A209FB">
        <w:rPr>
          <w:rFonts w:eastAsiaTheme="minorHAnsi"/>
          <w:sz w:val="24"/>
          <w:szCs w:val="24"/>
          <w:lang w:eastAsia="en-US"/>
        </w:rPr>
        <w:t>- другие аналогичные расходы.</w:t>
      </w:r>
    </w:p>
    <w:p w:rsidR="003019AE" w:rsidRPr="00A209FB" w:rsidRDefault="00103252" w:rsidP="003019AE">
      <w:pPr>
        <w:adjustRightInd w:val="0"/>
        <w:ind w:firstLine="680"/>
        <w:jc w:val="both"/>
        <w:rPr>
          <w:rFonts w:eastAsiaTheme="minorHAnsi"/>
          <w:sz w:val="24"/>
          <w:szCs w:val="24"/>
          <w:lang w:eastAsia="en-US"/>
        </w:rPr>
      </w:pPr>
      <w:r w:rsidRPr="00A209FB">
        <w:rPr>
          <w:rFonts w:eastAsiaTheme="minorHAnsi"/>
          <w:sz w:val="24"/>
          <w:szCs w:val="24"/>
          <w:lang w:eastAsia="en-US"/>
        </w:rPr>
        <w:t xml:space="preserve">На подстатью </w:t>
      </w:r>
      <w:r w:rsidR="00570640" w:rsidRPr="00A209FB">
        <w:rPr>
          <w:rFonts w:eastAsiaTheme="minorHAnsi"/>
          <w:sz w:val="24"/>
          <w:szCs w:val="24"/>
          <w:lang w:eastAsia="en-US"/>
        </w:rPr>
        <w:t xml:space="preserve">КОСГУ </w:t>
      </w:r>
      <w:r w:rsidRPr="00A209FB">
        <w:rPr>
          <w:rFonts w:eastAsiaTheme="minorHAnsi"/>
          <w:sz w:val="24"/>
          <w:szCs w:val="24"/>
          <w:lang w:eastAsia="en-US"/>
        </w:rPr>
        <w:t>349 "Увеличение стоимости прочих материальных запасов однократного применения" относятся:</w:t>
      </w:r>
    </w:p>
    <w:p w:rsidR="003019AE" w:rsidRPr="00A209FB" w:rsidRDefault="00103252" w:rsidP="003019AE">
      <w:pPr>
        <w:adjustRightInd w:val="0"/>
        <w:ind w:firstLine="680"/>
        <w:jc w:val="both"/>
        <w:rPr>
          <w:rFonts w:eastAsiaTheme="minorHAnsi"/>
          <w:sz w:val="24"/>
          <w:szCs w:val="24"/>
          <w:lang w:eastAsia="en-US"/>
        </w:rPr>
      </w:pPr>
      <w:r w:rsidRPr="00A209FB">
        <w:rPr>
          <w:rFonts w:eastAsiaTheme="minorHAnsi"/>
          <w:sz w:val="24"/>
          <w:szCs w:val="24"/>
          <w:lang w:eastAsia="en-US"/>
        </w:rPr>
        <w:t>приобретение (изготовление) подарочной и сувенирной продукции, не предназначенной для дальнейшей перепродажи, в том числе:</w:t>
      </w:r>
    </w:p>
    <w:p w:rsidR="003019AE" w:rsidRPr="00A209FB" w:rsidRDefault="00103252" w:rsidP="003019AE">
      <w:pPr>
        <w:adjustRightInd w:val="0"/>
        <w:ind w:firstLine="680"/>
        <w:jc w:val="both"/>
        <w:rPr>
          <w:rFonts w:eastAsiaTheme="minorHAnsi"/>
          <w:sz w:val="24"/>
          <w:szCs w:val="24"/>
          <w:lang w:eastAsia="en-US"/>
        </w:rPr>
      </w:pPr>
      <w:r w:rsidRPr="00A209FB">
        <w:rPr>
          <w:rFonts w:eastAsiaTheme="minorHAnsi"/>
          <w:sz w:val="24"/>
          <w:szCs w:val="24"/>
          <w:lang w:eastAsia="en-US"/>
        </w:rPr>
        <w:t>- поздравительных открыток и вкладышей к ним;</w:t>
      </w:r>
    </w:p>
    <w:p w:rsidR="003019AE" w:rsidRPr="00A209FB" w:rsidRDefault="00103252" w:rsidP="003019AE">
      <w:pPr>
        <w:adjustRightInd w:val="0"/>
        <w:ind w:firstLine="680"/>
        <w:jc w:val="both"/>
        <w:rPr>
          <w:rFonts w:eastAsiaTheme="minorHAnsi"/>
          <w:sz w:val="24"/>
          <w:szCs w:val="24"/>
          <w:lang w:eastAsia="en-US"/>
        </w:rPr>
      </w:pPr>
      <w:r w:rsidRPr="00A209FB">
        <w:rPr>
          <w:rFonts w:eastAsiaTheme="minorHAnsi"/>
          <w:sz w:val="24"/>
          <w:szCs w:val="24"/>
          <w:lang w:eastAsia="en-US"/>
        </w:rPr>
        <w:t>- приветственных адресов, почетных грамот, благодарственных писем, дипломов и удостоверений лауреатов конкурсов для награждения и тому подобное;</w:t>
      </w:r>
    </w:p>
    <w:p w:rsidR="003019AE" w:rsidRPr="00A209FB" w:rsidRDefault="00103252" w:rsidP="003019AE">
      <w:pPr>
        <w:adjustRightInd w:val="0"/>
        <w:ind w:firstLine="680"/>
        <w:jc w:val="both"/>
        <w:rPr>
          <w:rFonts w:eastAsiaTheme="minorHAnsi"/>
          <w:sz w:val="24"/>
          <w:szCs w:val="24"/>
          <w:lang w:eastAsia="en-US"/>
        </w:rPr>
      </w:pPr>
      <w:r w:rsidRPr="00A209FB">
        <w:rPr>
          <w:rFonts w:eastAsiaTheme="minorHAnsi"/>
          <w:sz w:val="24"/>
          <w:szCs w:val="24"/>
          <w:lang w:eastAsia="en-US"/>
        </w:rPr>
        <w:t>- цветов;</w:t>
      </w:r>
    </w:p>
    <w:p w:rsidR="003019AE" w:rsidRPr="00A209FB" w:rsidRDefault="00A209FB" w:rsidP="003019AE">
      <w:pPr>
        <w:adjustRightInd w:val="0"/>
        <w:ind w:firstLine="680"/>
        <w:jc w:val="both"/>
        <w:rPr>
          <w:rFonts w:eastAsiaTheme="minorHAnsi"/>
          <w:sz w:val="24"/>
          <w:szCs w:val="24"/>
          <w:lang w:eastAsia="en-US"/>
        </w:rPr>
      </w:pPr>
      <w:r>
        <w:rPr>
          <w:rFonts w:eastAsiaTheme="minorHAnsi"/>
          <w:sz w:val="24"/>
          <w:szCs w:val="24"/>
          <w:lang w:eastAsia="en-US"/>
        </w:rPr>
        <w:t xml:space="preserve">- </w:t>
      </w:r>
      <w:r w:rsidR="00103252" w:rsidRPr="00A209FB">
        <w:rPr>
          <w:rFonts w:eastAsiaTheme="minorHAnsi"/>
          <w:sz w:val="24"/>
          <w:szCs w:val="24"/>
          <w:lang w:eastAsia="en-US"/>
        </w:rPr>
        <w:t>приобретение (изготовление) специальной продукции;</w:t>
      </w:r>
    </w:p>
    <w:p w:rsidR="00103252" w:rsidRDefault="00A209FB" w:rsidP="003019AE">
      <w:pPr>
        <w:adjustRightInd w:val="0"/>
        <w:ind w:firstLine="680"/>
        <w:jc w:val="both"/>
        <w:rPr>
          <w:rFonts w:eastAsiaTheme="minorHAnsi"/>
          <w:sz w:val="24"/>
          <w:szCs w:val="24"/>
          <w:lang w:eastAsia="en-US"/>
        </w:rPr>
      </w:pPr>
      <w:r>
        <w:rPr>
          <w:rFonts w:eastAsiaTheme="minorHAnsi"/>
          <w:sz w:val="24"/>
          <w:szCs w:val="24"/>
          <w:lang w:eastAsia="en-US"/>
        </w:rPr>
        <w:t xml:space="preserve">- </w:t>
      </w:r>
      <w:r w:rsidR="00103252" w:rsidRPr="00A209FB">
        <w:rPr>
          <w:rFonts w:eastAsiaTheme="minorHAnsi"/>
          <w:sz w:val="24"/>
          <w:szCs w:val="24"/>
          <w:lang w:eastAsia="en-US"/>
        </w:rPr>
        <w:t>приобретение (изготовление) бланков строгой отчетности;</w:t>
      </w:r>
    </w:p>
    <w:p w:rsidR="00A209FB" w:rsidRDefault="00A209FB" w:rsidP="003019AE">
      <w:pPr>
        <w:adjustRightInd w:val="0"/>
        <w:ind w:firstLine="680"/>
        <w:jc w:val="both"/>
        <w:rPr>
          <w:rFonts w:eastAsiaTheme="minorHAnsi"/>
          <w:sz w:val="24"/>
          <w:szCs w:val="24"/>
          <w:lang w:eastAsia="en-US"/>
        </w:rPr>
      </w:pPr>
      <w:r>
        <w:rPr>
          <w:rFonts w:eastAsiaTheme="minorHAnsi"/>
          <w:sz w:val="24"/>
          <w:szCs w:val="24"/>
          <w:lang w:eastAsia="en-US"/>
        </w:rPr>
        <w:t>- полиграфическая продукция, изготавливаемая для нужд Комитета;</w:t>
      </w:r>
    </w:p>
    <w:p w:rsidR="00A209FB" w:rsidRDefault="00A209FB" w:rsidP="003019AE">
      <w:pPr>
        <w:adjustRightInd w:val="0"/>
        <w:ind w:firstLine="680"/>
        <w:jc w:val="both"/>
        <w:rPr>
          <w:rFonts w:eastAsiaTheme="minorHAnsi"/>
          <w:sz w:val="24"/>
          <w:szCs w:val="24"/>
          <w:lang w:eastAsia="en-US"/>
        </w:rPr>
      </w:pPr>
      <w:r>
        <w:rPr>
          <w:rFonts w:eastAsiaTheme="minorHAnsi"/>
          <w:sz w:val="24"/>
          <w:szCs w:val="24"/>
          <w:lang w:eastAsia="en-US"/>
        </w:rPr>
        <w:t>- продукция с логотипом Комитета, в том числе канцелярские товары.</w:t>
      </w:r>
    </w:p>
    <w:p w:rsidR="00F9645E" w:rsidRDefault="007B28D4" w:rsidP="0099669C">
      <w:pPr>
        <w:pStyle w:val="FORMATTEXT"/>
        <w:ind w:firstLine="709"/>
        <w:jc w:val="both"/>
        <w:rPr>
          <w:iCs/>
        </w:rPr>
      </w:pPr>
      <w:r>
        <w:t xml:space="preserve">Списание (отпуск) материальных запасов производится </w:t>
      </w:r>
      <w:r w:rsidRPr="00BB755B">
        <w:rPr>
          <w:iCs/>
        </w:rPr>
        <w:t>по факти</w:t>
      </w:r>
      <w:r>
        <w:rPr>
          <w:iCs/>
        </w:rPr>
        <w:t xml:space="preserve">ческой стоимости </w:t>
      </w:r>
    </w:p>
    <w:p w:rsidR="0099669C" w:rsidRPr="0099669C" w:rsidRDefault="0099669C" w:rsidP="0099669C">
      <w:pPr>
        <w:pStyle w:val="ConsPlusNormal"/>
        <w:ind w:firstLine="709"/>
        <w:jc w:val="both"/>
        <w:rPr>
          <w:rFonts w:ascii="Times New Roman" w:hAnsi="Times New Roman" w:cs="Times New Roman"/>
          <w:sz w:val="24"/>
          <w:szCs w:val="24"/>
        </w:rPr>
      </w:pPr>
      <w:r w:rsidRPr="0099669C">
        <w:rPr>
          <w:rFonts w:ascii="Times New Roman" w:hAnsi="Times New Roman" w:cs="Times New Roman"/>
          <w:sz w:val="24"/>
          <w:szCs w:val="24"/>
        </w:rPr>
        <w:t xml:space="preserve">Списание материальных запасов производится по акту о списании материальных запасов </w:t>
      </w:r>
      <w:hyperlink r:id="rId71" w:history="1">
        <w:r w:rsidRPr="0099669C">
          <w:rPr>
            <w:rFonts w:ascii="Times New Roman" w:hAnsi="Times New Roman" w:cs="Times New Roman"/>
            <w:sz w:val="24"/>
            <w:szCs w:val="24"/>
          </w:rPr>
          <w:t>(ф. 0504230)</w:t>
        </w:r>
      </w:hyperlink>
      <w:r w:rsidRPr="0099669C">
        <w:rPr>
          <w:rFonts w:ascii="Times New Roman" w:hAnsi="Times New Roman" w:cs="Times New Roman"/>
          <w:sz w:val="24"/>
          <w:szCs w:val="24"/>
        </w:rPr>
        <w:t xml:space="preserve"> или по Ведомости выдачи материальных ценностей на нужды учреждения </w:t>
      </w:r>
      <w:hyperlink r:id="rId72" w:history="1">
        <w:r w:rsidRPr="0099669C">
          <w:rPr>
            <w:rFonts w:ascii="Times New Roman" w:hAnsi="Times New Roman" w:cs="Times New Roman"/>
            <w:sz w:val="24"/>
            <w:szCs w:val="24"/>
          </w:rPr>
          <w:t>(ф. 0504210)</w:t>
        </w:r>
      </w:hyperlink>
      <w:r w:rsidRPr="0099669C">
        <w:rPr>
          <w:rFonts w:ascii="Times New Roman" w:hAnsi="Times New Roman" w:cs="Times New Roman"/>
          <w:sz w:val="24"/>
          <w:szCs w:val="24"/>
        </w:rPr>
        <w:t xml:space="preserve"> .</w:t>
      </w:r>
    </w:p>
    <w:p w:rsidR="00F9645E" w:rsidRPr="0099669C" w:rsidRDefault="00F9645E" w:rsidP="00F9645E">
      <w:pPr>
        <w:pStyle w:val="ConsPlusNormal"/>
        <w:ind w:firstLine="709"/>
        <w:jc w:val="both"/>
        <w:rPr>
          <w:rFonts w:ascii="Times New Roman" w:hAnsi="Times New Roman" w:cs="Times New Roman"/>
          <w:sz w:val="24"/>
          <w:szCs w:val="24"/>
        </w:rPr>
      </w:pPr>
      <w:r w:rsidRPr="0099669C">
        <w:rPr>
          <w:rFonts w:ascii="Times New Roman" w:hAnsi="Times New Roman" w:cs="Times New Roman"/>
          <w:sz w:val="24"/>
          <w:szCs w:val="24"/>
        </w:rPr>
        <w:t xml:space="preserve">Мягкий и хозяйственный инвентарь, посуда списываются по акту о списании мягкого и хозяйственного инвентаря </w:t>
      </w:r>
      <w:hyperlink r:id="rId73" w:history="1">
        <w:r w:rsidRPr="0099669C">
          <w:rPr>
            <w:rFonts w:ascii="Times New Roman" w:hAnsi="Times New Roman" w:cs="Times New Roman"/>
            <w:sz w:val="24"/>
            <w:szCs w:val="24"/>
          </w:rPr>
          <w:t>(ф. 0504143)</w:t>
        </w:r>
      </w:hyperlink>
      <w:r w:rsidRPr="0099669C">
        <w:rPr>
          <w:rFonts w:ascii="Times New Roman" w:hAnsi="Times New Roman" w:cs="Times New Roman"/>
          <w:sz w:val="24"/>
          <w:szCs w:val="24"/>
        </w:rPr>
        <w:t>.</w:t>
      </w:r>
    </w:p>
    <w:p w:rsidR="00F9645E" w:rsidRPr="00E13377" w:rsidRDefault="00F9645E" w:rsidP="00F9645E">
      <w:pPr>
        <w:pStyle w:val="ConsPlusNormal"/>
        <w:ind w:firstLine="709"/>
        <w:jc w:val="both"/>
        <w:rPr>
          <w:rFonts w:ascii="Times New Roman" w:hAnsi="Times New Roman" w:cs="Times New Roman"/>
          <w:sz w:val="24"/>
          <w:szCs w:val="24"/>
        </w:rPr>
      </w:pPr>
      <w:r w:rsidRPr="00E13377">
        <w:rPr>
          <w:rFonts w:ascii="Times New Roman" w:hAnsi="Times New Roman" w:cs="Times New Roman"/>
          <w:sz w:val="24"/>
          <w:szCs w:val="24"/>
        </w:rPr>
        <w:t xml:space="preserve">Внутреннее перемещение материальных запасов осуществляется на основании накладных на внутреннее перемещение объектов нефинансовых активов </w:t>
      </w:r>
      <w:hyperlink r:id="rId74" w:history="1">
        <w:r w:rsidRPr="00E13377">
          <w:rPr>
            <w:rFonts w:ascii="Times New Roman" w:hAnsi="Times New Roman" w:cs="Times New Roman"/>
            <w:sz w:val="24"/>
            <w:szCs w:val="24"/>
          </w:rPr>
          <w:t>(ф. 0504102)</w:t>
        </w:r>
      </w:hyperlink>
      <w:r w:rsidRPr="00E13377">
        <w:rPr>
          <w:rFonts w:ascii="Times New Roman" w:hAnsi="Times New Roman" w:cs="Times New Roman"/>
          <w:sz w:val="24"/>
          <w:szCs w:val="24"/>
        </w:rPr>
        <w:t>.</w:t>
      </w:r>
    </w:p>
    <w:p w:rsidR="00F9645E" w:rsidRDefault="00F9645E" w:rsidP="00F9645E">
      <w:pPr>
        <w:pStyle w:val="ConsPlusNormal"/>
        <w:ind w:firstLine="709"/>
        <w:jc w:val="both"/>
        <w:rPr>
          <w:rFonts w:ascii="Times New Roman" w:hAnsi="Times New Roman" w:cs="Times New Roman"/>
          <w:sz w:val="24"/>
          <w:szCs w:val="24"/>
        </w:rPr>
      </w:pPr>
      <w:r w:rsidRPr="00E13377">
        <w:rPr>
          <w:rFonts w:ascii="Times New Roman" w:hAnsi="Times New Roman" w:cs="Times New Roman"/>
          <w:sz w:val="24"/>
          <w:szCs w:val="24"/>
        </w:rPr>
        <w:t>Стоимость ущерба от выявленных недостач, хищений материальных запасов, потерь в результате их порчи, иного ущерба, подлежащая возмещению виновными лицами, определяется по текущей восстановительной стоимости.</w:t>
      </w:r>
    </w:p>
    <w:p w:rsidR="003019AE" w:rsidRDefault="003019AE" w:rsidP="003019AE">
      <w:pPr>
        <w:pStyle w:val="FORMATTEXT"/>
        <w:ind w:firstLine="568"/>
        <w:jc w:val="both"/>
      </w:pPr>
      <w:r>
        <w:t xml:space="preserve">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w:t>
      </w:r>
      <w:r>
        <w:lastRenderedPageBreak/>
        <w:t>исходя из:</w:t>
      </w:r>
    </w:p>
    <w:p w:rsidR="003019AE" w:rsidRPr="008B338F" w:rsidRDefault="003019AE" w:rsidP="003019AE">
      <w:pPr>
        <w:pStyle w:val="FORMATTEXT"/>
        <w:ind w:firstLine="568"/>
        <w:jc w:val="both"/>
      </w:pPr>
      <w:r w:rsidRPr="008B338F">
        <w:t>- их текущей оценочной стоимости на дату принятия к бухучету;</w:t>
      </w:r>
    </w:p>
    <w:p w:rsidR="003019AE" w:rsidRPr="003019AE" w:rsidRDefault="003019AE" w:rsidP="003019AE">
      <w:pPr>
        <w:pStyle w:val="FORMATTEXT"/>
        <w:ind w:firstLine="568"/>
        <w:jc w:val="both"/>
      </w:pPr>
      <w:r w:rsidRPr="008B338F">
        <w:t>- сумм, уплачиваемых учреждением за доставку материальных запасов, приведение их в состояние, пригодное для использования.</w:t>
      </w:r>
    </w:p>
    <w:p w:rsidR="00472DE4" w:rsidRPr="000654EC" w:rsidRDefault="00B42F4C" w:rsidP="00472DE4">
      <w:pPr>
        <w:pStyle w:val="ConsPlusNormal"/>
        <w:ind w:firstLine="540"/>
        <w:jc w:val="both"/>
        <w:rPr>
          <w:rFonts w:ascii="Times New Roman" w:hAnsi="Times New Roman" w:cs="Times New Roman"/>
          <w:sz w:val="24"/>
          <w:szCs w:val="24"/>
        </w:rPr>
      </w:pPr>
      <w:r w:rsidRPr="000654EC">
        <w:rPr>
          <w:rFonts w:ascii="Times New Roman" w:hAnsi="Times New Roman" w:cs="Times New Roman"/>
          <w:sz w:val="24"/>
          <w:szCs w:val="24"/>
        </w:rPr>
        <w:t>3.4.</w:t>
      </w:r>
      <w:r w:rsidR="0005004F">
        <w:rPr>
          <w:rFonts w:ascii="Times New Roman" w:hAnsi="Times New Roman" w:cs="Times New Roman"/>
          <w:sz w:val="24"/>
          <w:szCs w:val="24"/>
        </w:rPr>
        <w:t>4</w:t>
      </w:r>
      <w:r w:rsidRPr="000654EC">
        <w:rPr>
          <w:rFonts w:ascii="Times New Roman" w:hAnsi="Times New Roman" w:cs="Times New Roman"/>
          <w:sz w:val="24"/>
          <w:szCs w:val="24"/>
        </w:rPr>
        <w:t xml:space="preserve">. </w:t>
      </w:r>
      <w:r w:rsidR="007B28D4" w:rsidRPr="000654EC">
        <w:rPr>
          <w:rFonts w:ascii="Times New Roman" w:hAnsi="Times New Roman" w:cs="Times New Roman"/>
          <w:sz w:val="24"/>
          <w:szCs w:val="24"/>
        </w:rPr>
        <w:t xml:space="preserve">На </w:t>
      </w:r>
      <w:proofErr w:type="spellStart"/>
      <w:r w:rsidR="007B28D4" w:rsidRPr="000654EC">
        <w:rPr>
          <w:rFonts w:ascii="Times New Roman" w:hAnsi="Times New Roman" w:cs="Times New Roman"/>
          <w:sz w:val="24"/>
          <w:szCs w:val="24"/>
        </w:rPr>
        <w:t>забалансовом</w:t>
      </w:r>
      <w:proofErr w:type="spellEnd"/>
      <w:r w:rsidR="007B28D4" w:rsidRPr="000654EC">
        <w:rPr>
          <w:rFonts w:ascii="Times New Roman" w:hAnsi="Times New Roman" w:cs="Times New Roman"/>
          <w:sz w:val="24"/>
          <w:szCs w:val="24"/>
        </w:rPr>
        <w:t xml:space="preserve"> счете 02 «Материальные ценности, принятые на хранение» введены следующие </w:t>
      </w:r>
      <w:proofErr w:type="spellStart"/>
      <w:r w:rsidR="007B28D4" w:rsidRPr="000654EC">
        <w:rPr>
          <w:rFonts w:ascii="Times New Roman" w:hAnsi="Times New Roman" w:cs="Times New Roman"/>
          <w:sz w:val="24"/>
          <w:szCs w:val="24"/>
        </w:rPr>
        <w:t>субсчета</w:t>
      </w:r>
      <w:proofErr w:type="spellEnd"/>
      <w:r w:rsidR="007B28D4" w:rsidRPr="000654EC">
        <w:rPr>
          <w:rFonts w:ascii="Times New Roman" w:hAnsi="Times New Roman" w:cs="Times New Roman"/>
          <w:sz w:val="24"/>
          <w:szCs w:val="24"/>
        </w:rPr>
        <w:t xml:space="preserve">: 02.1 «Основные средства, принятые на хранение», 02.2 «Материальные запасы, принятые на хранение», 02.3 «Имущество, пришедшее                                       в негодность, списанное с баланса, не утилизированное».   </w:t>
      </w:r>
      <w:r w:rsidR="00472DE4" w:rsidRPr="00E13377">
        <w:rPr>
          <w:rFonts w:ascii="Times New Roman" w:hAnsi="Times New Roman" w:cs="Times New Roman"/>
          <w:sz w:val="24"/>
          <w:szCs w:val="24"/>
        </w:rPr>
        <w:t xml:space="preserve">Имущество, полученное </w:t>
      </w:r>
      <w:r w:rsidR="00E13377">
        <w:rPr>
          <w:rFonts w:ascii="Times New Roman" w:hAnsi="Times New Roman" w:cs="Times New Roman"/>
          <w:sz w:val="24"/>
          <w:szCs w:val="24"/>
        </w:rPr>
        <w:br/>
      </w:r>
      <w:r w:rsidR="00472DE4" w:rsidRPr="00E13377">
        <w:rPr>
          <w:rFonts w:ascii="Times New Roman" w:hAnsi="Times New Roman" w:cs="Times New Roman"/>
          <w:sz w:val="24"/>
          <w:szCs w:val="24"/>
        </w:rPr>
        <w:t xml:space="preserve">в пользование, в том числе по договору аренды, безвозмездного пользования, учитывается по стоимости, указанной в договоре, а при ее отсутствии - в условной оценке: 1 рубль </w:t>
      </w:r>
      <w:r w:rsidR="00EE1D5E">
        <w:rPr>
          <w:rFonts w:ascii="Times New Roman" w:hAnsi="Times New Roman" w:cs="Times New Roman"/>
          <w:sz w:val="24"/>
          <w:szCs w:val="24"/>
        </w:rPr>
        <w:br/>
      </w:r>
      <w:r w:rsidR="00472DE4" w:rsidRPr="00E13377">
        <w:rPr>
          <w:rFonts w:ascii="Times New Roman" w:hAnsi="Times New Roman" w:cs="Times New Roman"/>
          <w:sz w:val="24"/>
          <w:szCs w:val="24"/>
        </w:rPr>
        <w:t>за один объект.</w:t>
      </w:r>
    </w:p>
    <w:p w:rsidR="008B338F" w:rsidRDefault="007B28D4" w:rsidP="008B338F">
      <w:pPr>
        <w:pStyle w:val="FORMATTEXT"/>
        <w:ind w:firstLine="680"/>
        <w:jc w:val="both"/>
      </w:pPr>
      <w:r w:rsidRPr="005F1294">
        <w:t>На счете 02.3 учитывается</w:t>
      </w:r>
      <w:r w:rsidRPr="005F1294">
        <w:rPr>
          <w:rFonts w:ascii="Arial" w:hAnsi="Arial" w:cs="Arial"/>
          <w:sz w:val="18"/>
          <w:szCs w:val="18"/>
        </w:rPr>
        <w:t> </w:t>
      </w:r>
      <w:r w:rsidRPr="005F1294">
        <w:t xml:space="preserve">имущество, в отношении которого принято решение </w:t>
      </w:r>
      <w:r>
        <w:t xml:space="preserve">                </w:t>
      </w:r>
      <w:r w:rsidRPr="005F1294">
        <w:t>о списании (прекращении эксплуатации), в том числе в связи с физическим или моральным износом и невозможностью (нецелесообразностью) его дальнейшего использования,</w:t>
      </w:r>
      <w:r w:rsidR="00815739">
        <w:t xml:space="preserve"> </w:t>
      </w:r>
      <w:r w:rsidR="00815739">
        <w:br/>
      </w:r>
      <w:r w:rsidRPr="005F1294">
        <w:t xml:space="preserve">до момента его демонтажа (утилизации, уничтожения). Учет ведется в количественном выражении </w:t>
      </w:r>
      <w:r>
        <w:t xml:space="preserve">  </w:t>
      </w:r>
      <w:r w:rsidRPr="005F1294">
        <w:t xml:space="preserve">по условной цене 1 руб. за единицу, согласно утвержденным лимитам на вывоз и переработку отходов, по группам отходов.  </w:t>
      </w:r>
    </w:p>
    <w:p w:rsidR="008B338F" w:rsidRDefault="007B28D4" w:rsidP="008B338F">
      <w:pPr>
        <w:pStyle w:val="FORMATTEXT"/>
        <w:ind w:firstLine="680"/>
        <w:jc w:val="both"/>
      </w:pPr>
      <w:r w:rsidRPr="00A01F5E">
        <w:t xml:space="preserve">На </w:t>
      </w:r>
      <w:proofErr w:type="spellStart"/>
      <w:r w:rsidRPr="00A01F5E">
        <w:t>забалансовом</w:t>
      </w:r>
      <w:proofErr w:type="spellEnd"/>
      <w:r w:rsidRPr="00A01F5E">
        <w:t xml:space="preserve"> счете 03 «Бланки строгой отчетности» учитываются следующие виды бланков: бланки трудовых книжек и вкладышей к ним. </w:t>
      </w:r>
      <w:r w:rsidR="00472DE4" w:rsidRPr="00A01F5E">
        <w:t xml:space="preserve">Учет бланков строгой отчетности на </w:t>
      </w:r>
      <w:proofErr w:type="spellStart"/>
      <w:r w:rsidR="00472DE4" w:rsidRPr="00A01F5E">
        <w:t>забалансовом</w:t>
      </w:r>
      <w:proofErr w:type="spellEnd"/>
      <w:r w:rsidR="00472DE4" w:rsidRPr="00A01F5E">
        <w:t xml:space="preserve"> счете 03 ведется в условной оценке: один бланк - 1 руб.</w:t>
      </w:r>
      <w:bookmarkStart w:id="7" w:name="_ref_1810384"/>
    </w:p>
    <w:p w:rsidR="008B338F" w:rsidRDefault="00A01F5E" w:rsidP="008B338F">
      <w:pPr>
        <w:pStyle w:val="FORMATTEXT"/>
        <w:ind w:firstLine="680"/>
        <w:jc w:val="both"/>
      </w:pPr>
      <w:r w:rsidRPr="008B338F">
        <w:t>С работниками, осуществляющими получение, выдачу, хранение бланков строгой отчетности, заключаются договоры о полной индивидуальной материальной ответственности.</w:t>
      </w:r>
      <w:bookmarkStart w:id="8" w:name="_ref_1810381"/>
      <w:bookmarkEnd w:id="7"/>
    </w:p>
    <w:p w:rsidR="008B338F" w:rsidRDefault="00A01F5E" w:rsidP="008B338F">
      <w:pPr>
        <w:pStyle w:val="FORMATTEXT"/>
        <w:ind w:firstLine="680"/>
        <w:jc w:val="both"/>
      </w:pPr>
      <w:r w:rsidRPr="008B338F">
        <w:t xml:space="preserve">Бланки строгой отчетности хранятся в металлических шкафах и (или) сейфах. </w:t>
      </w:r>
      <w:r w:rsidR="008B338F">
        <w:br/>
      </w:r>
      <w:r w:rsidRPr="008B338F">
        <w:t>По окончании рабочего дня места хранения бланков опечатываются.</w:t>
      </w:r>
      <w:bookmarkStart w:id="9" w:name="_ref_1810380"/>
      <w:bookmarkEnd w:id="8"/>
    </w:p>
    <w:p w:rsidR="008B338F" w:rsidRDefault="00A01F5E" w:rsidP="008B338F">
      <w:pPr>
        <w:pStyle w:val="FORMATTEXT"/>
        <w:ind w:firstLine="680"/>
        <w:jc w:val="both"/>
      </w:pPr>
      <w:r w:rsidRPr="008B338F">
        <w:t xml:space="preserve">Внутреннее перемещение бланков строгой отчетности оформляется Требованием-накладной </w:t>
      </w:r>
      <w:hyperlink r:id="rId75" w:history="1">
        <w:r w:rsidRPr="008B338F">
          <w:rPr>
            <w:rStyle w:val="a3"/>
            <w:rFonts w:ascii="Times New Roman" w:hAnsi="Times New Roman" w:cs="Times New Roman"/>
            <w:sz w:val="24"/>
            <w:szCs w:val="24"/>
            <w:u w:val="none"/>
          </w:rPr>
          <w:t>(ф. 0504204)</w:t>
        </w:r>
      </w:hyperlink>
      <w:r w:rsidRPr="008B338F">
        <w:t>.</w:t>
      </w:r>
      <w:bookmarkStart w:id="10" w:name="_ref_1810379"/>
      <w:bookmarkEnd w:id="9"/>
    </w:p>
    <w:p w:rsidR="00A01F5E" w:rsidRDefault="00A01F5E" w:rsidP="008B338F">
      <w:pPr>
        <w:pStyle w:val="FORMATTEXT"/>
        <w:ind w:firstLine="680"/>
        <w:jc w:val="both"/>
      </w:pPr>
      <w:r w:rsidRPr="008B338F">
        <w:t xml:space="preserve">Списание (в том числе испорченных бланков строгой отчетности) производится по Акту о списании бланков строгой отчетности </w:t>
      </w:r>
      <w:hyperlink r:id="rId76" w:history="1">
        <w:r w:rsidRPr="008B338F">
          <w:rPr>
            <w:rStyle w:val="a3"/>
            <w:rFonts w:ascii="Times New Roman" w:hAnsi="Times New Roman" w:cs="Times New Roman"/>
            <w:sz w:val="24"/>
            <w:szCs w:val="24"/>
            <w:u w:val="none"/>
          </w:rPr>
          <w:t>(ф. 0504816)</w:t>
        </w:r>
      </w:hyperlink>
      <w:r w:rsidRPr="008B338F">
        <w:t>.</w:t>
      </w:r>
      <w:bookmarkEnd w:id="10"/>
    </w:p>
    <w:p w:rsidR="000654EC" w:rsidRPr="000654EC" w:rsidRDefault="007148FA" w:rsidP="00472DE4">
      <w:pPr>
        <w:pStyle w:val="ConsPlusNormal"/>
        <w:ind w:firstLine="540"/>
        <w:jc w:val="both"/>
        <w:rPr>
          <w:rFonts w:ascii="Times New Roman" w:hAnsi="Times New Roman" w:cs="Times New Roman"/>
          <w:sz w:val="24"/>
          <w:szCs w:val="24"/>
        </w:rPr>
      </w:pPr>
      <w:r w:rsidRPr="00E13377">
        <w:rPr>
          <w:rFonts w:ascii="Times New Roman" w:hAnsi="Times New Roman" w:cs="Times New Roman"/>
          <w:sz w:val="24"/>
          <w:szCs w:val="24"/>
        </w:rPr>
        <w:t xml:space="preserve">На </w:t>
      </w:r>
      <w:proofErr w:type="spellStart"/>
      <w:r w:rsidRPr="00E13377">
        <w:rPr>
          <w:rFonts w:ascii="Times New Roman" w:hAnsi="Times New Roman" w:cs="Times New Roman"/>
          <w:sz w:val="24"/>
          <w:szCs w:val="24"/>
        </w:rPr>
        <w:t>забалансовом</w:t>
      </w:r>
      <w:proofErr w:type="spellEnd"/>
      <w:r w:rsidRPr="00E13377">
        <w:rPr>
          <w:rFonts w:ascii="Times New Roman" w:hAnsi="Times New Roman" w:cs="Times New Roman"/>
          <w:sz w:val="24"/>
          <w:szCs w:val="24"/>
        </w:rPr>
        <w:t xml:space="preserve"> счете 07 «</w:t>
      </w:r>
      <w:r w:rsidR="00D85FCE" w:rsidRPr="00E13377">
        <w:rPr>
          <w:rFonts w:ascii="Times New Roman" w:hAnsi="Times New Roman" w:cs="Times New Roman"/>
          <w:sz w:val="24"/>
          <w:szCs w:val="24"/>
        </w:rPr>
        <w:t>Награды, призы, кубки и ценные подарки, сувениры</w:t>
      </w:r>
      <w:r w:rsidRPr="00E13377">
        <w:rPr>
          <w:rFonts w:ascii="Times New Roman" w:hAnsi="Times New Roman" w:cs="Times New Roman"/>
          <w:sz w:val="24"/>
          <w:szCs w:val="24"/>
        </w:rPr>
        <w:t>»</w:t>
      </w:r>
      <w:r w:rsidR="00D85FCE" w:rsidRPr="00E13377">
        <w:rPr>
          <w:rFonts w:ascii="Times New Roman" w:hAnsi="Times New Roman" w:cs="Times New Roman"/>
          <w:sz w:val="24"/>
          <w:szCs w:val="24"/>
        </w:rPr>
        <w:t xml:space="preserve"> введен </w:t>
      </w:r>
      <w:proofErr w:type="spellStart"/>
      <w:r w:rsidR="00D85FCE" w:rsidRPr="00E13377">
        <w:rPr>
          <w:rFonts w:ascii="Times New Roman" w:hAnsi="Times New Roman" w:cs="Times New Roman"/>
          <w:sz w:val="24"/>
          <w:szCs w:val="24"/>
        </w:rPr>
        <w:t>субсчета</w:t>
      </w:r>
      <w:proofErr w:type="spellEnd"/>
      <w:r w:rsidR="00D85FCE" w:rsidRPr="00E13377">
        <w:rPr>
          <w:rFonts w:ascii="Times New Roman" w:hAnsi="Times New Roman" w:cs="Times New Roman"/>
          <w:sz w:val="24"/>
          <w:szCs w:val="24"/>
        </w:rPr>
        <w:t xml:space="preserve"> 07.1 «(</w:t>
      </w:r>
      <w:proofErr w:type="spellStart"/>
      <w:r w:rsidR="00D85FCE" w:rsidRPr="00E13377">
        <w:rPr>
          <w:rFonts w:ascii="Times New Roman" w:hAnsi="Times New Roman" w:cs="Times New Roman"/>
          <w:sz w:val="24"/>
          <w:szCs w:val="24"/>
        </w:rPr>
        <w:t>Ус.ед</w:t>
      </w:r>
      <w:proofErr w:type="spellEnd"/>
      <w:r w:rsidR="00D85FCE" w:rsidRPr="00E13377">
        <w:rPr>
          <w:rFonts w:ascii="Times New Roman" w:hAnsi="Times New Roman" w:cs="Times New Roman"/>
          <w:sz w:val="24"/>
          <w:szCs w:val="24"/>
        </w:rPr>
        <w:t>.) Награды, призы, кубки и ценные подарки, сувениры»</w:t>
      </w:r>
      <w:r w:rsidRPr="00E13377">
        <w:rPr>
          <w:rFonts w:ascii="Times New Roman" w:hAnsi="Times New Roman" w:cs="Times New Roman"/>
          <w:sz w:val="24"/>
          <w:szCs w:val="24"/>
        </w:rPr>
        <w:t xml:space="preserve"> </w:t>
      </w:r>
      <w:r w:rsidR="00D85FCE" w:rsidRPr="00E13377">
        <w:rPr>
          <w:rFonts w:ascii="Times New Roman" w:hAnsi="Times New Roman" w:cs="Times New Roman"/>
          <w:sz w:val="24"/>
          <w:szCs w:val="24"/>
        </w:rPr>
        <w:t xml:space="preserve">учет </w:t>
      </w:r>
      <w:r w:rsidR="00E13377">
        <w:rPr>
          <w:rFonts w:ascii="Times New Roman" w:hAnsi="Times New Roman" w:cs="Times New Roman"/>
          <w:sz w:val="24"/>
          <w:szCs w:val="24"/>
        </w:rPr>
        <w:br/>
      </w:r>
      <w:r w:rsidR="00D85FCE" w:rsidRPr="00E13377">
        <w:rPr>
          <w:rFonts w:ascii="Times New Roman" w:hAnsi="Times New Roman" w:cs="Times New Roman"/>
          <w:sz w:val="24"/>
          <w:szCs w:val="24"/>
        </w:rPr>
        <w:t xml:space="preserve">на котором </w:t>
      </w:r>
      <w:r w:rsidRPr="00E13377">
        <w:rPr>
          <w:rFonts w:ascii="Times New Roman" w:hAnsi="Times New Roman" w:cs="Times New Roman"/>
          <w:sz w:val="24"/>
          <w:szCs w:val="24"/>
        </w:rPr>
        <w:t>ведется в условной оценке: од</w:t>
      </w:r>
      <w:r w:rsidR="00001D57" w:rsidRPr="00E13377">
        <w:rPr>
          <w:rFonts w:ascii="Times New Roman" w:hAnsi="Times New Roman" w:cs="Times New Roman"/>
          <w:sz w:val="24"/>
          <w:szCs w:val="24"/>
        </w:rPr>
        <w:t>на единица</w:t>
      </w:r>
      <w:r w:rsidRPr="00E13377">
        <w:rPr>
          <w:rFonts w:ascii="Times New Roman" w:hAnsi="Times New Roman" w:cs="Times New Roman"/>
          <w:sz w:val="24"/>
          <w:szCs w:val="24"/>
        </w:rPr>
        <w:t xml:space="preserve"> - 1 руб.</w:t>
      </w:r>
      <w:r w:rsidR="00D85FCE" w:rsidRPr="00E13377">
        <w:rPr>
          <w:rFonts w:ascii="Times New Roman" w:hAnsi="Times New Roman" w:cs="Times New Roman"/>
          <w:sz w:val="24"/>
          <w:szCs w:val="24"/>
        </w:rPr>
        <w:t xml:space="preserve"> и 07.2</w:t>
      </w:r>
      <w:r w:rsidR="00D85FCE" w:rsidRPr="00E13377">
        <w:t xml:space="preserve"> «</w:t>
      </w:r>
      <w:r w:rsidR="00D85FCE" w:rsidRPr="00E13377">
        <w:rPr>
          <w:rFonts w:ascii="Times New Roman" w:hAnsi="Times New Roman" w:cs="Times New Roman"/>
          <w:sz w:val="24"/>
          <w:szCs w:val="24"/>
        </w:rPr>
        <w:t>Награды, призы, кубки и ценные подарки, сувениры по стоимости приобретения».</w:t>
      </w:r>
    </w:p>
    <w:p w:rsidR="007B28D4" w:rsidRDefault="007B28D4" w:rsidP="007B28D4">
      <w:pPr>
        <w:pStyle w:val="FORMATTEXT"/>
        <w:ind w:firstLine="680"/>
        <w:jc w:val="both"/>
      </w:pPr>
      <w:r w:rsidRPr="00CF66F0">
        <w:t xml:space="preserve">На </w:t>
      </w:r>
      <w:proofErr w:type="spellStart"/>
      <w:r w:rsidRPr="00CF66F0">
        <w:t>забалансовом</w:t>
      </w:r>
      <w:proofErr w:type="spellEnd"/>
      <w:r w:rsidRPr="00CF66F0">
        <w:t xml:space="preserve"> счете 10 «Обеспечение исполнения обязательств», открытом </w:t>
      </w:r>
      <w:r w:rsidR="00E13377">
        <w:br/>
      </w:r>
      <w:r w:rsidRPr="00CF66F0">
        <w:t>для учета</w:t>
      </w:r>
      <w:r w:rsidR="00815739">
        <w:t xml:space="preserve"> </w:t>
      </w:r>
      <w:r w:rsidRPr="00CF66F0">
        <w:t xml:space="preserve">документов, поступивших в качестве обеспечения исполнения обязательств (поручительство, банковская гарантия и т.д.), введены </w:t>
      </w:r>
      <w:proofErr w:type="spellStart"/>
      <w:r w:rsidRPr="00CF66F0">
        <w:t>субсчет</w:t>
      </w:r>
      <w:proofErr w:type="spellEnd"/>
      <w:r w:rsidRPr="00CF66F0">
        <w:t xml:space="preserve"> 10.1 для учета поступивших банковских гарантий и </w:t>
      </w:r>
      <w:proofErr w:type="spellStart"/>
      <w:r w:rsidRPr="00CF66F0">
        <w:t>субсчет</w:t>
      </w:r>
      <w:proofErr w:type="spellEnd"/>
      <w:r w:rsidRPr="00CF66F0">
        <w:t xml:space="preserve"> 10.2. для учета договоров поручительства, поступивших </w:t>
      </w:r>
      <w:r>
        <w:t xml:space="preserve">                      </w:t>
      </w:r>
      <w:r w:rsidRPr="00CF66F0">
        <w:t>в качестве обеспечения исполнения обязательств.</w:t>
      </w:r>
    </w:p>
    <w:p w:rsidR="006C5B33" w:rsidRPr="00E13377" w:rsidRDefault="006C5B33" w:rsidP="006C5B33">
      <w:pPr>
        <w:pStyle w:val="ConsPlusNormal"/>
        <w:ind w:firstLine="540"/>
        <w:jc w:val="both"/>
        <w:rPr>
          <w:rFonts w:ascii="Times New Roman" w:hAnsi="Times New Roman" w:cs="Times New Roman"/>
          <w:sz w:val="24"/>
          <w:szCs w:val="24"/>
        </w:rPr>
      </w:pPr>
      <w:r w:rsidRPr="00E13377">
        <w:rPr>
          <w:rFonts w:ascii="Times New Roman" w:hAnsi="Times New Roman" w:cs="Times New Roman"/>
          <w:sz w:val="24"/>
          <w:szCs w:val="24"/>
        </w:rPr>
        <w:t xml:space="preserve">Учет имущества на </w:t>
      </w:r>
      <w:proofErr w:type="spellStart"/>
      <w:r w:rsidRPr="00E13377">
        <w:rPr>
          <w:rFonts w:ascii="Times New Roman" w:hAnsi="Times New Roman" w:cs="Times New Roman"/>
          <w:sz w:val="24"/>
          <w:szCs w:val="24"/>
        </w:rPr>
        <w:t>забалансовых</w:t>
      </w:r>
      <w:proofErr w:type="spellEnd"/>
      <w:r w:rsidRPr="00E13377">
        <w:rPr>
          <w:rFonts w:ascii="Times New Roman" w:hAnsi="Times New Roman" w:cs="Times New Roman"/>
          <w:sz w:val="24"/>
          <w:szCs w:val="24"/>
        </w:rPr>
        <w:t xml:space="preserve"> </w:t>
      </w:r>
      <w:hyperlink r:id="rId77" w:history="1">
        <w:r w:rsidRPr="00E13377">
          <w:rPr>
            <w:rFonts w:ascii="Times New Roman" w:hAnsi="Times New Roman" w:cs="Times New Roman"/>
            <w:sz w:val="24"/>
            <w:szCs w:val="24"/>
          </w:rPr>
          <w:t>счетах 24</w:t>
        </w:r>
      </w:hyperlink>
      <w:r w:rsidRPr="00E13377">
        <w:rPr>
          <w:rFonts w:ascii="Times New Roman" w:hAnsi="Times New Roman" w:cs="Times New Roman"/>
          <w:sz w:val="24"/>
          <w:szCs w:val="24"/>
        </w:rPr>
        <w:t xml:space="preserve">, </w:t>
      </w:r>
      <w:hyperlink r:id="rId78" w:history="1">
        <w:r w:rsidRPr="00E13377">
          <w:rPr>
            <w:rFonts w:ascii="Times New Roman" w:hAnsi="Times New Roman" w:cs="Times New Roman"/>
            <w:sz w:val="24"/>
            <w:szCs w:val="24"/>
          </w:rPr>
          <w:t>25</w:t>
        </w:r>
      </w:hyperlink>
      <w:r w:rsidRPr="00E13377">
        <w:rPr>
          <w:rFonts w:ascii="Times New Roman" w:hAnsi="Times New Roman" w:cs="Times New Roman"/>
          <w:sz w:val="24"/>
          <w:szCs w:val="24"/>
        </w:rPr>
        <w:t xml:space="preserve">, </w:t>
      </w:r>
      <w:hyperlink r:id="rId79" w:history="1">
        <w:r w:rsidRPr="00E13377">
          <w:rPr>
            <w:rFonts w:ascii="Times New Roman" w:hAnsi="Times New Roman" w:cs="Times New Roman"/>
            <w:sz w:val="24"/>
            <w:szCs w:val="24"/>
          </w:rPr>
          <w:t>26</w:t>
        </w:r>
      </w:hyperlink>
      <w:r w:rsidRPr="00E13377">
        <w:rPr>
          <w:rFonts w:ascii="Times New Roman" w:hAnsi="Times New Roman" w:cs="Times New Roman"/>
          <w:sz w:val="24"/>
          <w:szCs w:val="24"/>
        </w:rPr>
        <w:t xml:space="preserve"> ведется по балансовой стоимости переданного имущества</w:t>
      </w:r>
      <w:r w:rsidR="00001D57" w:rsidRPr="00E13377">
        <w:rPr>
          <w:rFonts w:ascii="Times New Roman" w:hAnsi="Times New Roman" w:cs="Times New Roman"/>
          <w:sz w:val="24"/>
          <w:szCs w:val="24"/>
        </w:rPr>
        <w:t>, указанного в акте приема-передачи</w:t>
      </w:r>
      <w:r w:rsidRPr="00E13377">
        <w:rPr>
          <w:rFonts w:ascii="Times New Roman" w:hAnsi="Times New Roman" w:cs="Times New Roman"/>
          <w:sz w:val="24"/>
          <w:szCs w:val="24"/>
        </w:rPr>
        <w:t>.</w:t>
      </w:r>
    </w:p>
    <w:p w:rsidR="006C5B33" w:rsidRPr="00E13377" w:rsidRDefault="006C5B33" w:rsidP="006C5B33">
      <w:pPr>
        <w:pStyle w:val="ConsPlusNormal"/>
        <w:ind w:firstLine="540"/>
        <w:jc w:val="both"/>
        <w:rPr>
          <w:rFonts w:ascii="Times New Roman" w:hAnsi="Times New Roman" w:cs="Times New Roman"/>
          <w:sz w:val="24"/>
          <w:szCs w:val="24"/>
        </w:rPr>
      </w:pPr>
      <w:r w:rsidRPr="00E13377">
        <w:rPr>
          <w:rFonts w:ascii="Times New Roman" w:hAnsi="Times New Roman" w:cs="Times New Roman"/>
          <w:sz w:val="24"/>
          <w:szCs w:val="24"/>
        </w:rPr>
        <w:t xml:space="preserve">Принятие к учету на </w:t>
      </w:r>
      <w:proofErr w:type="spellStart"/>
      <w:r w:rsidRPr="00E13377">
        <w:rPr>
          <w:rFonts w:ascii="Times New Roman" w:hAnsi="Times New Roman" w:cs="Times New Roman"/>
          <w:sz w:val="24"/>
          <w:szCs w:val="24"/>
        </w:rPr>
        <w:t>забалансовый</w:t>
      </w:r>
      <w:proofErr w:type="spellEnd"/>
      <w:r w:rsidRPr="00E13377">
        <w:rPr>
          <w:rFonts w:ascii="Times New Roman" w:hAnsi="Times New Roman" w:cs="Times New Roman"/>
          <w:sz w:val="24"/>
          <w:szCs w:val="24"/>
        </w:rPr>
        <w:t xml:space="preserve"> счет осуществляется на основании Акта </w:t>
      </w:r>
      <w:r w:rsidR="00E13377" w:rsidRPr="00E13377">
        <w:rPr>
          <w:rFonts w:ascii="Times New Roman" w:hAnsi="Times New Roman" w:cs="Times New Roman"/>
          <w:sz w:val="24"/>
          <w:szCs w:val="24"/>
        </w:rPr>
        <w:br/>
      </w:r>
      <w:r w:rsidRPr="00E13377">
        <w:rPr>
          <w:rFonts w:ascii="Times New Roman" w:hAnsi="Times New Roman" w:cs="Times New Roman"/>
          <w:sz w:val="24"/>
          <w:szCs w:val="24"/>
        </w:rPr>
        <w:t xml:space="preserve">о приеме-передаче объектов нефинансовых активов </w:t>
      </w:r>
      <w:hyperlink r:id="rId80" w:history="1">
        <w:r w:rsidRPr="00E13377">
          <w:rPr>
            <w:rFonts w:ascii="Times New Roman" w:hAnsi="Times New Roman" w:cs="Times New Roman"/>
            <w:sz w:val="24"/>
            <w:szCs w:val="24"/>
          </w:rPr>
          <w:t>(ф. 0504101)</w:t>
        </w:r>
      </w:hyperlink>
      <w:r w:rsidRPr="00E13377">
        <w:rPr>
          <w:rFonts w:ascii="Times New Roman" w:hAnsi="Times New Roman" w:cs="Times New Roman"/>
          <w:sz w:val="24"/>
          <w:szCs w:val="24"/>
        </w:rPr>
        <w:t>.</w:t>
      </w:r>
    </w:p>
    <w:p w:rsidR="006C5B33" w:rsidRDefault="006C5B33" w:rsidP="006C5B33">
      <w:pPr>
        <w:pStyle w:val="ConsPlusNormal"/>
        <w:ind w:firstLine="540"/>
        <w:jc w:val="both"/>
        <w:rPr>
          <w:rFonts w:ascii="Times New Roman" w:hAnsi="Times New Roman" w:cs="Times New Roman"/>
          <w:sz w:val="24"/>
          <w:szCs w:val="24"/>
        </w:rPr>
      </w:pPr>
      <w:r w:rsidRPr="00E13377">
        <w:rPr>
          <w:rFonts w:ascii="Times New Roman" w:hAnsi="Times New Roman" w:cs="Times New Roman"/>
          <w:sz w:val="24"/>
          <w:szCs w:val="24"/>
        </w:rPr>
        <w:t xml:space="preserve">Выбытие объектов имущества с </w:t>
      </w:r>
      <w:proofErr w:type="spellStart"/>
      <w:r w:rsidRPr="00E13377">
        <w:rPr>
          <w:rFonts w:ascii="Times New Roman" w:hAnsi="Times New Roman" w:cs="Times New Roman"/>
          <w:sz w:val="24"/>
          <w:szCs w:val="24"/>
        </w:rPr>
        <w:t>забалансового</w:t>
      </w:r>
      <w:proofErr w:type="spellEnd"/>
      <w:r w:rsidRPr="00E13377">
        <w:rPr>
          <w:rFonts w:ascii="Times New Roman" w:hAnsi="Times New Roman" w:cs="Times New Roman"/>
          <w:sz w:val="24"/>
          <w:szCs w:val="24"/>
        </w:rPr>
        <w:t xml:space="preserve"> учета производится на основании Акта о приеме-передаче объектов нефинансовых активов </w:t>
      </w:r>
      <w:hyperlink r:id="rId81" w:history="1">
        <w:r w:rsidRPr="00E13377">
          <w:rPr>
            <w:rFonts w:ascii="Times New Roman" w:hAnsi="Times New Roman" w:cs="Times New Roman"/>
            <w:sz w:val="24"/>
            <w:szCs w:val="24"/>
          </w:rPr>
          <w:t>(ф. 0504101)</w:t>
        </w:r>
      </w:hyperlink>
      <w:r w:rsidRPr="00E13377">
        <w:rPr>
          <w:rFonts w:ascii="Times New Roman" w:hAnsi="Times New Roman" w:cs="Times New Roman"/>
          <w:sz w:val="24"/>
          <w:szCs w:val="24"/>
        </w:rPr>
        <w:t xml:space="preserve"> при возврате имущества пользователем.</w:t>
      </w:r>
    </w:p>
    <w:p w:rsidR="004C3ED6" w:rsidRDefault="004C3ED6" w:rsidP="004C3ED6">
      <w:pPr>
        <w:adjustRightInd w:val="0"/>
        <w:ind w:firstLine="540"/>
        <w:jc w:val="both"/>
        <w:rPr>
          <w:rFonts w:eastAsiaTheme="minorHAnsi"/>
          <w:sz w:val="24"/>
          <w:szCs w:val="24"/>
          <w:lang w:eastAsia="en-US"/>
        </w:rPr>
      </w:pPr>
      <w:r w:rsidRPr="004C3ED6">
        <w:rPr>
          <w:sz w:val="24"/>
          <w:szCs w:val="24"/>
        </w:rPr>
        <w:t xml:space="preserve">На </w:t>
      </w:r>
      <w:proofErr w:type="spellStart"/>
      <w:r w:rsidRPr="004C3ED6">
        <w:rPr>
          <w:sz w:val="24"/>
          <w:szCs w:val="24"/>
        </w:rPr>
        <w:t>забалансовом</w:t>
      </w:r>
      <w:proofErr w:type="spellEnd"/>
      <w:r w:rsidRPr="004C3ED6">
        <w:rPr>
          <w:sz w:val="24"/>
          <w:szCs w:val="24"/>
        </w:rPr>
        <w:t xml:space="preserve"> счете 27 Материальные ценности, выданные в личное пользование работникам (сотрудникам)» учитывается </w:t>
      </w:r>
      <w:r w:rsidRPr="004C3ED6">
        <w:rPr>
          <w:rFonts w:eastAsiaTheme="minorHAnsi"/>
          <w:sz w:val="24"/>
          <w:szCs w:val="24"/>
          <w:lang w:eastAsia="en-US"/>
        </w:rPr>
        <w:t xml:space="preserve">имущество, </w:t>
      </w:r>
      <w:r>
        <w:rPr>
          <w:rFonts w:eastAsiaTheme="minorHAnsi"/>
          <w:sz w:val="24"/>
          <w:szCs w:val="24"/>
          <w:lang w:eastAsia="en-US"/>
        </w:rPr>
        <w:t xml:space="preserve">выданное учреждением в личное пользование работникам для выполнения ими служебных (должностных) обязанностей, </w:t>
      </w:r>
      <w:r w:rsidR="00EE1D5E">
        <w:rPr>
          <w:rFonts w:eastAsiaTheme="minorHAnsi"/>
          <w:sz w:val="24"/>
          <w:szCs w:val="24"/>
          <w:lang w:eastAsia="en-US"/>
        </w:rPr>
        <w:br/>
      </w:r>
      <w:r>
        <w:rPr>
          <w:rFonts w:eastAsiaTheme="minorHAnsi"/>
          <w:sz w:val="24"/>
          <w:szCs w:val="24"/>
          <w:lang w:eastAsia="en-US"/>
        </w:rPr>
        <w:t>в целях обеспечения контроля за его сохранностью, целевым использованием и движением.</w:t>
      </w:r>
    </w:p>
    <w:p w:rsidR="004C3ED6" w:rsidRDefault="004C3ED6" w:rsidP="004C3ED6">
      <w:pPr>
        <w:adjustRightInd w:val="0"/>
        <w:ind w:firstLine="540"/>
        <w:jc w:val="both"/>
        <w:rPr>
          <w:rFonts w:eastAsiaTheme="minorHAnsi"/>
          <w:sz w:val="24"/>
          <w:szCs w:val="24"/>
          <w:lang w:eastAsia="en-US"/>
        </w:rPr>
      </w:pPr>
      <w:r>
        <w:rPr>
          <w:rFonts w:eastAsiaTheme="minorHAnsi"/>
          <w:sz w:val="24"/>
          <w:szCs w:val="24"/>
          <w:lang w:eastAsia="en-US"/>
        </w:rPr>
        <w:t>Принятие к учету объектов имущества осуществляется на основании первичного учетного документа по балансовой стоимости.</w:t>
      </w:r>
    </w:p>
    <w:p w:rsidR="004C3ED6" w:rsidRDefault="004C3ED6" w:rsidP="004C3ED6">
      <w:pPr>
        <w:pStyle w:val="FORMATTEXT"/>
        <w:ind w:firstLine="680"/>
        <w:jc w:val="both"/>
      </w:pPr>
      <w:r>
        <w:t>Учет н</w:t>
      </w:r>
      <w:r w:rsidRPr="005F57B1">
        <w:t xml:space="preserve">а </w:t>
      </w:r>
      <w:proofErr w:type="spellStart"/>
      <w:r w:rsidRPr="005F57B1">
        <w:t>забалансовом</w:t>
      </w:r>
      <w:proofErr w:type="spellEnd"/>
      <w:r w:rsidRPr="005F57B1">
        <w:t xml:space="preserve"> счете 27 «Материальные ценности, выданные в личное </w:t>
      </w:r>
      <w:r w:rsidRPr="005F57B1">
        <w:lastRenderedPageBreak/>
        <w:t>пользование работникам (сотрудникам)</w:t>
      </w:r>
      <w:r>
        <w:t>» осуществляется на основании ведомостей выдачи материально-ответственными лицами материальных ценностей работникам (сотрудникам).</w:t>
      </w:r>
    </w:p>
    <w:p w:rsidR="004C3ED6" w:rsidRDefault="004C3ED6" w:rsidP="004C3ED6">
      <w:pPr>
        <w:adjustRightInd w:val="0"/>
        <w:ind w:firstLine="540"/>
        <w:jc w:val="both"/>
        <w:rPr>
          <w:rFonts w:eastAsiaTheme="minorHAnsi"/>
          <w:sz w:val="24"/>
          <w:szCs w:val="24"/>
          <w:lang w:eastAsia="en-US"/>
        </w:rPr>
      </w:pPr>
      <w:r>
        <w:rPr>
          <w:rFonts w:eastAsiaTheme="minorHAnsi"/>
          <w:sz w:val="24"/>
          <w:szCs w:val="24"/>
          <w:lang w:eastAsia="en-US"/>
        </w:rPr>
        <w:t xml:space="preserve">Выбытие объектов имущества с </w:t>
      </w:r>
      <w:proofErr w:type="spellStart"/>
      <w:r>
        <w:rPr>
          <w:rFonts w:eastAsiaTheme="minorHAnsi"/>
          <w:sz w:val="24"/>
          <w:szCs w:val="24"/>
          <w:lang w:eastAsia="en-US"/>
        </w:rPr>
        <w:t>забалансового</w:t>
      </w:r>
      <w:proofErr w:type="spellEnd"/>
      <w:r>
        <w:rPr>
          <w:rFonts w:eastAsiaTheme="minorHAnsi"/>
          <w:sz w:val="24"/>
          <w:szCs w:val="24"/>
          <w:lang w:eastAsia="en-US"/>
        </w:rPr>
        <w:t xml:space="preserve"> учета производится на основании первичного учетного документа по стоимости, по которой объекты были ранее приняты </w:t>
      </w:r>
      <w:r w:rsidR="00EE1D5E">
        <w:rPr>
          <w:rFonts w:eastAsiaTheme="minorHAnsi"/>
          <w:sz w:val="24"/>
          <w:szCs w:val="24"/>
          <w:lang w:eastAsia="en-US"/>
        </w:rPr>
        <w:br/>
      </w:r>
      <w:r>
        <w:rPr>
          <w:rFonts w:eastAsiaTheme="minorHAnsi"/>
          <w:sz w:val="24"/>
          <w:szCs w:val="24"/>
          <w:lang w:eastAsia="en-US"/>
        </w:rPr>
        <w:t xml:space="preserve">к </w:t>
      </w:r>
      <w:proofErr w:type="spellStart"/>
      <w:r>
        <w:rPr>
          <w:rFonts w:eastAsiaTheme="minorHAnsi"/>
          <w:sz w:val="24"/>
          <w:szCs w:val="24"/>
          <w:lang w:eastAsia="en-US"/>
        </w:rPr>
        <w:t>забалансовому</w:t>
      </w:r>
      <w:proofErr w:type="spellEnd"/>
      <w:r>
        <w:rPr>
          <w:rFonts w:eastAsiaTheme="minorHAnsi"/>
          <w:sz w:val="24"/>
          <w:szCs w:val="24"/>
          <w:lang w:eastAsia="en-US"/>
        </w:rPr>
        <w:t xml:space="preserve"> учету.</w:t>
      </w:r>
    </w:p>
    <w:p w:rsidR="007B28D4" w:rsidRDefault="007B28D4" w:rsidP="007B28D4">
      <w:pPr>
        <w:pStyle w:val="FORMATTEXT"/>
        <w:ind w:firstLine="680"/>
        <w:jc w:val="both"/>
      </w:pPr>
      <w:r w:rsidRPr="00CF66F0">
        <w:t xml:space="preserve">Учет на </w:t>
      </w:r>
      <w:proofErr w:type="spellStart"/>
      <w:r w:rsidRPr="00CF66F0">
        <w:t>забалансовом</w:t>
      </w:r>
      <w:proofErr w:type="spellEnd"/>
      <w:r w:rsidRPr="00CF66F0">
        <w:t xml:space="preserve"> счете УНП.01 «Учет услуг в натуральных показателях» осуществляется на основании актов о постановке на </w:t>
      </w:r>
      <w:proofErr w:type="spellStart"/>
      <w:r w:rsidRPr="00CF66F0">
        <w:t>забалансовый</w:t>
      </w:r>
      <w:proofErr w:type="spellEnd"/>
      <w:r w:rsidRPr="00CF66F0">
        <w:t xml:space="preserve"> учет в количественном                   и стоимостном выражении. На счете УНП.01 учитываются следующие виды имущества: проектно-техническая документация, почтовая продукция, телефонные </w:t>
      </w:r>
      <w:proofErr w:type="spellStart"/>
      <w:r w:rsidRPr="00CF66F0">
        <w:t>СИМ-карты</w:t>
      </w:r>
      <w:proofErr w:type="spellEnd"/>
      <w:r w:rsidRPr="00CF66F0">
        <w:t>,</w:t>
      </w:r>
      <w:r w:rsidR="00045512">
        <w:t xml:space="preserve"> у</w:t>
      </w:r>
      <w:r w:rsidRPr="00CF66F0">
        <w:t xml:space="preserve">становленные лицензионные программные продукты, а также имущество, полученное </w:t>
      </w:r>
      <w:r>
        <w:t xml:space="preserve">                           </w:t>
      </w:r>
      <w:r w:rsidRPr="00CF66F0">
        <w:t>по договорам оказания услуг и проведения работ.</w:t>
      </w:r>
    </w:p>
    <w:p w:rsidR="007B28D4" w:rsidRPr="00001D57" w:rsidRDefault="007B28D4" w:rsidP="007B28D4">
      <w:pPr>
        <w:pStyle w:val="FORMATTEXT"/>
        <w:ind w:firstLine="680"/>
        <w:jc w:val="both"/>
      </w:pPr>
      <w:r w:rsidRPr="00474F71">
        <w:t>3.</w:t>
      </w:r>
      <w:r w:rsidR="00361F11">
        <w:t>5</w:t>
      </w:r>
      <w:r w:rsidRPr="00474F71">
        <w:t>. Учет финансовых активов и обязательств</w:t>
      </w:r>
      <w:r w:rsidR="00045512">
        <w:t>:</w:t>
      </w:r>
    </w:p>
    <w:p w:rsidR="007B28D4" w:rsidRPr="00474F71" w:rsidRDefault="007B28D4" w:rsidP="007B28D4">
      <w:pPr>
        <w:pStyle w:val="FORMATTEXT"/>
        <w:ind w:firstLine="680"/>
        <w:jc w:val="both"/>
      </w:pPr>
      <w:r w:rsidRPr="00474F71">
        <w:t xml:space="preserve"> </w:t>
      </w:r>
      <w:r>
        <w:t>Комитет</w:t>
      </w:r>
      <w:r w:rsidRPr="00474F71">
        <w:t> ведет учет расчетов и обязательств в разрезе:</w:t>
      </w:r>
    </w:p>
    <w:p w:rsidR="007B28D4" w:rsidRPr="00474F71" w:rsidRDefault="007B28D4" w:rsidP="007B28D4">
      <w:pPr>
        <w:pStyle w:val="FORMATTEXT"/>
        <w:ind w:firstLine="680"/>
        <w:jc w:val="both"/>
      </w:pPr>
      <w:r w:rsidRPr="00474F71">
        <w:t>- поставщиков;</w:t>
      </w:r>
    </w:p>
    <w:p w:rsidR="007B28D4" w:rsidRDefault="007B28D4" w:rsidP="007B28D4">
      <w:pPr>
        <w:pStyle w:val="FORMATTEXT"/>
        <w:ind w:firstLine="680"/>
        <w:jc w:val="both"/>
      </w:pPr>
      <w:r w:rsidRPr="00474F71">
        <w:t>- видов задолженности.</w:t>
      </w:r>
    </w:p>
    <w:p w:rsidR="00B42F4C" w:rsidRPr="00E13377" w:rsidRDefault="00B42F4C" w:rsidP="00B42F4C">
      <w:pPr>
        <w:pStyle w:val="ConsPlusNormal"/>
        <w:ind w:firstLine="709"/>
        <w:jc w:val="both"/>
        <w:rPr>
          <w:rFonts w:ascii="Times New Roman" w:hAnsi="Times New Roman" w:cs="Times New Roman"/>
          <w:sz w:val="24"/>
          <w:szCs w:val="24"/>
        </w:rPr>
      </w:pPr>
      <w:r w:rsidRPr="00E13377">
        <w:rPr>
          <w:rFonts w:ascii="Times New Roman" w:hAnsi="Times New Roman" w:cs="Times New Roman"/>
          <w:sz w:val="24"/>
          <w:szCs w:val="24"/>
        </w:rPr>
        <w:t>Задолженность дебиторов по предъявленным к ним Администрацией штрафам, пеням, иным санкциям отражается в учете на основании штрафов, пеней, иных санкций, признанных должником или подлежащих уплате на основании решения суда, вступившего в законную силу.</w:t>
      </w:r>
    </w:p>
    <w:p w:rsidR="00B42F4C" w:rsidRDefault="00B42F4C" w:rsidP="00B42F4C">
      <w:pPr>
        <w:pStyle w:val="ConsPlusNormal"/>
        <w:ind w:firstLine="709"/>
        <w:jc w:val="both"/>
        <w:rPr>
          <w:rFonts w:ascii="Times New Roman" w:hAnsi="Times New Roman" w:cs="Times New Roman"/>
          <w:sz w:val="24"/>
          <w:szCs w:val="24"/>
        </w:rPr>
      </w:pPr>
      <w:r w:rsidRPr="00E13377">
        <w:rPr>
          <w:rFonts w:ascii="Times New Roman" w:hAnsi="Times New Roman" w:cs="Times New Roman"/>
          <w:sz w:val="24"/>
          <w:szCs w:val="24"/>
        </w:rPr>
        <w:t>Пени, штрафы, неустойки, возникающие в силу контрактов, договоров, соглашений в результате урегулирования спора в досудебном порядке, отражаются в момент возникновения требований к их плательщикам.</w:t>
      </w:r>
    </w:p>
    <w:p w:rsidR="004B4B3A" w:rsidRPr="00E13377" w:rsidRDefault="004B4B3A" w:rsidP="004B4B3A">
      <w:pPr>
        <w:adjustRightInd w:val="0"/>
        <w:ind w:firstLine="540"/>
        <w:jc w:val="both"/>
        <w:rPr>
          <w:rFonts w:eastAsiaTheme="minorHAnsi"/>
          <w:sz w:val="24"/>
          <w:szCs w:val="24"/>
          <w:lang w:eastAsia="en-US"/>
        </w:rPr>
      </w:pPr>
      <w:r w:rsidRPr="00E13377">
        <w:rPr>
          <w:sz w:val="24"/>
          <w:szCs w:val="24"/>
        </w:rPr>
        <w:t xml:space="preserve">Нереальная к взысканию дебиторская задолженность списывается с балансового учета в соответствии с требованиями  </w:t>
      </w:r>
      <w:hyperlink r:id="rId82" w:history="1">
        <w:r w:rsidRPr="00E13377">
          <w:rPr>
            <w:sz w:val="24"/>
            <w:szCs w:val="24"/>
          </w:rPr>
          <w:t xml:space="preserve">п. </w:t>
        </w:r>
      </w:hyperlink>
      <w:r w:rsidRPr="00E13377">
        <w:rPr>
          <w:sz w:val="24"/>
          <w:szCs w:val="24"/>
        </w:rPr>
        <w:t xml:space="preserve">339 Инструкции </w:t>
      </w:r>
      <w:r w:rsidR="00570640">
        <w:rPr>
          <w:sz w:val="24"/>
          <w:szCs w:val="24"/>
        </w:rPr>
        <w:t>№</w:t>
      </w:r>
      <w:r w:rsidRPr="00E13377">
        <w:rPr>
          <w:sz w:val="24"/>
          <w:szCs w:val="24"/>
        </w:rPr>
        <w:t xml:space="preserve"> 157н и учитывается на </w:t>
      </w:r>
      <w:proofErr w:type="spellStart"/>
      <w:r w:rsidRPr="00E13377">
        <w:rPr>
          <w:sz w:val="24"/>
          <w:szCs w:val="24"/>
        </w:rPr>
        <w:t>забалансовом</w:t>
      </w:r>
      <w:proofErr w:type="spellEnd"/>
      <w:r w:rsidRPr="00E13377">
        <w:rPr>
          <w:sz w:val="24"/>
          <w:szCs w:val="24"/>
        </w:rPr>
        <w:t xml:space="preserve"> счете 04 «</w:t>
      </w:r>
      <w:r w:rsidR="00D36F21">
        <w:rPr>
          <w:sz w:val="24"/>
          <w:szCs w:val="24"/>
        </w:rPr>
        <w:t>Сомнительная задолженность</w:t>
      </w:r>
      <w:r w:rsidRPr="00E13377">
        <w:rPr>
          <w:sz w:val="24"/>
          <w:szCs w:val="24"/>
        </w:rPr>
        <w:t xml:space="preserve">». </w:t>
      </w:r>
      <w:r w:rsidRPr="00E13377">
        <w:rPr>
          <w:rFonts w:eastAsiaTheme="minorHAnsi"/>
          <w:sz w:val="24"/>
          <w:szCs w:val="24"/>
          <w:lang w:eastAsia="en-US"/>
        </w:rPr>
        <w:t xml:space="preserve">При отсутствии оснований для возобновления процедуры взыскания задолженности, предусмотренных законодательством Российской Федерации, списанная с балансового учета учреждения задолженность, признанная безнадежной к взысканию, к </w:t>
      </w:r>
      <w:proofErr w:type="spellStart"/>
      <w:r w:rsidRPr="00E13377">
        <w:rPr>
          <w:rFonts w:eastAsiaTheme="minorHAnsi"/>
          <w:sz w:val="24"/>
          <w:szCs w:val="24"/>
          <w:lang w:eastAsia="en-US"/>
        </w:rPr>
        <w:t>забалансовому</w:t>
      </w:r>
      <w:proofErr w:type="spellEnd"/>
      <w:r w:rsidRPr="00E13377">
        <w:rPr>
          <w:rFonts w:eastAsiaTheme="minorHAnsi"/>
          <w:sz w:val="24"/>
          <w:szCs w:val="24"/>
          <w:lang w:eastAsia="en-US"/>
        </w:rPr>
        <w:t xml:space="preserve"> учету не принимается.</w:t>
      </w:r>
    </w:p>
    <w:p w:rsidR="004B4B3A" w:rsidRPr="004B4B3A" w:rsidRDefault="004B4B3A" w:rsidP="004B4B3A">
      <w:pPr>
        <w:pStyle w:val="ConsPlusNormal"/>
        <w:ind w:firstLine="540"/>
        <w:jc w:val="both"/>
        <w:rPr>
          <w:rFonts w:ascii="Times New Roman" w:eastAsiaTheme="minorHAnsi" w:hAnsi="Times New Roman" w:cs="Times New Roman"/>
          <w:sz w:val="24"/>
          <w:szCs w:val="24"/>
          <w:lang w:eastAsia="en-US"/>
        </w:rPr>
      </w:pPr>
      <w:r w:rsidRPr="00E13377">
        <w:rPr>
          <w:rFonts w:ascii="Times New Roman" w:hAnsi="Times New Roman" w:cs="Times New Roman"/>
          <w:sz w:val="24"/>
          <w:szCs w:val="24"/>
        </w:rPr>
        <w:t xml:space="preserve">Суммы просроченной задолженности, не востребованной кредиторами, учитываются на </w:t>
      </w:r>
      <w:proofErr w:type="spellStart"/>
      <w:r w:rsidRPr="00E13377">
        <w:rPr>
          <w:rFonts w:ascii="Times New Roman" w:hAnsi="Times New Roman" w:cs="Times New Roman"/>
          <w:sz w:val="24"/>
          <w:szCs w:val="24"/>
        </w:rPr>
        <w:t>забалансовом</w:t>
      </w:r>
      <w:proofErr w:type="spellEnd"/>
      <w:r w:rsidRPr="00E13377">
        <w:rPr>
          <w:rFonts w:ascii="Times New Roman" w:hAnsi="Times New Roman" w:cs="Times New Roman"/>
          <w:sz w:val="24"/>
          <w:szCs w:val="24"/>
        </w:rPr>
        <w:t xml:space="preserve"> счете 20 «Задолженность, не востребованная кредиторами» в соответствии с требованиями  </w:t>
      </w:r>
      <w:hyperlink r:id="rId83" w:history="1">
        <w:r w:rsidRPr="00E13377">
          <w:rPr>
            <w:rFonts w:ascii="Times New Roman" w:hAnsi="Times New Roman" w:cs="Times New Roman"/>
            <w:sz w:val="24"/>
            <w:szCs w:val="24"/>
          </w:rPr>
          <w:t xml:space="preserve">п. </w:t>
        </w:r>
      </w:hyperlink>
      <w:r w:rsidRPr="00E13377">
        <w:rPr>
          <w:rFonts w:ascii="Times New Roman" w:hAnsi="Times New Roman" w:cs="Times New Roman"/>
          <w:sz w:val="24"/>
          <w:szCs w:val="24"/>
        </w:rPr>
        <w:t xml:space="preserve">371 Инструкции </w:t>
      </w:r>
      <w:r w:rsidR="00570640">
        <w:rPr>
          <w:rFonts w:ascii="Times New Roman" w:hAnsi="Times New Roman" w:cs="Times New Roman"/>
          <w:sz w:val="24"/>
          <w:szCs w:val="24"/>
        </w:rPr>
        <w:t>№</w:t>
      </w:r>
      <w:r w:rsidRPr="00E13377">
        <w:rPr>
          <w:rFonts w:ascii="Times New Roman" w:hAnsi="Times New Roman" w:cs="Times New Roman"/>
          <w:sz w:val="24"/>
          <w:szCs w:val="24"/>
        </w:rPr>
        <w:t xml:space="preserve"> 157н.</w:t>
      </w:r>
    </w:p>
    <w:p w:rsidR="007B28D4" w:rsidRDefault="007B28D4" w:rsidP="007B28D4">
      <w:pPr>
        <w:pStyle w:val="FORMATTEXT"/>
        <w:ind w:firstLine="680"/>
        <w:jc w:val="both"/>
        <w:rPr>
          <w:color w:val="000000"/>
        </w:rPr>
      </w:pPr>
      <w:r w:rsidRPr="00C435BC">
        <w:rPr>
          <w:color w:val="000000"/>
        </w:rPr>
        <w:t>Дебиторскую и кредиторскую задолженность, по которой срок исковой давности истек, списывать на финансовый результат по истечении трех лет на основании данных проведенной инвентаризации.</w:t>
      </w:r>
    </w:p>
    <w:p w:rsidR="007B28D4" w:rsidRDefault="007B28D4" w:rsidP="007B28D4">
      <w:pPr>
        <w:ind w:firstLine="680"/>
        <w:jc w:val="both"/>
        <w:rPr>
          <w:sz w:val="24"/>
          <w:szCs w:val="24"/>
        </w:rPr>
      </w:pPr>
      <w:r w:rsidRPr="00474F71">
        <w:rPr>
          <w:sz w:val="24"/>
          <w:szCs w:val="24"/>
        </w:rPr>
        <w:t>3.</w:t>
      </w:r>
      <w:r w:rsidR="00361F11">
        <w:rPr>
          <w:sz w:val="24"/>
          <w:szCs w:val="24"/>
        </w:rPr>
        <w:t>6</w:t>
      </w:r>
      <w:r w:rsidRPr="00F41300">
        <w:rPr>
          <w:sz w:val="24"/>
          <w:szCs w:val="24"/>
        </w:rPr>
        <w:t xml:space="preserve">. </w:t>
      </w:r>
      <w:r w:rsidRPr="00474F71">
        <w:t> </w:t>
      </w:r>
      <w:r w:rsidRPr="005D7325">
        <w:rPr>
          <w:sz w:val="24"/>
          <w:szCs w:val="24"/>
        </w:rPr>
        <w:t>Регулирование сроков и порядка составления и представления отчетности подотчетными лицами.</w:t>
      </w:r>
    </w:p>
    <w:p w:rsidR="00A01F5E" w:rsidRPr="008B338F" w:rsidRDefault="00A01F5E" w:rsidP="00F54822">
      <w:pPr>
        <w:pStyle w:val="2"/>
        <w:ind w:firstLine="567"/>
        <w:contextualSpacing/>
        <w:jc w:val="both"/>
        <w:rPr>
          <w:b w:val="0"/>
          <w:sz w:val="24"/>
        </w:rPr>
      </w:pPr>
      <w:bookmarkStart w:id="11" w:name="_ref_1724044"/>
      <w:r w:rsidRPr="008B338F">
        <w:rPr>
          <w:b w:val="0"/>
          <w:sz w:val="24"/>
        </w:rPr>
        <w:t>Денежные средства выдаются (перечисляются) под отчет:</w:t>
      </w:r>
      <w:bookmarkEnd w:id="11"/>
    </w:p>
    <w:p w:rsidR="00A01F5E" w:rsidRPr="008B338F" w:rsidRDefault="00A01F5E" w:rsidP="00F54822">
      <w:pPr>
        <w:ind w:firstLine="567"/>
        <w:contextualSpacing/>
        <w:jc w:val="both"/>
        <w:rPr>
          <w:sz w:val="24"/>
          <w:szCs w:val="24"/>
        </w:rPr>
      </w:pPr>
      <w:r w:rsidRPr="008B338F">
        <w:rPr>
          <w:sz w:val="24"/>
          <w:szCs w:val="24"/>
        </w:rPr>
        <w:t>- на административно-хозяйственные нужды;</w:t>
      </w:r>
    </w:p>
    <w:p w:rsidR="00A01F5E" w:rsidRPr="008B338F" w:rsidRDefault="00A01F5E" w:rsidP="00F54822">
      <w:pPr>
        <w:ind w:firstLine="567"/>
        <w:contextualSpacing/>
        <w:jc w:val="both"/>
        <w:rPr>
          <w:sz w:val="24"/>
          <w:szCs w:val="24"/>
        </w:rPr>
      </w:pPr>
      <w:r w:rsidRPr="008B338F">
        <w:rPr>
          <w:sz w:val="24"/>
          <w:szCs w:val="24"/>
        </w:rPr>
        <w:t>- покрытие (возмещение) затрат, связанных со служебными командировками.</w:t>
      </w:r>
    </w:p>
    <w:p w:rsidR="00A01F5E" w:rsidRPr="008B338F" w:rsidRDefault="00A01F5E" w:rsidP="00F54822">
      <w:pPr>
        <w:pStyle w:val="2"/>
        <w:ind w:firstLine="567"/>
        <w:contextualSpacing/>
        <w:jc w:val="both"/>
        <w:rPr>
          <w:b w:val="0"/>
          <w:sz w:val="24"/>
        </w:rPr>
      </w:pPr>
      <w:bookmarkStart w:id="12" w:name="_ref_1724045"/>
      <w:r w:rsidRPr="008B338F">
        <w:rPr>
          <w:b w:val="0"/>
          <w:sz w:val="24"/>
        </w:rPr>
        <w:t xml:space="preserve">Получать подотчетные суммы на административно-хозяйственные нужды имеют право работники, </w:t>
      </w:r>
      <w:r w:rsidR="00F54822" w:rsidRPr="008B338F">
        <w:rPr>
          <w:b w:val="0"/>
          <w:sz w:val="24"/>
        </w:rPr>
        <w:t>с которыми заключены договора о полной материальной отчетности</w:t>
      </w:r>
      <w:r w:rsidRPr="008B338F">
        <w:rPr>
          <w:b w:val="0"/>
          <w:sz w:val="24"/>
        </w:rPr>
        <w:t>.</w:t>
      </w:r>
      <w:bookmarkEnd w:id="12"/>
    </w:p>
    <w:p w:rsidR="00F54822" w:rsidRPr="00F54822" w:rsidRDefault="00F54822" w:rsidP="00F54822">
      <w:pPr>
        <w:pStyle w:val="2"/>
        <w:ind w:firstLine="567"/>
        <w:contextualSpacing/>
        <w:jc w:val="both"/>
        <w:rPr>
          <w:b w:val="0"/>
          <w:sz w:val="24"/>
        </w:rPr>
      </w:pPr>
      <w:bookmarkStart w:id="13" w:name="_ref_1724049"/>
      <w:r w:rsidRPr="008B338F">
        <w:rPr>
          <w:b w:val="0"/>
          <w:sz w:val="24"/>
        </w:rPr>
        <w:t>Подотчетные суммы на осуществление командировочных расходов выдаются работникам, состоящим в трудовых отношениях, при направлении в служебную командировку в соответствии с распорядительным актом руководителя.</w:t>
      </w:r>
      <w:bookmarkEnd w:id="13"/>
    </w:p>
    <w:p w:rsidR="007B28D4" w:rsidRDefault="007B28D4" w:rsidP="007B28D4">
      <w:pPr>
        <w:pStyle w:val="FORMATTEXT"/>
        <w:ind w:firstLine="680"/>
        <w:jc w:val="both"/>
      </w:pPr>
      <w:r w:rsidRPr="00474F71">
        <w:t xml:space="preserve"> Денежные средства</w:t>
      </w:r>
      <w:r w:rsidR="00F54822">
        <w:t xml:space="preserve"> </w:t>
      </w:r>
      <w:r w:rsidR="00F54822" w:rsidRPr="008B338F">
        <w:t>и денежные документы</w:t>
      </w:r>
      <w:r w:rsidRPr="00474F71">
        <w:t xml:space="preserve"> в подотчет </w:t>
      </w:r>
      <w:r>
        <w:t>перечисляются</w:t>
      </w:r>
      <w:r w:rsidRPr="00474F71">
        <w:t xml:space="preserve"> по распоряжению </w:t>
      </w:r>
      <w:r>
        <w:t xml:space="preserve">председателя Комитета </w:t>
      </w:r>
      <w:r w:rsidRPr="00474F71">
        <w:t xml:space="preserve">или </w:t>
      </w:r>
      <w:r>
        <w:t>первого</w:t>
      </w:r>
      <w:r w:rsidRPr="00474F71">
        <w:t xml:space="preserve"> заместител</w:t>
      </w:r>
      <w:r>
        <w:t>я</w:t>
      </w:r>
      <w:r w:rsidRPr="00474F71">
        <w:t xml:space="preserve"> на основании п</w:t>
      </w:r>
      <w:r w:rsidR="00F54822">
        <w:t xml:space="preserve">исьменного заявления получателя </w:t>
      </w:r>
      <w:r w:rsidRPr="00474F71">
        <w:t>с указанием назначения</w:t>
      </w:r>
      <w:r w:rsidR="00A01F5E">
        <w:t xml:space="preserve"> и </w:t>
      </w:r>
      <w:r w:rsidR="00A01F5E" w:rsidRPr="008B338F">
        <w:t>размера</w:t>
      </w:r>
      <w:r w:rsidRPr="00474F71">
        <w:t xml:space="preserve"> аванса</w:t>
      </w:r>
      <w:r w:rsidR="006A2865">
        <w:t xml:space="preserve"> или </w:t>
      </w:r>
      <w:r w:rsidR="006A2865" w:rsidRPr="00E13377">
        <w:rPr>
          <w:bCs/>
        </w:rPr>
        <w:t>на основании утвержденных авансовых отчетов, составленных по унифицированным формам документов с приложением подтверждающих документов</w:t>
      </w:r>
      <w:r w:rsidRPr="00E13377">
        <w:t>. Аванс выдается в пределах</w:t>
      </w:r>
      <w:r w:rsidRPr="00474F71">
        <w:t xml:space="preserve"> сумм, определяемых целевым назначением. </w:t>
      </w:r>
    </w:p>
    <w:p w:rsidR="00066C0A" w:rsidRPr="00E13377" w:rsidRDefault="00066C0A" w:rsidP="00066C0A">
      <w:pPr>
        <w:pStyle w:val="FORMATTEXT"/>
        <w:ind w:firstLine="680"/>
        <w:jc w:val="both"/>
      </w:pPr>
      <w:r w:rsidRPr="00E13377">
        <w:t xml:space="preserve">Денежные средства в подотчет перечисляются на лицевые счета банковских карт сотрудников, открытые в рамках действующего зарплатного проекта. Выдача наличных </w:t>
      </w:r>
      <w:r w:rsidRPr="00E13377">
        <w:lastRenderedPageBreak/>
        <w:t xml:space="preserve">денежных средств под отчет не производится. Возврат неиспользованных подотчетных сумм осуществляется на лицевой счет Комитета, открытый в Комитете финансов </w:t>
      </w:r>
      <w:r w:rsidR="002A5534" w:rsidRPr="00E13377">
        <w:br/>
      </w:r>
      <w:r w:rsidRPr="00E13377">
        <w:t>Санкт-Петербурга.</w:t>
      </w:r>
    </w:p>
    <w:p w:rsidR="007B28D4" w:rsidRDefault="007B28D4" w:rsidP="007B28D4">
      <w:pPr>
        <w:pStyle w:val="FORMATTEXT"/>
        <w:ind w:firstLine="680"/>
        <w:jc w:val="both"/>
      </w:pPr>
      <w:r w:rsidRPr="00E13377">
        <w:t>Работники, получившие денежные средства</w:t>
      </w:r>
      <w:r w:rsidRPr="00474F71">
        <w:t xml:space="preserve"> под отчет на расходы, </w:t>
      </w:r>
      <w:r>
        <w:t xml:space="preserve"> </w:t>
      </w:r>
      <w:r w:rsidRPr="00474F71">
        <w:t xml:space="preserve">не связанные </w:t>
      </w:r>
      <w:r w:rsidR="00066C0A">
        <w:br/>
      </w:r>
      <w:r w:rsidRPr="00474F71">
        <w:t>с командировкой, обязаны не позднее 30 календарных дней от даты выдачи (определяется по дате перечисления денежных средств</w:t>
      </w:r>
      <w:r>
        <w:t>) предъявить в финансово-бухгалтерский О</w:t>
      </w:r>
      <w:r w:rsidRPr="00474F71">
        <w:t xml:space="preserve">тдел отчет об израсходованных суммах и произвести окончательный расчет по ним. </w:t>
      </w:r>
    </w:p>
    <w:p w:rsidR="009E48B6" w:rsidRPr="008B338F" w:rsidRDefault="009E48B6" w:rsidP="009E48B6">
      <w:pPr>
        <w:pStyle w:val="FORMATTEXT"/>
        <w:ind w:firstLine="568"/>
        <w:jc w:val="both"/>
      </w:pPr>
      <w:r w:rsidRPr="008B338F">
        <w:t>Предельные сроки отчета по выданным доверенностям на получение материальных ценностей устанавливаются следующие:</w:t>
      </w:r>
    </w:p>
    <w:p w:rsidR="009E48B6" w:rsidRPr="008B338F" w:rsidRDefault="009E48B6" w:rsidP="009E48B6">
      <w:pPr>
        <w:pStyle w:val="FORMATTEXT"/>
        <w:ind w:firstLine="568"/>
        <w:jc w:val="both"/>
      </w:pPr>
      <w:r w:rsidRPr="008B338F">
        <w:t>- в течение 10 календарных дней с момента получения;</w:t>
      </w:r>
    </w:p>
    <w:p w:rsidR="009E48B6" w:rsidRPr="008B338F" w:rsidRDefault="009E48B6" w:rsidP="009E48B6">
      <w:pPr>
        <w:pStyle w:val="FORMATTEXT"/>
        <w:ind w:firstLine="568"/>
        <w:jc w:val="both"/>
      </w:pPr>
      <w:r w:rsidRPr="008B338F">
        <w:t>- в течение трех рабочих дней с момента получения материальных ценностей.</w:t>
      </w:r>
    </w:p>
    <w:p w:rsidR="009E48B6" w:rsidRPr="00474F71" w:rsidRDefault="009E48B6" w:rsidP="009E48B6">
      <w:pPr>
        <w:pStyle w:val="CENTERTEXT"/>
        <w:ind w:firstLine="680"/>
        <w:jc w:val="both"/>
      </w:pPr>
      <w:r w:rsidRPr="008B338F">
        <w:t>Доверенности выдаются штатным сотрудникам, с которыми заключен договор о полной материальной ответственности.</w:t>
      </w:r>
    </w:p>
    <w:p w:rsidR="007B28D4" w:rsidRPr="00474F71" w:rsidRDefault="007B28D4" w:rsidP="007B28D4">
      <w:pPr>
        <w:pStyle w:val="FORMATTEXT"/>
        <w:ind w:firstLine="680"/>
        <w:jc w:val="both"/>
      </w:pPr>
      <w:r w:rsidRPr="00474F71">
        <w:t xml:space="preserve">Работники, получившие денежные средства под отчет на командировку, обязаны                      не позднее </w:t>
      </w:r>
      <w:r w:rsidR="00114C94" w:rsidRPr="008B338F">
        <w:t>3</w:t>
      </w:r>
      <w:r w:rsidRPr="00474F71">
        <w:t xml:space="preserve"> рабочих дней со дня возвращени</w:t>
      </w:r>
      <w:r>
        <w:t xml:space="preserve">я из командировки предъявить </w:t>
      </w:r>
      <w:r w:rsidR="002A5534">
        <w:br/>
      </w:r>
      <w:r>
        <w:t>в финансово-бухгалтерский О</w:t>
      </w:r>
      <w:r w:rsidRPr="00474F71">
        <w:t xml:space="preserve">тдел авансовый отчет об израсходованных суммах </w:t>
      </w:r>
      <w:r w:rsidR="00066C0A">
        <w:br/>
      </w:r>
      <w:r w:rsidRPr="00474F71">
        <w:t>и произвести окончательный расчет по ним.</w:t>
      </w:r>
    </w:p>
    <w:p w:rsidR="007B28D4" w:rsidRDefault="007B28D4" w:rsidP="007B28D4">
      <w:pPr>
        <w:pStyle w:val="FORMATTEXT"/>
        <w:ind w:firstLine="680"/>
        <w:jc w:val="both"/>
      </w:pPr>
      <w:r w:rsidRPr="00CF66F0">
        <w:t>Работники, получившие под отчет денежные д</w:t>
      </w:r>
      <w:r>
        <w:t>окументы, обязаны предъявить                                в финансово-бухгалтерский О</w:t>
      </w:r>
      <w:r w:rsidRPr="00CF66F0">
        <w:t>тдел авансовый отчет не позднее 5 рабочих дней со дня использования денежных документов.</w:t>
      </w:r>
    </w:p>
    <w:p w:rsidR="007B28D4" w:rsidRPr="00474F71" w:rsidRDefault="007B28D4" w:rsidP="007B28D4">
      <w:pPr>
        <w:pStyle w:val="FORMATTEXT"/>
        <w:ind w:firstLine="680"/>
        <w:jc w:val="both"/>
      </w:pPr>
      <w:r w:rsidRPr="00474F71">
        <w:t>Выдача денежных средств</w:t>
      </w:r>
      <w:r w:rsidR="00F54822">
        <w:t xml:space="preserve"> </w:t>
      </w:r>
      <w:r w:rsidR="00F54822" w:rsidRPr="008B338F">
        <w:t>и денежных документов</w:t>
      </w:r>
      <w:r w:rsidRPr="00474F71">
        <w:t xml:space="preserve"> под отчет производится при условии полного отчета конкретного подотчетного лица по ранее выданному ему авансу.</w:t>
      </w:r>
    </w:p>
    <w:p w:rsidR="007B28D4" w:rsidRDefault="007B28D4" w:rsidP="007B28D4">
      <w:pPr>
        <w:pStyle w:val="FORMATTEXT"/>
        <w:ind w:firstLine="680"/>
        <w:jc w:val="both"/>
      </w:pPr>
      <w:r w:rsidRPr="00474F71">
        <w:t xml:space="preserve"> Передача выданных под отчет денежных средств одним работником другому запрещается.</w:t>
      </w:r>
    </w:p>
    <w:p w:rsidR="007B28D4" w:rsidRPr="00474F71" w:rsidRDefault="007B28D4" w:rsidP="007B28D4">
      <w:pPr>
        <w:pStyle w:val="FORMATTEXT"/>
        <w:ind w:firstLine="680"/>
        <w:jc w:val="both"/>
      </w:pPr>
      <w:r w:rsidRPr="00474F71">
        <w:t xml:space="preserve">Основанием для выплаты работнику перерасхода по авансовому отчету </w:t>
      </w:r>
      <w:r w:rsidR="00E13377">
        <w:br/>
      </w:r>
      <w:r w:rsidRPr="00474F71">
        <w:t>или внесения</w:t>
      </w:r>
      <w:r w:rsidR="00066C0A">
        <w:t xml:space="preserve"> </w:t>
      </w:r>
      <w:r w:rsidR="00066C0A" w:rsidRPr="00E13377">
        <w:t>на лицевой счет Комитета</w:t>
      </w:r>
      <w:r w:rsidR="00066C0A">
        <w:t xml:space="preserve"> </w:t>
      </w:r>
      <w:r w:rsidRPr="00474F71">
        <w:t xml:space="preserve">неиспользованного аванса служит авансовый отчет, утвержденный </w:t>
      </w:r>
      <w:r>
        <w:t>председателем Комитета</w:t>
      </w:r>
      <w:r w:rsidRPr="00474F71">
        <w:t xml:space="preserve"> или </w:t>
      </w:r>
      <w:r>
        <w:t>первым заместителем</w:t>
      </w:r>
      <w:r w:rsidRPr="00474F71">
        <w:t>.</w:t>
      </w:r>
    </w:p>
    <w:p w:rsidR="007B28D4" w:rsidRPr="00E13377" w:rsidRDefault="007B28D4" w:rsidP="007B28D4">
      <w:pPr>
        <w:pStyle w:val="FORMATTEXT"/>
        <w:ind w:firstLine="680"/>
        <w:jc w:val="both"/>
      </w:pPr>
      <w:r w:rsidRPr="00474F71">
        <w:t>3.</w:t>
      </w:r>
      <w:r w:rsidR="00361F11">
        <w:t>7</w:t>
      </w:r>
      <w:r w:rsidRPr="00E13377">
        <w:t xml:space="preserve">. Учет </w:t>
      </w:r>
      <w:r w:rsidR="002A5534" w:rsidRPr="00E13377">
        <w:t xml:space="preserve">доходов и </w:t>
      </w:r>
      <w:r w:rsidRPr="00E13377">
        <w:t>расходов.</w:t>
      </w:r>
    </w:p>
    <w:p w:rsidR="002A5534" w:rsidRPr="005F40CF" w:rsidRDefault="002A5534" w:rsidP="002A5534">
      <w:pPr>
        <w:pStyle w:val="formattext0"/>
        <w:shd w:val="clear" w:color="auto" w:fill="FFFFFF"/>
        <w:spacing w:before="0" w:beforeAutospacing="0" w:after="0" w:afterAutospacing="0"/>
        <w:ind w:firstLine="480"/>
        <w:jc w:val="both"/>
        <w:rPr>
          <w:color w:val="000000"/>
        </w:rPr>
      </w:pPr>
      <w:r w:rsidRPr="00E13377">
        <w:rPr>
          <w:color w:val="000000"/>
        </w:rPr>
        <w:t xml:space="preserve">Комитет осуществляет бюджетные полномочия главного администратора                                 и администратора доходов бюджета Санкт-Петербурга. Порядок осуществления полномочий главного администратора доходов бюджета определяется в соответствии </w:t>
      </w:r>
      <w:r w:rsidR="00E13377">
        <w:rPr>
          <w:color w:val="000000"/>
        </w:rPr>
        <w:br/>
      </w:r>
      <w:r w:rsidRPr="00E13377">
        <w:rPr>
          <w:color w:val="000000"/>
        </w:rPr>
        <w:t xml:space="preserve">с законодательством России и нормативными документами Комитета финансов </w:t>
      </w:r>
      <w:r w:rsidRPr="00E13377">
        <w:rPr>
          <w:color w:val="000000"/>
        </w:rPr>
        <w:br/>
        <w:t xml:space="preserve">Санкт-Петербурга. Перечень администрируемых доходов определяется Комитета финансов Санкт-Петербурга. Поступившие доходы отражаются на счете 1.210.02.000 "Расчеты с финансовым органом по поступлениям в бюджет" в порядке, установленном в пункте 91 Инструкции </w:t>
      </w:r>
      <w:r w:rsidR="00570640">
        <w:rPr>
          <w:color w:val="000000"/>
        </w:rPr>
        <w:t>№</w:t>
      </w:r>
      <w:r w:rsidRPr="00E13377">
        <w:rPr>
          <w:color w:val="000000"/>
        </w:rPr>
        <w:t xml:space="preserve"> 162н. Поступление и начисление администрируемых доходов отражаются в учете на основании первичных документов, приложенных к выписке </w:t>
      </w:r>
      <w:r w:rsidR="00E13377">
        <w:rPr>
          <w:color w:val="000000"/>
        </w:rPr>
        <w:br/>
      </w:r>
      <w:r w:rsidRPr="00E13377">
        <w:rPr>
          <w:color w:val="000000"/>
        </w:rPr>
        <w:t>из лицевого счета администратора доходов, бухгалтерских справок, служебных записок руководителей структурных подразделений.</w:t>
      </w:r>
    </w:p>
    <w:p w:rsidR="007B28D4" w:rsidRPr="00474F71" w:rsidRDefault="007B28D4" w:rsidP="007B28D4">
      <w:pPr>
        <w:pStyle w:val="formattext0"/>
        <w:shd w:val="clear" w:color="auto" w:fill="FFFFFF"/>
        <w:spacing w:before="0" w:beforeAutospacing="0" w:after="0" w:afterAutospacing="0"/>
        <w:ind w:firstLine="480"/>
        <w:jc w:val="both"/>
      </w:pPr>
      <w:r w:rsidRPr="00474F71">
        <w:t xml:space="preserve"> Учет исполнения бюджетной сметы осуществляется с применением бюджетной классификации Российской Федерации.</w:t>
      </w:r>
    </w:p>
    <w:p w:rsidR="007B28D4" w:rsidRPr="00474F71" w:rsidRDefault="007B28D4" w:rsidP="007B28D4">
      <w:pPr>
        <w:pStyle w:val="FORMATTEXT"/>
        <w:ind w:firstLine="680"/>
        <w:jc w:val="both"/>
      </w:pPr>
      <w:r w:rsidRPr="00474F71">
        <w:t xml:space="preserve"> Расходование бюджетных средств</w:t>
      </w:r>
      <w:r w:rsidR="005123CF">
        <w:t xml:space="preserve"> осуществляется</w:t>
      </w:r>
      <w:r w:rsidRPr="00474F71">
        <w:t xml:space="preserve"> с лицевого счета, открытого </w:t>
      </w:r>
      <w:r w:rsidR="00E13377">
        <w:br/>
      </w:r>
      <w:r w:rsidRPr="00474F71">
        <w:t xml:space="preserve">в </w:t>
      </w:r>
      <w:r w:rsidRPr="00474F71">
        <w:rPr>
          <w:iCs/>
        </w:rPr>
        <w:t>Комитете финансов Санкт-Петербурга</w:t>
      </w:r>
      <w:r w:rsidRPr="00474F71">
        <w:t>, отражается по кредиту счета 0 304 05</w:t>
      </w:r>
      <w:r w:rsidR="007148FA">
        <w:t> </w:t>
      </w:r>
      <w:r w:rsidRPr="00474F71">
        <w:t>000</w:t>
      </w:r>
      <w:r w:rsidR="007148FA">
        <w:t xml:space="preserve"> «</w:t>
      </w:r>
      <w:r w:rsidR="007148FA" w:rsidRPr="007148FA">
        <w:t>Расчеты по платежам из бюджета с финансовым органом</w:t>
      </w:r>
      <w:r w:rsidR="007148FA">
        <w:t>»</w:t>
      </w:r>
      <w:r w:rsidRPr="00474F71">
        <w:t>.</w:t>
      </w:r>
    </w:p>
    <w:p w:rsidR="007148FA" w:rsidRPr="00474F71" w:rsidRDefault="007B28D4" w:rsidP="007148FA">
      <w:pPr>
        <w:pStyle w:val="FORMATTEXT"/>
        <w:ind w:firstLine="680"/>
        <w:jc w:val="both"/>
      </w:pPr>
      <w:r w:rsidRPr="00474F71">
        <w:t xml:space="preserve"> </w:t>
      </w:r>
      <w:r w:rsidR="005123CF" w:rsidRPr="00E13377">
        <w:rPr>
          <w:rFonts w:eastAsiaTheme="minorHAnsi"/>
          <w:lang w:eastAsia="en-US"/>
        </w:rPr>
        <w:t xml:space="preserve">Расчеты по средствам, поступившим во временное распоряжение учреждения, </w:t>
      </w:r>
      <w:r w:rsidR="005123CF" w:rsidRPr="00E13377">
        <w:t xml:space="preserve">осуществляются с лицевого счета, открытого в </w:t>
      </w:r>
      <w:r w:rsidR="005123CF" w:rsidRPr="00E13377">
        <w:rPr>
          <w:iCs/>
        </w:rPr>
        <w:t xml:space="preserve">Комитете финансов Санкт-Петербурга </w:t>
      </w:r>
      <w:r w:rsidR="00E13377" w:rsidRPr="00E13377">
        <w:rPr>
          <w:iCs/>
        </w:rPr>
        <w:br/>
      </w:r>
      <w:r w:rsidR="005123CF" w:rsidRPr="00E13377">
        <w:rPr>
          <w:iCs/>
        </w:rPr>
        <w:t>и</w:t>
      </w:r>
      <w:r w:rsidR="005123CF" w:rsidRPr="00E13377">
        <w:t xml:space="preserve"> отражаются на счете 3 201 11</w:t>
      </w:r>
      <w:r w:rsidR="007148FA" w:rsidRPr="00E13377">
        <w:t> </w:t>
      </w:r>
      <w:r w:rsidR="005123CF" w:rsidRPr="00E13377">
        <w:t>000</w:t>
      </w:r>
      <w:r w:rsidR="007148FA" w:rsidRPr="00E13377">
        <w:t xml:space="preserve"> «Денежные средства учреждения на лицевых счетах </w:t>
      </w:r>
      <w:r w:rsidR="00E13377" w:rsidRPr="00E13377">
        <w:br/>
      </w:r>
      <w:r w:rsidR="007148FA" w:rsidRPr="00E13377">
        <w:t>в органе казначейства»</w:t>
      </w:r>
      <w:r w:rsidR="005123CF" w:rsidRPr="00E13377">
        <w:t>.</w:t>
      </w:r>
      <w:r w:rsidR="007148FA" w:rsidRPr="00E13377">
        <w:t xml:space="preserve"> К счету 3 201 11 000 открываются </w:t>
      </w:r>
      <w:proofErr w:type="spellStart"/>
      <w:r w:rsidR="007148FA" w:rsidRPr="00E13377">
        <w:t>забалансовые</w:t>
      </w:r>
      <w:proofErr w:type="spellEnd"/>
      <w:r w:rsidR="007148FA" w:rsidRPr="00E13377">
        <w:t xml:space="preserve"> </w:t>
      </w:r>
      <w:r w:rsidR="00E4439F">
        <w:br/>
      </w:r>
      <w:r w:rsidR="007148FA" w:rsidRPr="00E13377">
        <w:t>счета 17 «Поступление денежных средств» и 18 «Выбытие денежных средств».</w:t>
      </w:r>
    </w:p>
    <w:p w:rsidR="007B28D4" w:rsidRPr="00F85602" w:rsidRDefault="007B28D4" w:rsidP="00D763D3">
      <w:pPr>
        <w:adjustRightInd w:val="0"/>
        <w:ind w:firstLine="540"/>
        <w:jc w:val="both"/>
        <w:rPr>
          <w:sz w:val="24"/>
          <w:szCs w:val="24"/>
        </w:rPr>
      </w:pPr>
      <w:r w:rsidRPr="00B35EB6">
        <w:rPr>
          <w:sz w:val="24"/>
          <w:szCs w:val="24"/>
        </w:rPr>
        <w:t>3.</w:t>
      </w:r>
      <w:r w:rsidR="00361F11" w:rsidRPr="00B35EB6">
        <w:rPr>
          <w:sz w:val="24"/>
          <w:szCs w:val="24"/>
        </w:rPr>
        <w:t>8</w:t>
      </w:r>
      <w:r w:rsidRPr="00B35EB6">
        <w:rPr>
          <w:sz w:val="24"/>
          <w:szCs w:val="24"/>
        </w:rPr>
        <w:t xml:space="preserve">. Для учета рабочего времени используется Табель учета рабочего времени                   по форме 0504421. </w:t>
      </w:r>
      <w:r w:rsidR="00B35EB6" w:rsidRPr="00E13377">
        <w:rPr>
          <w:sz w:val="24"/>
          <w:szCs w:val="24"/>
        </w:rPr>
        <w:t xml:space="preserve">В Табеле учета использования рабочего времени </w:t>
      </w:r>
      <w:hyperlink r:id="rId84" w:history="1">
        <w:r w:rsidR="00B35EB6" w:rsidRPr="00E13377">
          <w:rPr>
            <w:sz w:val="24"/>
            <w:szCs w:val="24"/>
          </w:rPr>
          <w:t>(ф. 0504421)</w:t>
        </w:r>
      </w:hyperlink>
      <w:r w:rsidR="00B35EB6" w:rsidRPr="00E13377">
        <w:rPr>
          <w:sz w:val="24"/>
          <w:szCs w:val="24"/>
        </w:rPr>
        <w:t xml:space="preserve"> регистрируются случаи отклонений от нормального использования рабочего времени. </w:t>
      </w:r>
      <w:r w:rsidR="00E411B2">
        <w:rPr>
          <w:sz w:val="24"/>
          <w:szCs w:val="24"/>
        </w:rPr>
        <w:br/>
      </w:r>
      <w:r w:rsidR="00D763D3">
        <w:rPr>
          <w:sz w:val="24"/>
          <w:szCs w:val="24"/>
        </w:rPr>
        <w:lastRenderedPageBreak/>
        <w:t xml:space="preserve">В итоговых столбцах за первую половину месяца и за месяц указываются </w:t>
      </w:r>
      <w:r w:rsidR="00D763D3">
        <w:rPr>
          <w:rFonts w:eastAsiaTheme="minorHAnsi"/>
          <w:sz w:val="24"/>
          <w:szCs w:val="24"/>
          <w:lang w:eastAsia="en-US"/>
        </w:rPr>
        <w:t xml:space="preserve">фактические затраты рабочего времени. </w:t>
      </w:r>
      <w:r w:rsidR="00B35EB6" w:rsidRPr="00E13377">
        <w:rPr>
          <w:sz w:val="24"/>
          <w:szCs w:val="24"/>
        </w:rPr>
        <w:t xml:space="preserve">Периоды заполнения и сроки представления в отдел учета </w:t>
      </w:r>
      <w:r w:rsidR="00D763D3">
        <w:rPr>
          <w:sz w:val="24"/>
          <w:szCs w:val="24"/>
        </w:rPr>
        <w:br/>
      </w:r>
      <w:r w:rsidR="00B35EB6" w:rsidRPr="00E13377">
        <w:rPr>
          <w:sz w:val="24"/>
          <w:szCs w:val="24"/>
        </w:rPr>
        <w:t>и отчетности определяются</w:t>
      </w:r>
      <w:r w:rsidR="00D763D3">
        <w:rPr>
          <w:sz w:val="24"/>
          <w:szCs w:val="24"/>
        </w:rPr>
        <w:t xml:space="preserve"> </w:t>
      </w:r>
      <w:r w:rsidR="00B35EB6" w:rsidRPr="00E13377">
        <w:rPr>
          <w:sz w:val="24"/>
          <w:szCs w:val="24"/>
        </w:rPr>
        <w:t xml:space="preserve">в соответствии с утвержденным графиком документооборота. </w:t>
      </w:r>
      <w:r w:rsidRPr="00E13377">
        <w:rPr>
          <w:sz w:val="24"/>
          <w:szCs w:val="24"/>
        </w:rPr>
        <w:t>Табель учета рабочего времени</w:t>
      </w:r>
      <w:r w:rsidR="00B35EB6" w:rsidRPr="00E13377">
        <w:rPr>
          <w:sz w:val="24"/>
          <w:szCs w:val="24"/>
        </w:rPr>
        <w:t xml:space="preserve"> составляется главным специалистом </w:t>
      </w:r>
      <w:r w:rsidR="00F85602" w:rsidRPr="00E13377">
        <w:rPr>
          <w:sz w:val="24"/>
          <w:szCs w:val="24"/>
        </w:rPr>
        <w:t xml:space="preserve">Отдела правового, кадрового и организационного обеспечения Комитета и </w:t>
      </w:r>
      <w:r w:rsidR="00523C0D" w:rsidRPr="00E13377">
        <w:rPr>
          <w:sz w:val="24"/>
          <w:szCs w:val="24"/>
        </w:rPr>
        <w:t>подписывает</w:t>
      </w:r>
      <w:r w:rsidRPr="00E13377">
        <w:rPr>
          <w:sz w:val="24"/>
          <w:szCs w:val="24"/>
        </w:rPr>
        <w:t>ся председателем Комитета или первым заместителем Комитета.</w:t>
      </w:r>
    </w:p>
    <w:p w:rsidR="007B28D4" w:rsidRPr="00EF3D40" w:rsidRDefault="00945A3D" w:rsidP="00EF3D40">
      <w:pPr>
        <w:pStyle w:val="FORMATTEXT"/>
        <w:ind w:firstLine="709"/>
        <w:jc w:val="both"/>
      </w:pPr>
      <w:r w:rsidRPr="00EF3D40">
        <w:t xml:space="preserve">3.9. </w:t>
      </w:r>
      <w:r w:rsidR="007B28D4" w:rsidRPr="00EF3D40">
        <w:t>На балансовом счете 0 401 50 000 «Расходы будущих периодов» отражаются:</w:t>
      </w:r>
    </w:p>
    <w:p w:rsidR="007B28D4" w:rsidRPr="00EF3D40" w:rsidRDefault="00945A3D" w:rsidP="00EF3D40">
      <w:pPr>
        <w:pStyle w:val="FORMATTEXT"/>
        <w:ind w:firstLine="709"/>
        <w:jc w:val="both"/>
      </w:pPr>
      <w:r w:rsidRPr="00EF3D40">
        <w:t xml:space="preserve">- </w:t>
      </w:r>
      <w:r w:rsidR="007B28D4" w:rsidRPr="00EF3D40">
        <w:t>расходы по начисленным отпускным сотрудников в будущих периодах;</w:t>
      </w:r>
    </w:p>
    <w:p w:rsidR="007B28D4" w:rsidRPr="00EF3D40" w:rsidRDefault="00945A3D" w:rsidP="00EF3D40">
      <w:pPr>
        <w:pStyle w:val="FORMATTEXT"/>
        <w:ind w:firstLine="709"/>
        <w:jc w:val="both"/>
      </w:pPr>
      <w:r w:rsidRPr="00EF3D40">
        <w:t xml:space="preserve">- </w:t>
      </w:r>
      <w:r w:rsidR="007B28D4" w:rsidRPr="00EF3D40">
        <w:t>расходы по начисленным страховым взносам в государственные внебюджетные фонды   на отпуска будущих периодов;</w:t>
      </w:r>
    </w:p>
    <w:p w:rsidR="007B28D4" w:rsidRPr="00E13377" w:rsidRDefault="00945A3D" w:rsidP="00EF3D40">
      <w:pPr>
        <w:pStyle w:val="FORMATTEXT"/>
        <w:ind w:firstLine="709"/>
        <w:jc w:val="both"/>
      </w:pPr>
      <w:r w:rsidRPr="00E13377">
        <w:t>-</w:t>
      </w:r>
      <w:r w:rsidR="006C5B33" w:rsidRPr="00E13377">
        <w:t xml:space="preserve"> </w:t>
      </w:r>
      <w:r w:rsidR="007B28D4" w:rsidRPr="00E13377">
        <w:t xml:space="preserve">расходы будущих периодов по страхованию </w:t>
      </w:r>
      <w:r w:rsidRPr="00E13377">
        <w:t>имущества и гражданской ответственности;</w:t>
      </w:r>
    </w:p>
    <w:p w:rsidR="00945A3D" w:rsidRPr="00E13377" w:rsidRDefault="00945A3D" w:rsidP="00EF3D40">
      <w:pPr>
        <w:pStyle w:val="FORMATTEXT"/>
        <w:ind w:firstLine="709"/>
        <w:jc w:val="both"/>
      </w:pPr>
      <w:r w:rsidRPr="00E13377">
        <w:t>- расходы на оплату подписных изданий;</w:t>
      </w:r>
    </w:p>
    <w:p w:rsidR="007B28D4" w:rsidRPr="00E13377" w:rsidRDefault="00945A3D" w:rsidP="00EF3D40">
      <w:pPr>
        <w:pStyle w:val="FORMATTEXT"/>
        <w:ind w:firstLine="709"/>
        <w:jc w:val="both"/>
      </w:pPr>
      <w:r w:rsidRPr="00E13377">
        <w:t xml:space="preserve">- </w:t>
      </w:r>
      <w:r w:rsidR="007B28D4" w:rsidRPr="00E13377">
        <w:t xml:space="preserve">иные расходы, начисленные учреждением в отчетном периоде, но относящиеся </w:t>
      </w:r>
      <w:r w:rsidR="007B28D4" w:rsidRPr="00E13377">
        <w:br/>
        <w:t>к будущим отчетным периодам.</w:t>
      </w:r>
    </w:p>
    <w:p w:rsidR="00945A3D" w:rsidRPr="00E13377" w:rsidRDefault="00945A3D" w:rsidP="00EF3D40">
      <w:pPr>
        <w:pStyle w:val="ConsPlusNormal"/>
        <w:ind w:firstLine="709"/>
        <w:jc w:val="both"/>
        <w:rPr>
          <w:rFonts w:ascii="Times New Roman" w:hAnsi="Times New Roman" w:cs="Times New Roman"/>
          <w:sz w:val="24"/>
          <w:szCs w:val="24"/>
        </w:rPr>
      </w:pPr>
      <w:r w:rsidRPr="00E13377">
        <w:rPr>
          <w:rFonts w:ascii="Times New Roman" w:hAnsi="Times New Roman" w:cs="Times New Roman"/>
          <w:sz w:val="24"/>
          <w:szCs w:val="24"/>
        </w:rPr>
        <w:t>Расходы будущих периодов списываются на финансовый результат текущего финансового года равномерно, по 1/n за месяц в течение периода, к которому они относятся, где n - количество месяцев, в течение которых будет осуществляться списание расходов.</w:t>
      </w:r>
    </w:p>
    <w:p w:rsidR="00292767" w:rsidRPr="00E13377" w:rsidRDefault="007B28D4" w:rsidP="00292767">
      <w:pPr>
        <w:pStyle w:val="FORMATTEXT"/>
        <w:ind w:firstLine="709"/>
        <w:jc w:val="both"/>
      </w:pPr>
      <w:r w:rsidRPr="00E13377">
        <w:t xml:space="preserve">На балансовом счете 0 401 60 000 «Резервы предстоящих расходов» отражаются </w:t>
      </w:r>
      <w:r w:rsidR="00292767" w:rsidRPr="00E13377">
        <w:t>следующие виды резервов для предстоящей оплаты:</w:t>
      </w:r>
    </w:p>
    <w:p w:rsidR="00292767" w:rsidRPr="00E13377" w:rsidRDefault="00292767" w:rsidP="00292767">
      <w:pPr>
        <w:pStyle w:val="FORMATTEXT"/>
        <w:ind w:firstLine="709"/>
        <w:jc w:val="both"/>
      </w:pPr>
      <w:r w:rsidRPr="00E13377">
        <w:t xml:space="preserve">- резерв отпусков за фактически отработанное время и компенсаций </w:t>
      </w:r>
      <w:r w:rsidR="00B4414F" w:rsidRPr="00E13377">
        <w:br/>
      </w:r>
      <w:r w:rsidRPr="00E13377">
        <w:t>за неиспользованный отпуск, в том числе при увольнении, включая платежи по страховым взносам с указанных сумм.</w:t>
      </w:r>
    </w:p>
    <w:p w:rsidR="00D26CFA" w:rsidRDefault="005E0211" w:rsidP="005E0211">
      <w:pPr>
        <w:pStyle w:val="ConsPlusNormal"/>
        <w:ind w:firstLine="540"/>
        <w:jc w:val="both"/>
        <w:rPr>
          <w:rFonts w:ascii="Times New Roman" w:hAnsi="Times New Roman" w:cs="Times New Roman"/>
          <w:sz w:val="24"/>
          <w:szCs w:val="24"/>
        </w:rPr>
      </w:pPr>
      <w:r w:rsidRPr="00E13377">
        <w:rPr>
          <w:rFonts w:ascii="Times New Roman" w:hAnsi="Times New Roman" w:cs="Times New Roman"/>
          <w:sz w:val="24"/>
          <w:szCs w:val="24"/>
        </w:rPr>
        <w:t>Резерв используется только на покрытие тех расходов, в отношении которых он был создан.</w:t>
      </w:r>
      <w:r w:rsidR="00523C0D" w:rsidRPr="00E13377">
        <w:rPr>
          <w:rFonts w:ascii="Times New Roman" w:hAnsi="Times New Roman" w:cs="Times New Roman"/>
          <w:sz w:val="24"/>
          <w:szCs w:val="24"/>
        </w:rPr>
        <w:t xml:space="preserve"> </w:t>
      </w:r>
      <w:r w:rsidRPr="00E13377">
        <w:rPr>
          <w:rFonts w:ascii="Times New Roman" w:hAnsi="Times New Roman" w:cs="Times New Roman"/>
          <w:sz w:val="24"/>
          <w:szCs w:val="24"/>
        </w:rPr>
        <w:t>Признание в учете расходов, в отношении которых сформирован резерв, осуществляется за счет суммы созданного резерва.</w:t>
      </w:r>
      <w:r w:rsidR="00D26CFA">
        <w:rPr>
          <w:rFonts w:ascii="Times New Roman" w:hAnsi="Times New Roman" w:cs="Times New Roman"/>
          <w:sz w:val="24"/>
          <w:szCs w:val="24"/>
        </w:rPr>
        <w:t xml:space="preserve"> </w:t>
      </w:r>
      <w:bookmarkStart w:id="14" w:name="_ref_647463"/>
      <w:r w:rsidR="00D26CFA" w:rsidRPr="00D26CFA">
        <w:rPr>
          <w:rFonts w:ascii="Times New Roman" w:hAnsi="Times New Roman" w:cs="Times New Roman"/>
          <w:sz w:val="24"/>
          <w:szCs w:val="24"/>
        </w:rPr>
        <w:t>При его недостаточности соответствующие суммы отражаются в составе расходов текущего периода.</w:t>
      </w:r>
      <w:bookmarkEnd w:id="14"/>
    </w:p>
    <w:p w:rsidR="00584172" w:rsidRPr="00BE3EB2" w:rsidRDefault="00036211" w:rsidP="00BE3EB2">
      <w:pPr>
        <w:pStyle w:val="ConsPlusNormal"/>
        <w:ind w:firstLine="680"/>
        <w:contextualSpacing/>
        <w:jc w:val="both"/>
        <w:rPr>
          <w:rFonts w:ascii="Times New Roman" w:hAnsi="Times New Roman" w:cs="Times New Roman"/>
          <w:sz w:val="24"/>
          <w:szCs w:val="24"/>
        </w:rPr>
      </w:pPr>
      <w:r w:rsidRPr="00BE3EB2">
        <w:rPr>
          <w:rFonts w:ascii="Times New Roman" w:hAnsi="Times New Roman" w:cs="Times New Roman"/>
          <w:sz w:val="24"/>
          <w:szCs w:val="24"/>
        </w:rPr>
        <w:t xml:space="preserve">Формирование резервов (отражение в учете отложенных обязательств) осуществляется на основе </w:t>
      </w:r>
      <w:r w:rsidR="009A2DDF" w:rsidRPr="00BE3EB2">
        <w:rPr>
          <w:rFonts w:ascii="Times New Roman" w:hAnsi="Times New Roman" w:cs="Times New Roman"/>
          <w:sz w:val="24"/>
          <w:szCs w:val="24"/>
        </w:rPr>
        <w:t xml:space="preserve">оценочных значений. </w:t>
      </w:r>
    </w:p>
    <w:p w:rsidR="007B4AE0" w:rsidRPr="00BE3EB2" w:rsidRDefault="007B4AE0" w:rsidP="00BE3EB2">
      <w:pPr>
        <w:shd w:val="clear" w:color="auto" w:fill="FFFFFF"/>
        <w:autoSpaceDE/>
        <w:autoSpaceDN/>
        <w:ind w:firstLine="680"/>
        <w:contextualSpacing/>
        <w:jc w:val="both"/>
        <w:rPr>
          <w:color w:val="383838"/>
          <w:sz w:val="24"/>
          <w:szCs w:val="24"/>
        </w:rPr>
      </w:pPr>
      <w:r w:rsidRPr="00BE3EB2">
        <w:rPr>
          <w:color w:val="383838"/>
          <w:sz w:val="24"/>
          <w:szCs w:val="24"/>
        </w:rPr>
        <w:t>Ф</w:t>
      </w:r>
      <w:r w:rsidR="00584172" w:rsidRPr="00584172">
        <w:rPr>
          <w:color w:val="383838"/>
          <w:sz w:val="24"/>
          <w:szCs w:val="24"/>
        </w:rPr>
        <w:t xml:space="preserve">ормирования оценочных обязательств </w:t>
      </w:r>
      <w:r w:rsidRPr="00BE3EB2">
        <w:rPr>
          <w:color w:val="383838"/>
          <w:sz w:val="24"/>
          <w:szCs w:val="24"/>
        </w:rPr>
        <w:t>по отпускам осуществляется м</w:t>
      </w:r>
      <w:r w:rsidR="00584172" w:rsidRPr="00BE3EB2">
        <w:rPr>
          <w:bCs/>
          <w:color w:val="383838"/>
          <w:sz w:val="24"/>
          <w:szCs w:val="24"/>
        </w:rPr>
        <w:t>етод</w:t>
      </w:r>
      <w:r w:rsidRPr="00BE3EB2">
        <w:rPr>
          <w:bCs/>
          <w:color w:val="383838"/>
          <w:sz w:val="24"/>
          <w:szCs w:val="24"/>
        </w:rPr>
        <w:t>ом</w:t>
      </w:r>
      <w:r w:rsidR="00584172" w:rsidRPr="00BE3EB2">
        <w:rPr>
          <w:bCs/>
          <w:color w:val="383838"/>
          <w:sz w:val="24"/>
          <w:szCs w:val="24"/>
        </w:rPr>
        <w:t xml:space="preserve"> обязательств (МСФО</w:t>
      </w:r>
      <w:r w:rsidRPr="00BE3EB2">
        <w:rPr>
          <w:bCs/>
          <w:color w:val="383838"/>
          <w:sz w:val="24"/>
          <w:szCs w:val="24"/>
        </w:rPr>
        <w:t>)</w:t>
      </w:r>
      <w:r w:rsidR="00004D09">
        <w:rPr>
          <w:bCs/>
          <w:color w:val="383838"/>
          <w:sz w:val="24"/>
          <w:szCs w:val="24"/>
        </w:rPr>
        <w:t xml:space="preserve"> на основании остатков отпусков и средней заработной платы сотрудников</w:t>
      </w:r>
      <w:r w:rsidR="00584172" w:rsidRPr="00584172">
        <w:rPr>
          <w:color w:val="383838"/>
          <w:sz w:val="24"/>
          <w:szCs w:val="24"/>
        </w:rPr>
        <w:t>. Величина оценочного обязательства рассчитывается как разность двух показателей: Сумма резерва (исчислено) и Сумма резерва (накоплено). Сумма резерва (исчислено) это сумма отпускных, которую следовало бы выплатить, если бы отпуск рассчитывался на все положенные дни отпуска, в том числе и за расчетный месяц, т.е. эта сумма получается равной сумме компенсации отпуска при увольнении сотрудника в последний день месяца. Сумма резерва (накоплено) сумма отпускных, рассчитанная по предыдущему месяцу, и равна разнице Суммы резерва(исчислено) прошлого месяца и суммы фактически начисленных отпускных. Обязательства по оплате страховых взносов рассчитываются процентом от оценочного обязательства.</w:t>
      </w:r>
      <w:r w:rsidRPr="00BE3EB2">
        <w:rPr>
          <w:color w:val="383838"/>
          <w:sz w:val="24"/>
          <w:szCs w:val="24"/>
        </w:rPr>
        <w:t xml:space="preserve"> </w:t>
      </w:r>
    </w:p>
    <w:p w:rsidR="00BE3EB2" w:rsidRDefault="007B4AE0" w:rsidP="00BE3EB2">
      <w:pPr>
        <w:shd w:val="clear" w:color="auto" w:fill="FFFFFF"/>
        <w:autoSpaceDE/>
        <w:autoSpaceDN/>
        <w:ind w:firstLine="680"/>
        <w:jc w:val="both"/>
        <w:rPr>
          <w:sz w:val="24"/>
          <w:szCs w:val="24"/>
        </w:rPr>
      </w:pPr>
      <w:r w:rsidRPr="00BE3EB2">
        <w:rPr>
          <w:color w:val="383838"/>
          <w:sz w:val="24"/>
          <w:szCs w:val="24"/>
          <w:shd w:val="clear" w:color="auto" w:fill="FFFFFF"/>
        </w:rPr>
        <w:t xml:space="preserve">Начисление оценочных обязательств </w:t>
      </w:r>
      <w:r w:rsidR="00BE3EB2" w:rsidRPr="00BE3EB2">
        <w:rPr>
          <w:color w:val="383838"/>
          <w:sz w:val="24"/>
          <w:szCs w:val="24"/>
          <w:shd w:val="clear" w:color="auto" w:fill="FFFFFF"/>
        </w:rPr>
        <w:t>(резервов)</w:t>
      </w:r>
      <w:r w:rsidRPr="00BE3EB2">
        <w:rPr>
          <w:color w:val="383838"/>
          <w:sz w:val="24"/>
          <w:szCs w:val="24"/>
          <w:shd w:val="clear" w:color="auto" w:fill="FFFFFF"/>
        </w:rPr>
        <w:t xml:space="preserve"> производится</w:t>
      </w:r>
      <w:r w:rsidRPr="00BE3EB2">
        <w:rPr>
          <w:color w:val="383838"/>
          <w:sz w:val="24"/>
          <w:szCs w:val="24"/>
        </w:rPr>
        <w:t xml:space="preserve"> </w:t>
      </w:r>
      <w:r w:rsidRPr="00BE3EB2">
        <w:rPr>
          <w:sz w:val="24"/>
          <w:szCs w:val="24"/>
        </w:rPr>
        <w:t>ежемесячно</w:t>
      </w:r>
      <w:r w:rsidR="00BE3EB2" w:rsidRPr="00BE3EB2">
        <w:rPr>
          <w:sz w:val="24"/>
          <w:szCs w:val="24"/>
        </w:rPr>
        <w:t xml:space="preserve"> на последний день месяца, исходя из данных количества дней неиспользованного отпуска по всем сотрудникам на указанную дату</w:t>
      </w:r>
      <w:r w:rsidRPr="00BE3EB2">
        <w:rPr>
          <w:sz w:val="24"/>
          <w:szCs w:val="24"/>
        </w:rPr>
        <w:t>, как сумма оплаты отпусков работникам за фактически отработанное время, на дату расчета, и сумма страховых взносов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w:t>
      </w:r>
    </w:p>
    <w:p w:rsidR="002106DF" w:rsidRPr="002106DF" w:rsidRDefault="007B4AE0" w:rsidP="002106DF">
      <w:pPr>
        <w:shd w:val="clear" w:color="auto" w:fill="FFFFFF"/>
        <w:autoSpaceDE/>
        <w:autoSpaceDN/>
        <w:ind w:firstLine="680"/>
        <w:contextualSpacing/>
        <w:jc w:val="both"/>
        <w:rPr>
          <w:color w:val="383838"/>
          <w:sz w:val="24"/>
          <w:szCs w:val="24"/>
          <w:shd w:val="clear" w:color="auto" w:fill="FFFFFF"/>
        </w:rPr>
      </w:pPr>
      <w:r w:rsidRPr="002106DF">
        <w:rPr>
          <w:color w:val="383838"/>
          <w:sz w:val="24"/>
          <w:szCs w:val="24"/>
          <w:shd w:val="clear" w:color="auto" w:fill="FFFFFF"/>
        </w:rPr>
        <w:t xml:space="preserve">Оценочные обязательства (резервы) списываются </w:t>
      </w:r>
      <w:r w:rsidR="00BE3EB2" w:rsidRPr="002106DF">
        <w:rPr>
          <w:color w:val="383838"/>
          <w:sz w:val="24"/>
          <w:szCs w:val="24"/>
          <w:shd w:val="clear" w:color="auto" w:fill="FFFFFF"/>
        </w:rPr>
        <w:t>при начислении отпускных и страховых взносов с суммы отпускных выплат.</w:t>
      </w:r>
    </w:p>
    <w:p w:rsidR="00584172" w:rsidRPr="002106DF" w:rsidRDefault="007B4AE0" w:rsidP="002106DF">
      <w:pPr>
        <w:shd w:val="clear" w:color="auto" w:fill="FFFFFF"/>
        <w:autoSpaceDE/>
        <w:autoSpaceDN/>
        <w:ind w:firstLine="680"/>
        <w:contextualSpacing/>
        <w:jc w:val="both"/>
        <w:rPr>
          <w:sz w:val="24"/>
          <w:szCs w:val="24"/>
        </w:rPr>
      </w:pPr>
      <w:r w:rsidRPr="007B4AE0">
        <w:rPr>
          <w:color w:val="383838"/>
          <w:sz w:val="24"/>
          <w:szCs w:val="24"/>
        </w:rPr>
        <w:t>Инвентаризация</w:t>
      </w:r>
      <w:r w:rsidR="002106DF" w:rsidRPr="002106DF">
        <w:rPr>
          <w:color w:val="383838"/>
          <w:sz w:val="24"/>
          <w:szCs w:val="24"/>
        </w:rPr>
        <w:t xml:space="preserve"> </w:t>
      </w:r>
      <w:r w:rsidR="002106DF" w:rsidRPr="007B4AE0">
        <w:rPr>
          <w:color w:val="383838"/>
          <w:sz w:val="24"/>
          <w:szCs w:val="24"/>
        </w:rPr>
        <w:t>оценочных обязательств</w:t>
      </w:r>
      <w:r w:rsidRPr="007B4AE0">
        <w:rPr>
          <w:color w:val="383838"/>
          <w:sz w:val="24"/>
          <w:szCs w:val="24"/>
        </w:rPr>
        <w:t xml:space="preserve"> </w:t>
      </w:r>
      <w:r w:rsidR="002106DF" w:rsidRPr="002106DF">
        <w:rPr>
          <w:color w:val="383838"/>
          <w:sz w:val="24"/>
          <w:szCs w:val="24"/>
        </w:rPr>
        <w:t xml:space="preserve">выполняется ежегодно </w:t>
      </w:r>
      <w:r w:rsidRPr="007B4AE0">
        <w:rPr>
          <w:color w:val="383838"/>
          <w:sz w:val="24"/>
          <w:szCs w:val="24"/>
        </w:rPr>
        <w:t>в декабре месяц</w:t>
      </w:r>
      <w:r w:rsidR="002106DF" w:rsidRPr="002106DF">
        <w:rPr>
          <w:color w:val="383838"/>
          <w:sz w:val="24"/>
          <w:szCs w:val="24"/>
        </w:rPr>
        <w:t>е</w:t>
      </w:r>
      <w:r w:rsidRPr="007B4AE0">
        <w:rPr>
          <w:color w:val="383838"/>
          <w:sz w:val="24"/>
          <w:szCs w:val="24"/>
        </w:rPr>
        <w:t xml:space="preserve">. </w:t>
      </w:r>
    </w:p>
    <w:p w:rsidR="00584172" w:rsidRPr="002106DF" w:rsidRDefault="00584172" w:rsidP="00603FD6">
      <w:pPr>
        <w:pStyle w:val="2"/>
        <w:ind w:firstLine="680"/>
        <w:contextualSpacing/>
        <w:jc w:val="both"/>
        <w:rPr>
          <w:b w:val="0"/>
          <w:sz w:val="24"/>
        </w:rPr>
      </w:pPr>
      <w:bookmarkStart w:id="15" w:name="_ref_660070"/>
      <w:r w:rsidRPr="002106DF">
        <w:rPr>
          <w:b w:val="0"/>
          <w:sz w:val="24"/>
        </w:rPr>
        <w:lastRenderedPageBreak/>
        <w:t xml:space="preserve">Если рассчитанная величина резерва для оплаты отпусков больше суммы резерва, фактически учтенной на счете, резерв увеличивается на разницу между этими величинами. </w:t>
      </w:r>
      <w:proofErr w:type="spellStart"/>
      <w:r w:rsidRPr="002106DF">
        <w:rPr>
          <w:b w:val="0"/>
          <w:sz w:val="24"/>
        </w:rPr>
        <w:t>Доначисленная</w:t>
      </w:r>
      <w:proofErr w:type="spellEnd"/>
      <w:r w:rsidRPr="002106DF">
        <w:rPr>
          <w:b w:val="0"/>
          <w:sz w:val="24"/>
        </w:rPr>
        <w:t xml:space="preserve"> сумма резерва относится на расходы текущего финансового года.</w:t>
      </w:r>
      <w:bookmarkEnd w:id="15"/>
    </w:p>
    <w:p w:rsidR="00584172" w:rsidRPr="002106DF" w:rsidRDefault="00584172" w:rsidP="00603FD6">
      <w:pPr>
        <w:pStyle w:val="2"/>
        <w:ind w:firstLine="680"/>
        <w:contextualSpacing/>
        <w:jc w:val="both"/>
        <w:rPr>
          <w:b w:val="0"/>
          <w:sz w:val="24"/>
        </w:rPr>
      </w:pPr>
      <w:bookmarkStart w:id="16" w:name="_ref_660071"/>
      <w:r w:rsidRPr="002106DF">
        <w:rPr>
          <w:b w:val="0"/>
          <w:sz w:val="24"/>
        </w:rPr>
        <w:t>Если рассчитанная величина резерва для оплаты отпусков меньше суммы резерва, фактически учтенной на счете, резерв уменьшается на разницу между этими величинами. Сумма уменьшения резерва относится на уменьшение расходов текущего финансового года.</w:t>
      </w:r>
      <w:bookmarkEnd w:id="16"/>
    </w:p>
    <w:p w:rsidR="00036211" w:rsidRPr="00E13377" w:rsidRDefault="002106DF" w:rsidP="00603FD6">
      <w:pPr>
        <w:ind w:firstLine="680"/>
        <w:jc w:val="both"/>
        <w:rPr>
          <w:sz w:val="24"/>
          <w:szCs w:val="24"/>
        </w:rPr>
      </w:pPr>
      <w:r w:rsidRPr="00BE3EB2">
        <w:rPr>
          <w:color w:val="383838"/>
          <w:sz w:val="24"/>
          <w:szCs w:val="24"/>
          <w:shd w:val="clear" w:color="auto" w:fill="FFFFFF"/>
        </w:rPr>
        <w:t>Начисление</w:t>
      </w:r>
      <w:r>
        <w:rPr>
          <w:color w:val="383838"/>
          <w:sz w:val="24"/>
          <w:szCs w:val="24"/>
          <w:shd w:val="clear" w:color="auto" w:fill="FFFFFF"/>
        </w:rPr>
        <w:t>, списание и инвентаризация</w:t>
      </w:r>
      <w:r w:rsidRPr="00BE3EB2">
        <w:rPr>
          <w:color w:val="383838"/>
          <w:sz w:val="24"/>
          <w:szCs w:val="24"/>
          <w:shd w:val="clear" w:color="auto" w:fill="FFFFFF"/>
        </w:rPr>
        <w:t xml:space="preserve"> оценочных обязательств (резервов) производится</w:t>
      </w:r>
      <w:r>
        <w:rPr>
          <w:color w:val="383838"/>
          <w:sz w:val="24"/>
          <w:szCs w:val="24"/>
          <w:shd w:val="clear" w:color="auto" w:fill="FFFFFF"/>
        </w:rPr>
        <w:t xml:space="preserve"> </w:t>
      </w:r>
      <w:r w:rsidR="00603FD6">
        <w:rPr>
          <w:color w:val="383838"/>
          <w:sz w:val="24"/>
          <w:szCs w:val="24"/>
          <w:shd w:val="clear" w:color="auto" w:fill="FFFFFF"/>
        </w:rPr>
        <w:t>в программном продукте</w:t>
      </w:r>
      <w:r>
        <w:rPr>
          <w:color w:val="383838"/>
          <w:sz w:val="24"/>
          <w:szCs w:val="24"/>
          <w:shd w:val="clear" w:color="auto" w:fill="FFFFFF"/>
        </w:rPr>
        <w:t xml:space="preserve"> </w:t>
      </w:r>
      <w:r w:rsidR="00603FD6">
        <w:rPr>
          <w:sz w:val="24"/>
          <w:szCs w:val="24"/>
        </w:rPr>
        <w:t xml:space="preserve">«1С: Зарплата и кадры государственного учреждения» и ежемесячно отражается </w:t>
      </w:r>
      <w:r w:rsidR="00603FD6">
        <w:rPr>
          <w:color w:val="383838"/>
          <w:sz w:val="24"/>
          <w:szCs w:val="24"/>
          <w:shd w:val="clear" w:color="auto" w:fill="FFFFFF"/>
        </w:rPr>
        <w:t>в программном продукте</w:t>
      </w:r>
      <w:r w:rsidR="00603FD6">
        <w:rPr>
          <w:sz w:val="24"/>
          <w:szCs w:val="24"/>
        </w:rPr>
        <w:t xml:space="preserve"> «1С: Бухгалтерия».</w:t>
      </w:r>
    </w:p>
    <w:p w:rsidR="005E0211" w:rsidRDefault="005E0211" w:rsidP="005E0211">
      <w:pPr>
        <w:pStyle w:val="ConsPlusNormal"/>
        <w:ind w:firstLine="540"/>
        <w:jc w:val="both"/>
        <w:rPr>
          <w:rFonts w:ascii="Times New Roman" w:hAnsi="Times New Roman" w:cs="Times New Roman"/>
          <w:sz w:val="24"/>
          <w:szCs w:val="24"/>
        </w:rPr>
      </w:pPr>
      <w:r w:rsidRPr="00E13377">
        <w:rPr>
          <w:rFonts w:ascii="Times New Roman" w:hAnsi="Times New Roman" w:cs="Times New Roman"/>
          <w:sz w:val="24"/>
          <w:szCs w:val="24"/>
        </w:rPr>
        <w:t>Операци</w:t>
      </w:r>
      <w:r w:rsidR="00603FD6">
        <w:rPr>
          <w:rFonts w:ascii="Times New Roman" w:hAnsi="Times New Roman" w:cs="Times New Roman"/>
          <w:sz w:val="24"/>
          <w:szCs w:val="24"/>
        </w:rPr>
        <w:t>и</w:t>
      </w:r>
      <w:r w:rsidRPr="00E13377">
        <w:rPr>
          <w:rFonts w:ascii="Times New Roman" w:hAnsi="Times New Roman" w:cs="Times New Roman"/>
          <w:sz w:val="24"/>
          <w:szCs w:val="24"/>
        </w:rPr>
        <w:t xml:space="preserve"> по формированию </w:t>
      </w:r>
      <w:r w:rsidR="00036211">
        <w:rPr>
          <w:rFonts w:ascii="Times New Roman" w:hAnsi="Times New Roman" w:cs="Times New Roman"/>
          <w:sz w:val="24"/>
          <w:szCs w:val="24"/>
        </w:rPr>
        <w:t xml:space="preserve">и использованию </w:t>
      </w:r>
      <w:r w:rsidRPr="00E13377">
        <w:rPr>
          <w:rFonts w:ascii="Times New Roman" w:hAnsi="Times New Roman" w:cs="Times New Roman"/>
          <w:sz w:val="24"/>
          <w:szCs w:val="24"/>
        </w:rPr>
        <w:t>резерва отража</w:t>
      </w:r>
      <w:r w:rsidR="00603FD6">
        <w:rPr>
          <w:rFonts w:ascii="Times New Roman" w:hAnsi="Times New Roman" w:cs="Times New Roman"/>
          <w:sz w:val="24"/>
          <w:szCs w:val="24"/>
        </w:rPr>
        <w:t>ю</w:t>
      </w:r>
      <w:r w:rsidRPr="00E13377">
        <w:rPr>
          <w:rFonts w:ascii="Times New Roman" w:hAnsi="Times New Roman" w:cs="Times New Roman"/>
          <w:sz w:val="24"/>
          <w:szCs w:val="24"/>
        </w:rPr>
        <w:t>тся в бюджетном учете в соответствии</w:t>
      </w:r>
      <w:r w:rsidR="00036211">
        <w:rPr>
          <w:rFonts w:ascii="Times New Roman" w:hAnsi="Times New Roman" w:cs="Times New Roman"/>
          <w:sz w:val="24"/>
          <w:szCs w:val="24"/>
        </w:rPr>
        <w:t xml:space="preserve"> с</w:t>
      </w:r>
      <w:r w:rsidRPr="00E13377">
        <w:rPr>
          <w:rFonts w:ascii="Times New Roman" w:hAnsi="Times New Roman" w:cs="Times New Roman"/>
          <w:sz w:val="24"/>
          <w:szCs w:val="24"/>
        </w:rPr>
        <w:t xml:space="preserve"> положениями Инструкций </w:t>
      </w:r>
      <w:hyperlink r:id="rId85" w:history="1">
        <w:r w:rsidR="00570640">
          <w:rPr>
            <w:rFonts w:ascii="Times New Roman" w:hAnsi="Times New Roman" w:cs="Times New Roman"/>
            <w:sz w:val="24"/>
            <w:szCs w:val="24"/>
          </w:rPr>
          <w:t>№</w:t>
        </w:r>
        <w:r w:rsidRPr="00E13377">
          <w:rPr>
            <w:rFonts w:ascii="Times New Roman" w:hAnsi="Times New Roman" w:cs="Times New Roman"/>
            <w:sz w:val="24"/>
            <w:szCs w:val="24"/>
          </w:rPr>
          <w:t>157н</w:t>
        </w:r>
      </w:hyperlink>
      <w:r w:rsidRPr="00E13377">
        <w:rPr>
          <w:rFonts w:ascii="Times New Roman" w:hAnsi="Times New Roman" w:cs="Times New Roman"/>
          <w:sz w:val="24"/>
          <w:szCs w:val="24"/>
        </w:rPr>
        <w:t xml:space="preserve"> и </w:t>
      </w:r>
      <w:r w:rsidR="00570640">
        <w:rPr>
          <w:rFonts w:ascii="Times New Roman" w:hAnsi="Times New Roman" w:cs="Times New Roman"/>
          <w:sz w:val="24"/>
          <w:szCs w:val="24"/>
        </w:rPr>
        <w:t>№</w:t>
      </w:r>
      <w:hyperlink r:id="rId86" w:history="1">
        <w:r w:rsidRPr="00E13377">
          <w:rPr>
            <w:rFonts w:ascii="Times New Roman" w:hAnsi="Times New Roman" w:cs="Times New Roman"/>
            <w:sz w:val="24"/>
            <w:szCs w:val="24"/>
          </w:rPr>
          <w:t>162н</w:t>
        </w:r>
      </w:hyperlink>
      <w:r w:rsidRPr="00E13377">
        <w:rPr>
          <w:rFonts w:ascii="Times New Roman" w:hAnsi="Times New Roman" w:cs="Times New Roman"/>
          <w:sz w:val="24"/>
          <w:szCs w:val="24"/>
        </w:rPr>
        <w:t>.</w:t>
      </w:r>
    </w:p>
    <w:p w:rsidR="00603FD6" w:rsidRDefault="00603FD6" w:rsidP="007B28D4">
      <w:pPr>
        <w:pStyle w:val="FORMATTEXT"/>
        <w:ind w:firstLine="680"/>
        <w:jc w:val="both"/>
      </w:pPr>
    </w:p>
    <w:p w:rsidR="007B28D4" w:rsidRDefault="007B28D4" w:rsidP="007B28D4">
      <w:pPr>
        <w:pStyle w:val="FORMATTEXT"/>
        <w:ind w:firstLine="680"/>
        <w:jc w:val="both"/>
      </w:pPr>
      <w:r w:rsidRPr="00D53F04">
        <w:t>3.</w:t>
      </w:r>
      <w:r w:rsidR="00361F11">
        <w:t>10</w:t>
      </w:r>
      <w:r w:rsidRPr="00D53F04">
        <w:t>. Санкционирование.</w:t>
      </w:r>
    </w:p>
    <w:p w:rsidR="00430F46" w:rsidRDefault="00430F46" w:rsidP="00430F46">
      <w:pPr>
        <w:adjustRightInd w:val="0"/>
        <w:ind w:firstLine="540"/>
        <w:jc w:val="both"/>
        <w:rPr>
          <w:rFonts w:eastAsiaTheme="minorHAnsi"/>
          <w:sz w:val="24"/>
          <w:szCs w:val="24"/>
          <w:lang w:eastAsia="en-US"/>
        </w:rPr>
      </w:pPr>
      <w:r>
        <w:rPr>
          <w:rFonts w:eastAsiaTheme="minorHAnsi"/>
          <w:sz w:val="24"/>
          <w:szCs w:val="24"/>
          <w:lang w:eastAsia="en-US"/>
        </w:rPr>
        <w:t xml:space="preserve">Объекты учета </w:t>
      </w:r>
      <w:hyperlink r:id="rId87" w:history="1">
        <w:r w:rsidRPr="00430F46">
          <w:rPr>
            <w:rFonts w:eastAsiaTheme="minorHAnsi"/>
            <w:sz w:val="24"/>
            <w:szCs w:val="24"/>
            <w:lang w:eastAsia="en-US"/>
          </w:rPr>
          <w:t>раздела</w:t>
        </w:r>
      </w:hyperlink>
      <w:r>
        <w:rPr>
          <w:rFonts w:eastAsiaTheme="minorHAnsi"/>
          <w:sz w:val="24"/>
          <w:szCs w:val="24"/>
          <w:lang w:eastAsia="en-US"/>
        </w:rPr>
        <w:t xml:space="preserve"> "Санкционирование расходов экономического субъекта" учитываются по аналитическим группам синтетического счета объектов учета, формируемых по финансовым периодам:</w:t>
      </w:r>
    </w:p>
    <w:p w:rsidR="00430F46" w:rsidRDefault="000A7F45" w:rsidP="00430F46">
      <w:pPr>
        <w:adjustRightInd w:val="0"/>
        <w:ind w:firstLine="540"/>
        <w:jc w:val="both"/>
        <w:rPr>
          <w:rFonts w:eastAsiaTheme="minorHAnsi"/>
          <w:sz w:val="24"/>
          <w:szCs w:val="24"/>
          <w:lang w:eastAsia="en-US"/>
        </w:rPr>
      </w:pPr>
      <w:hyperlink r:id="rId88" w:history="1">
        <w:r w:rsidR="00430F46" w:rsidRPr="00430F46">
          <w:rPr>
            <w:rFonts w:eastAsiaTheme="minorHAnsi"/>
            <w:sz w:val="24"/>
            <w:szCs w:val="24"/>
            <w:lang w:eastAsia="en-US"/>
          </w:rPr>
          <w:t>10</w:t>
        </w:r>
      </w:hyperlink>
      <w:r w:rsidR="00430F46">
        <w:rPr>
          <w:rFonts w:eastAsiaTheme="minorHAnsi"/>
          <w:sz w:val="24"/>
          <w:szCs w:val="24"/>
          <w:lang w:eastAsia="en-US"/>
        </w:rPr>
        <w:t xml:space="preserve"> "Санкционирование по текущему финансовому году";</w:t>
      </w:r>
    </w:p>
    <w:p w:rsidR="00430F46" w:rsidRDefault="000A7F45" w:rsidP="00430F46">
      <w:pPr>
        <w:adjustRightInd w:val="0"/>
        <w:ind w:firstLine="540"/>
        <w:jc w:val="both"/>
        <w:rPr>
          <w:rFonts w:eastAsiaTheme="minorHAnsi"/>
          <w:sz w:val="24"/>
          <w:szCs w:val="24"/>
          <w:lang w:eastAsia="en-US"/>
        </w:rPr>
      </w:pPr>
      <w:hyperlink r:id="rId89" w:history="1">
        <w:r w:rsidR="00430F46" w:rsidRPr="00430F46">
          <w:rPr>
            <w:rFonts w:eastAsiaTheme="minorHAnsi"/>
            <w:sz w:val="24"/>
            <w:szCs w:val="24"/>
            <w:lang w:eastAsia="en-US"/>
          </w:rPr>
          <w:t>20</w:t>
        </w:r>
      </w:hyperlink>
      <w:r w:rsidR="00430F46">
        <w:rPr>
          <w:rFonts w:eastAsiaTheme="minorHAnsi"/>
          <w:sz w:val="24"/>
          <w:szCs w:val="24"/>
          <w:lang w:eastAsia="en-US"/>
        </w:rPr>
        <w:t xml:space="preserve"> "Санкционирование по первому году, следующему за текущим (очередным финансовым годом)";</w:t>
      </w:r>
    </w:p>
    <w:p w:rsidR="00430F46" w:rsidRDefault="000A7F45" w:rsidP="00430F46">
      <w:pPr>
        <w:adjustRightInd w:val="0"/>
        <w:ind w:firstLine="540"/>
        <w:jc w:val="both"/>
        <w:rPr>
          <w:rFonts w:eastAsiaTheme="minorHAnsi"/>
          <w:sz w:val="24"/>
          <w:szCs w:val="24"/>
          <w:lang w:eastAsia="en-US"/>
        </w:rPr>
      </w:pPr>
      <w:hyperlink r:id="rId90" w:history="1">
        <w:r w:rsidR="00430F46" w:rsidRPr="00430F46">
          <w:rPr>
            <w:rFonts w:eastAsiaTheme="minorHAnsi"/>
            <w:sz w:val="24"/>
            <w:szCs w:val="24"/>
            <w:lang w:eastAsia="en-US"/>
          </w:rPr>
          <w:t>30</w:t>
        </w:r>
      </w:hyperlink>
      <w:r w:rsidR="00430F46">
        <w:rPr>
          <w:rFonts w:eastAsiaTheme="minorHAnsi"/>
          <w:sz w:val="24"/>
          <w:szCs w:val="24"/>
          <w:lang w:eastAsia="en-US"/>
        </w:rPr>
        <w:t xml:space="preserve"> "Санкционирование по второму году, следующему за текущим (первым годом, следующим за очередным)";</w:t>
      </w:r>
    </w:p>
    <w:p w:rsidR="00430F46" w:rsidRDefault="000A7F45" w:rsidP="00430F46">
      <w:pPr>
        <w:adjustRightInd w:val="0"/>
        <w:ind w:firstLine="540"/>
        <w:jc w:val="both"/>
        <w:rPr>
          <w:rFonts w:eastAsiaTheme="minorHAnsi"/>
          <w:sz w:val="24"/>
          <w:szCs w:val="24"/>
          <w:lang w:eastAsia="en-US"/>
        </w:rPr>
      </w:pPr>
      <w:hyperlink r:id="rId91" w:history="1">
        <w:r w:rsidR="00430F46" w:rsidRPr="00430F46">
          <w:rPr>
            <w:rFonts w:eastAsiaTheme="minorHAnsi"/>
            <w:sz w:val="24"/>
            <w:szCs w:val="24"/>
            <w:lang w:eastAsia="en-US"/>
          </w:rPr>
          <w:t>40</w:t>
        </w:r>
      </w:hyperlink>
      <w:r w:rsidR="00430F46">
        <w:rPr>
          <w:rFonts w:eastAsiaTheme="minorHAnsi"/>
          <w:sz w:val="24"/>
          <w:szCs w:val="24"/>
          <w:lang w:eastAsia="en-US"/>
        </w:rPr>
        <w:t xml:space="preserve"> "Санкционирование по второму году, следующему за очередным";</w:t>
      </w:r>
    </w:p>
    <w:p w:rsidR="00430F46" w:rsidRDefault="00430F46" w:rsidP="00430F46">
      <w:pPr>
        <w:adjustRightInd w:val="0"/>
        <w:ind w:firstLine="540"/>
        <w:jc w:val="both"/>
        <w:rPr>
          <w:rFonts w:eastAsiaTheme="minorHAnsi"/>
          <w:sz w:val="24"/>
          <w:szCs w:val="24"/>
          <w:lang w:eastAsia="en-US"/>
        </w:rPr>
      </w:pPr>
      <w:r>
        <w:rPr>
          <w:rFonts w:eastAsiaTheme="minorHAnsi"/>
          <w:sz w:val="24"/>
          <w:szCs w:val="24"/>
          <w:lang w:eastAsia="en-US"/>
        </w:rPr>
        <w:t>90 "Санкционирование на иные очередные года (за пределами планового периода)".</w:t>
      </w:r>
    </w:p>
    <w:p w:rsidR="007B28D4" w:rsidRPr="00D53F04" w:rsidRDefault="007B28D4" w:rsidP="007B28D4">
      <w:pPr>
        <w:jc w:val="both"/>
        <w:rPr>
          <w:sz w:val="24"/>
          <w:szCs w:val="24"/>
        </w:rPr>
      </w:pPr>
      <w:r w:rsidRPr="00D53F04">
        <w:rPr>
          <w:sz w:val="24"/>
          <w:szCs w:val="24"/>
        </w:rPr>
        <w:t>Учет санкционирования расходов администрации ведется в разрезе следующих счетов:</w:t>
      </w:r>
    </w:p>
    <w:p w:rsidR="007B28D4" w:rsidRDefault="000A7F45" w:rsidP="007B28D4">
      <w:pPr>
        <w:ind w:firstLine="680"/>
        <w:jc w:val="both"/>
        <w:rPr>
          <w:sz w:val="24"/>
          <w:szCs w:val="24"/>
        </w:rPr>
      </w:pPr>
      <w:hyperlink r:id="rId92" w:history="1">
        <w:r w:rsidR="007B28D4" w:rsidRPr="00D53F04">
          <w:rPr>
            <w:sz w:val="24"/>
            <w:szCs w:val="24"/>
          </w:rPr>
          <w:t>050100000</w:t>
        </w:r>
      </w:hyperlink>
      <w:r w:rsidR="007B28D4" w:rsidRPr="00D53F04">
        <w:rPr>
          <w:sz w:val="24"/>
          <w:szCs w:val="24"/>
        </w:rPr>
        <w:t xml:space="preserve"> </w:t>
      </w:r>
      <w:r w:rsidR="007B28D4">
        <w:rPr>
          <w:sz w:val="24"/>
          <w:szCs w:val="24"/>
        </w:rPr>
        <w:t>«Лимиты бюджетных обязательств»</w:t>
      </w:r>
      <w:r w:rsidR="007B28D4" w:rsidRPr="00D53F04">
        <w:rPr>
          <w:sz w:val="24"/>
          <w:szCs w:val="24"/>
        </w:rPr>
        <w:t>;</w:t>
      </w:r>
    </w:p>
    <w:p w:rsidR="00430F46" w:rsidRDefault="00B65097" w:rsidP="007B28D4">
      <w:pPr>
        <w:ind w:firstLine="680"/>
        <w:jc w:val="both"/>
        <w:rPr>
          <w:sz w:val="24"/>
          <w:szCs w:val="24"/>
        </w:rPr>
      </w:pPr>
      <w:r>
        <w:rPr>
          <w:sz w:val="24"/>
          <w:szCs w:val="24"/>
        </w:rPr>
        <w:t>050101000 «</w:t>
      </w:r>
      <w:r w:rsidRPr="00B65097">
        <w:rPr>
          <w:sz w:val="24"/>
          <w:szCs w:val="24"/>
        </w:rPr>
        <w:t>Доведенные лимиты бюджетных обязательств</w:t>
      </w:r>
      <w:r>
        <w:rPr>
          <w:sz w:val="24"/>
          <w:szCs w:val="24"/>
        </w:rPr>
        <w:t>»;</w:t>
      </w:r>
    </w:p>
    <w:p w:rsidR="00B65097" w:rsidRPr="00D53F04" w:rsidRDefault="00B65097" w:rsidP="007B28D4">
      <w:pPr>
        <w:ind w:firstLine="680"/>
        <w:jc w:val="both"/>
        <w:rPr>
          <w:sz w:val="24"/>
          <w:szCs w:val="24"/>
        </w:rPr>
      </w:pPr>
      <w:r>
        <w:rPr>
          <w:sz w:val="24"/>
          <w:szCs w:val="24"/>
        </w:rPr>
        <w:t>050102000 «</w:t>
      </w:r>
      <w:r w:rsidRPr="00B65097">
        <w:rPr>
          <w:sz w:val="24"/>
          <w:szCs w:val="24"/>
        </w:rPr>
        <w:t>Лимиты бюджетных обязательств к распределению</w:t>
      </w:r>
      <w:r>
        <w:rPr>
          <w:sz w:val="24"/>
          <w:szCs w:val="24"/>
        </w:rPr>
        <w:t>»;</w:t>
      </w:r>
    </w:p>
    <w:p w:rsidR="007B28D4" w:rsidRPr="00D53F04" w:rsidRDefault="007B28D4" w:rsidP="007B28D4">
      <w:pPr>
        <w:jc w:val="both"/>
        <w:rPr>
          <w:rFonts w:ascii="Times New Roman CYR" w:hAnsi="Times New Roman CYR" w:cs="Calibri"/>
          <w:sz w:val="24"/>
          <w:szCs w:val="24"/>
        </w:rPr>
      </w:pPr>
      <w:r w:rsidRPr="00D53F04">
        <w:rPr>
          <w:rFonts w:ascii="Times New Roman CYR" w:hAnsi="Times New Roman CYR" w:cs="Calibri"/>
          <w:sz w:val="24"/>
          <w:szCs w:val="24"/>
        </w:rPr>
        <w:t xml:space="preserve">           050103000 </w:t>
      </w:r>
      <w:r>
        <w:rPr>
          <w:rFonts w:ascii="Times New Roman CYR" w:hAnsi="Times New Roman CYR" w:cs="Calibri"/>
          <w:sz w:val="24"/>
          <w:szCs w:val="24"/>
        </w:rPr>
        <w:t>«</w:t>
      </w:r>
      <w:r w:rsidRPr="00D53F04">
        <w:rPr>
          <w:rFonts w:ascii="Times New Roman CYR" w:hAnsi="Times New Roman CYR" w:cs="Calibri"/>
          <w:sz w:val="24"/>
          <w:szCs w:val="24"/>
        </w:rPr>
        <w:t>Лимиты бюджетных обязательств получателей</w:t>
      </w:r>
      <w:r>
        <w:rPr>
          <w:rFonts w:ascii="Times New Roman CYR" w:hAnsi="Times New Roman CYR" w:cs="Calibri"/>
          <w:sz w:val="24"/>
          <w:szCs w:val="24"/>
        </w:rPr>
        <w:t xml:space="preserve"> бюджетных средств»</w:t>
      </w:r>
      <w:r w:rsidRPr="00D53F04">
        <w:rPr>
          <w:rFonts w:ascii="Times New Roman CYR" w:hAnsi="Times New Roman CYR" w:cs="Calibri"/>
          <w:sz w:val="24"/>
          <w:szCs w:val="24"/>
        </w:rPr>
        <w:t>;</w:t>
      </w:r>
    </w:p>
    <w:p w:rsidR="007B28D4" w:rsidRPr="00D53F04" w:rsidRDefault="007B28D4" w:rsidP="009E48B6">
      <w:pPr>
        <w:ind w:firstLine="540"/>
        <w:jc w:val="both"/>
        <w:rPr>
          <w:sz w:val="24"/>
          <w:szCs w:val="24"/>
        </w:rPr>
      </w:pPr>
      <w:r w:rsidRPr="00D53F04">
        <w:rPr>
          <w:rFonts w:ascii="Times New Roman CYR" w:hAnsi="Times New Roman CYR" w:cs="Calibri"/>
          <w:sz w:val="24"/>
          <w:szCs w:val="24"/>
        </w:rPr>
        <w:t xml:space="preserve">  </w:t>
      </w:r>
      <w:hyperlink r:id="rId93" w:history="1">
        <w:r w:rsidRPr="00D53F04">
          <w:rPr>
            <w:sz w:val="24"/>
            <w:szCs w:val="24"/>
          </w:rPr>
          <w:t>050200000</w:t>
        </w:r>
      </w:hyperlink>
      <w:r w:rsidRPr="00D53F04">
        <w:rPr>
          <w:sz w:val="24"/>
          <w:szCs w:val="24"/>
        </w:rPr>
        <w:t xml:space="preserve"> </w:t>
      </w:r>
      <w:r>
        <w:rPr>
          <w:sz w:val="24"/>
          <w:szCs w:val="24"/>
        </w:rPr>
        <w:t>«</w:t>
      </w:r>
      <w:r w:rsidRPr="00D53F04">
        <w:rPr>
          <w:sz w:val="24"/>
          <w:szCs w:val="24"/>
        </w:rPr>
        <w:t>О</w:t>
      </w:r>
      <w:r>
        <w:rPr>
          <w:sz w:val="24"/>
          <w:szCs w:val="24"/>
        </w:rPr>
        <w:t>бязательства»</w:t>
      </w:r>
      <w:r w:rsidRPr="00D53F04">
        <w:rPr>
          <w:sz w:val="24"/>
          <w:szCs w:val="24"/>
        </w:rPr>
        <w:t>;</w:t>
      </w:r>
    </w:p>
    <w:p w:rsidR="007B28D4" w:rsidRPr="00D53F04" w:rsidRDefault="007B28D4" w:rsidP="007B28D4">
      <w:pPr>
        <w:ind w:firstLine="680"/>
        <w:jc w:val="both"/>
        <w:rPr>
          <w:sz w:val="24"/>
          <w:szCs w:val="24"/>
        </w:rPr>
      </w:pPr>
      <w:r w:rsidRPr="00D53F04">
        <w:rPr>
          <w:sz w:val="24"/>
          <w:szCs w:val="24"/>
        </w:rPr>
        <w:t xml:space="preserve">050201000 </w:t>
      </w:r>
      <w:r>
        <w:rPr>
          <w:sz w:val="24"/>
          <w:szCs w:val="24"/>
        </w:rPr>
        <w:t>«Принятые обязательства»</w:t>
      </w:r>
      <w:r w:rsidRPr="00D53F04">
        <w:rPr>
          <w:sz w:val="24"/>
          <w:szCs w:val="24"/>
        </w:rPr>
        <w:t>;</w:t>
      </w:r>
    </w:p>
    <w:p w:rsidR="007B28D4" w:rsidRPr="00D53F04" w:rsidRDefault="007B28D4" w:rsidP="007B28D4">
      <w:pPr>
        <w:ind w:firstLine="680"/>
        <w:jc w:val="both"/>
        <w:rPr>
          <w:sz w:val="24"/>
          <w:szCs w:val="24"/>
        </w:rPr>
      </w:pPr>
      <w:r w:rsidRPr="00D53F04">
        <w:rPr>
          <w:sz w:val="24"/>
          <w:szCs w:val="24"/>
        </w:rPr>
        <w:t xml:space="preserve">050202000 </w:t>
      </w:r>
      <w:r>
        <w:rPr>
          <w:sz w:val="24"/>
          <w:szCs w:val="24"/>
        </w:rPr>
        <w:t>«Принятые денежные обязательства»;</w:t>
      </w:r>
    </w:p>
    <w:p w:rsidR="007B28D4" w:rsidRDefault="007B28D4" w:rsidP="007B28D4">
      <w:pPr>
        <w:ind w:firstLine="680"/>
        <w:jc w:val="both"/>
        <w:rPr>
          <w:sz w:val="24"/>
          <w:szCs w:val="24"/>
        </w:rPr>
      </w:pPr>
      <w:r w:rsidRPr="00D53F04">
        <w:rPr>
          <w:sz w:val="24"/>
          <w:szCs w:val="24"/>
        </w:rPr>
        <w:t>050207000 «Принимаемые обязательства»;</w:t>
      </w:r>
    </w:p>
    <w:p w:rsidR="00B65097" w:rsidRPr="00B65097" w:rsidRDefault="00B65097" w:rsidP="00B65097">
      <w:pPr>
        <w:ind w:firstLine="680"/>
        <w:jc w:val="both"/>
        <w:rPr>
          <w:sz w:val="24"/>
          <w:szCs w:val="24"/>
        </w:rPr>
      </w:pPr>
      <w:r>
        <w:rPr>
          <w:sz w:val="24"/>
          <w:szCs w:val="24"/>
        </w:rPr>
        <w:t>050209000</w:t>
      </w:r>
      <w:r w:rsidRPr="00B65097">
        <w:t xml:space="preserve"> </w:t>
      </w:r>
      <w:r>
        <w:t>«</w:t>
      </w:r>
      <w:r w:rsidRPr="00B65097">
        <w:rPr>
          <w:sz w:val="24"/>
          <w:szCs w:val="24"/>
        </w:rPr>
        <w:t>Отложенные обязательства</w:t>
      </w:r>
      <w:r>
        <w:rPr>
          <w:sz w:val="24"/>
          <w:szCs w:val="24"/>
        </w:rPr>
        <w:t>»;</w:t>
      </w:r>
    </w:p>
    <w:p w:rsidR="007B28D4" w:rsidRDefault="000A7F45" w:rsidP="007B28D4">
      <w:pPr>
        <w:ind w:firstLine="680"/>
        <w:jc w:val="both"/>
        <w:rPr>
          <w:sz w:val="24"/>
          <w:szCs w:val="24"/>
        </w:rPr>
      </w:pPr>
      <w:hyperlink r:id="rId94" w:history="1">
        <w:r w:rsidR="007B28D4" w:rsidRPr="00D53F04">
          <w:rPr>
            <w:sz w:val="24"/>
            <w:szCs w:val="24"/>
          </w:rPr>
          <w:t>050300000</w:t>
        </w:r>
      </w:hyperlink>
      <w:r w:rsidR="007B28D4">
        <w:rPr>
          <w:sz w:val="24"/>
          <w:szCs w:val="24"/>
        </w:rPr>
        <w:t xml:space="preserve"> «Бюджетные ассигнования»</w:t>
      </w:r>
      <w:r w:rsidR="007B28D4" w:rsidRPr="00D53F04">
        <w:rPr>
          <w:sz w:val="24"/>
          <w:szCs w:val="24"/>
        </w:rPr>
        <w:t>;</w:t>
      </w:r>
    </w:p>
    <w:p w:rsidR="00B65097" w:rsidRDefault="00B65097" w:rsidP="007B28D4">
      <w:pPr>
        <w:ind w:firstLine="680"/>
        <w:jc w:val="both"/>
        <w:rPr>
          <w:sz w:val="24"/>
          <w:szCs w:val="24"/>
        </w:rPr>
      </w:pPr>
      <w:r>
        <w:rPr>
          <w:sz w:val="24"/>
          <w:szCs w:val="24"/>
        </w:rPr>
        <w:t>050301000</w:t>
      </w:r>
      <w:r w:rsidRPr="00B65097">
        <w:t xml:space="preserve"> </w:t>
      </w:r>
      <w:r>
        <w:t>«</w:t>
      </w:r>
      <w:r w:rsidRPr="00B65097">
        <w:rPr>
          <w:sz w:val="24"/>
          <w:szCs w:val="24"/>
        </w:rPr>
        <w:t>Доведенные бюджетные ассигнования</w:t>
      </w:r>
      <w:r>
        <w:rPr>
          <w:sz w:val="24"/>
          <w:szCs w:val="24"/>
        </w:rPr>
        <w:t>»;</w:t>
      </w:r>
    </w:p>
    <w:p w:rsidR="00B65097" w:rsidRPr="00D53F04" w:rsidRDefault="00B65097" w:rsidP="007B28D4">
      <w:pPr>
        <w:ind w:firstLine="680"/>
        <w:jc w:val="both"/>
        <w:rPr>
          <w:sz w:val="24"/>
          <w:szCs w:val="24"/>
        </w:rPr>
      </w:pPr>
      <w:r>
        <w:rPr>
          <w:sz w:val="24"/>
          <w:szCs w:val="24"/>
        </w:rPr>
        <w:t>050</w:t>
      </w:r>
      <w:r w:rsidR="009E48B6">
        <w:rPr>
          <w:sz w:val="24"/>
          <w:szCs w:val="24"/>
        </w:rPr>
        <w:t>3</w:t>
      </w:r>
      <w:r>
        <w:rPr>
          <w:sz w:val="24"/>
          <w:szCs w:val="24"/>
        </w:rPr>
        <w:t>02000 «</w:t>
      </w:r>
      <w:r w:rsidRPr="00B65097">
        <w:rPr>
          <w:sz w:val="24"/>
          <w:szCs w:val="24"/>
        </w:rPr>
        <w:t>Бюджетные ассигнования к распределению</w:t>
      </w:r>
      <w:r>
        <w:rPr>
          <w:sz w:val="24"/>
          <w:szCs w:val="24"/>
        </w:rPr>
        <w:t>»;</w:t>
      </w:r>
    </w:p>
    <w:p w:rsidR="007B28D4" w:rsidRPr="00D53F04" w:rsidRDefault="007B28D4" w:rsidP="007B28D4">
      <w:pPr>
        <w:ind w:firstLine="540"/>
        <w:jc w:val="both"/>
        <w:rPr>
          <w:rFonts w:ascii="Times New Roman CYR" w:hAnsi="Times New Roman CYR" w:cs="Calibri"/>
          <w:sz w:val="24"/>
          <w:szCs w:val="24"/>
        </w:rPr>
      </w:pPr>
      <w:r>
        <w:rPr>
          <w:rFonts w:ascii="Times New Roman CYR" w:hAnsi="Times New Roman CYR" w:cs="Calibri"/>
          <w:sz w:val="24"/>
          <w:szCs w:val="24"/>
        </w:rPr>
        <w:t xml:space="preserve">  050303000</w:t>
      </w:r>
      <w:r w:rsidR="007617D7">
        <w:rPr>
          <w:rFonts w:ascii="Times New Roman CYR" w:hAnsi="Times New Roman CYR" w:cs="Calibri"/>
          <w:sz w:val="24"/>
          <w:szCs w:val="24"/>
        </w:rPr>
        <w:t xml:space="preserve"> </w:t>
      </w:r>
      <w:r>
        <w:rPr>
          <w:rFonts w:ascii="Times New Roman CYR" w:hAnsi="Times New Roman CYR" w:cs="Calibri"/>
          <w:sz w:val="24"/>
          <w:szCs w:val="24"/>
        </w:rPr>
        <w:t>«</w:t>
      </w:r>
      <w:r w:rsidRPr="00D53F04">
        <w:rPr>
          <w:rFonts w:ascii="Times New Roman CYR" w:hAnsi="Times New Roman CYR" w:cs="Calibri"/>
          <w:sz w:val="24"/>
          <w:szCs w:val="24"/>
        </w:rPr>
        <w:t>Бюджетные ассигнования получателей бюджетных средств                                            и администраторов вып</w:t>
      </w:r>
      <w:r>
        <w:rPr>
          <w:rFonts w:ascii="Times New Roman CYR" w:hAnsi="Times New Roman CYR" w:cs="Calibri"/>
          <w:sz w:val="24"/>
          <w:szCs w:val="24"/>
        </w:rPr>
        <w:t>лат по источникам»</w:t>
      </w:r>
      <w:r w:rsidR="009E48B6">
        <w:rPr>
          <w:rFonts w:ascii="Times New Roman CYR" w:hAnsi="Times New Roman CYR" w:cs="Calibri"/>
          <w:sz w:val="24"/>
          <w:szCs w:val="24"/>
        </w:rPr>
        <w:t>.</w:t>
      </w:r>
    </w:p>
    <w:p w:rsidR="008F4F6F" w:rsidRDefault="008F4F6F" w:rsidP="008F4F6F">
      <w:pPr>
        <w:adjustRightInd w:val="0"/>
        <w:ind w:firstLine="540"/>
        <w:jc w:val="both"/>
      </w:pPr>
      <w:r w:rsidRPr="007617D7">
        <w:rPr>
          <w:sz w:val="24"/>
          <w:szCs w:val="24"/>
        </w:rPr>
        <w:t>Принятие бюджетных (денежных) обязательств к учету осуществляется в пределах лимитов бюджетных обязательств на основании документов, подтверждающих</w:t>
      </w:r>
      <w:r>
        <w:rPr>
          <w:sz w:val="24"/>
          <w:szCs w:val="24"/>
        </w:rPr>
        <w:t xml:space="preserve"> </w:t>
      </w:r>
      <w:r w:rsidR="00335A6F">
        <w:rPr>
          <w:sz w:val="24"/>
          <w:szCs w:val="24"/>
        </w:rPr>
        <w:br/>
      </w:r>
      <w:r w:rsidRPr="007617D7">
        <w:rPr>
          <w:sz w:val="24"/>
          <w:szCs w:val="24"/>
        </w:rPr>
        <w:t>их принятие</w:t>
      </w:r>
      <w:r>
        <w:rPr>
          <w:sz w:val="24"/>
          <w:szCs w:val="24"/>
        </w:rPr>
        <w:t xml:space="preserve"> </w:t>
      </w:r>
      <w:r w:rsidRPr="007617D7">
        <w:rPr>
          <w:sz w:val="24"/>
          <w:szCs w:val="24"/>
        </w:rPr>
        <w:t xml:space="preserve">в порядке, предусмотренным </w:t>
      </w:r>
      <w:hyperlink r:id="rId95" w:history="1">
        <w:r w:rsidRPr="007617D7">
          <w:rPr>
            <w:sz w:val="24"/>
            <w:szCs w:val="24"/>
          </w:rPr>
          <w:t>п. 3 ст. 219</w:t>
        </w:r>
      </w:hyperlink>
      <w:r w:rsidRPr="007617D7">
        <w:rPr>
          <w:i/>
          <w:sz w:val="24"/>
          <w:szCs w:val="24"/>
        </w:rPr>
        <w:t xml:space="preserve"> </w:t>
      </w:r>
      <w:r w:rsidRPr="007617D7">
        <w:rPr>
          <w:sz w:val="24"/>
          <w:szCs w:val="24"/>
        </w:rPr>
        <w:t xml:space="preserve">БК РФ, Инструкцией №157н, Инструкцией </w:t>
      </w:r>
      <w:r>
        <w:rPr>
          <w:sz w:val="24"/>
          <w:szCs w:val="24"/>
        </w:rPr>
        <w:t>№</w:t>
      </w:r>
      <w:r w:rsidRPr="007617D7">
        <w:rPr>
          <w:sz w:val="24"/>
          <w:szCs w:val="24"/>
        </w:rPr>
        <w:t>162н</w:t>
      </w:r>
      <w:r w:rsidRPr="00F41300">
        <w:t>.</w:t>
      </w:r>
    </w:p>
    <w:p w:rsidR="00C55B1B" w:rsidRDefault="00C55B1B" w:rsidP="00C55B1B">
      <w:pPr>
        <w:adjustRightInd w:val="0"/>
        <w:ind w:firstLine="540"/>
        <w:jc w:val="both"/>
        <w:rPr>
          <w:sz w:val="24"/>
          <w:szCs w:val="24"/>
        </w:rPr>
      </w:pPr>
      <w:r w:rsidRPr="00F41300">
        <w:rPr>
          <w:sz w:val="24"/>
          <w:szCs w:val="24"/>
        </w:rPr>
        <w:t>К принимаемым бюджетным обязательствам текущего финансового года относятся обязательства, принимаемые при проведении закупок конкурентными (конкурс, аукцион, запросы котировок и предложений) способами</w:t>
      </w:r>
      <w:r>
        <w:rPr>
          <w:sz w:val="24"/>
          <w:szCs w:val="24"/>
        </w:rPr>
        <w:t xml:space="preserve"> </w:t>
      </w:r>
      <w:r w:rsidRPr="00F41300">
        <w:rPr>
          <w:sz w:val="24"/>
          <w:szCs w:val="24"/>
        </w:rPr>
        <w:t xml:space="preserve">в порядке, установленном </w:t>
      </w:r>
      <w:r>
        <w:rPr>
          <w:sz w:val="24"/>
          <w:szCs w:val="24"/>
        </w:rPr>
        <w:t xml:space="preserve">Федеральным </w:t>
      </w:r>
      <w:r w:rsidRPr="00F41300">
        <w:rPr>
          <w:sz w:val="24"/>
          <w:szCs w:val="24"/>
        </w:rPr>
        <w:t>Законом</w:t>
      </w:r>
      <w:r>
        <w:rPr>
          <w:sz w:val="24"/>
          <w:szCs w:val="24"/>
        </w:rPr>
        <w:t xml:space="preserve"> </w:t>
      </w:r>
      <w:r w:rsidRPr="00F41300">
        <w:rPr>
          <w:sz w:val="24"/>
          <w:szCs w:val="24"/>
        </w:rPr>
        <w:t>от 5 апреля 2013 г. № 44-ФЗ «О контрактной системе в сфере закупок товаров, работ, услуг для обеспечения государственных и муниципальных нужд»</w:t>
      </w:r>
      <w:r>
        <w:rPr>
          <w:sz w:val="24"/>
          <w:szCs w:val="24"/>
        </w:rPr>
        <w:t xml:space="preserve"> </w:t>
      </w:r>
      <w:r>
        <w:rPr>
          <w:sz w:val="24"/>
          <w:szCs w:val="24"/>
        </w:rPr>
        <w:br/>
      </w:r>
      <w:r>
        <w:rPr>
          <w:rFonts w:eastAsiaTheme="minorHAnsi"/>
          <w:sz w:val="24"/>
          <w:szCs w:val="24"/>
          <w:lang w:eastAsia="en-US"/>
        </w:rPr>
        <w:t>или при осуществлении закупки у единственного поставщика (подрядчика, исполнителя)</w:t>
      </w:r>
      <w:r w:rsidRPr="00F41300">
        <w:rPr>
          <w:sz w:val="24"/>
          <w:szCs w:val="24"/>
        </w:rPr>
        <w:t>.</w:t>
      </w:r>
      <w:bookmarkStart w:id="17" w:name="_ref_502552"/>
    </w:p>
    <w:p w:rsidR="00C55B1B" w:rsidRPr="008B338F" w:rsidRDefault="00C55B1B" w:rsidP="00C55B1B">
      <w:pPr>
        <w:adjustRightInd w:val="0"/>
        <w:ind w:firstLine="540"/>
        <w:jc w:val="both"/>
        <w:rPr>
          <w:sz w:val="24"/>
          <w:szCs w:val="24"/>
        </w:rPr>
      </w:pPr>
      <w:r w:rsidRPr="008B338F">
        <w:rPr>
          <w:sz w:val="24"/>
          <w:szCs w:val="24"/>
        </w:rPr>
        <w:t>Учет принимаемых обязательств осуществляется на основании:</w:t>
      </w:r>
      <w:bookmarkEnd w:id="17"/>
    </w:p>
    <w:p w:rsidR="00C55B1B" w:rsidRPr="008B338F" w:rsidRDefault="00C55B1B" w:rsidP="00C55B1B">
      <w:pPr>
        <w:adjustRightInd w:val="0"/>
        <w:ind w:firstLine="540"/>
        <w:jc w:val="both"/>
        <w:rPr>
          <w:sz w:val="24"/>
          <w:szCs w:val="24"/>
        </w:rPr>
      </w:pPr>
      <w:r w:rsidRPr="008B338F">
        <w:rPr>
          <w:sz w:val="24"/>
          <w:szCs w:val="24"/>
        </w:rPr>
        <w:t>- извещения о проведении конкурса, аукциона, торгов, запроса котировок</w:t>
      </w:r>
      <w:r w:rsidR="008B338F" w:rsidRPr="008B338F">
        <w:rPr>
          <w:sz w:val="24"/>
          <w:szCs w:val="24"/>
        </w:rPr>
        <w:t>, закупки о единственного источника</w:t>
      </w:r>
      <w:r w:rsidRPr="008B338F">
        <w:rPr>
          <w:sz w:val="24"/>
          <w:szCs w:val="24"/>
        </w:rPr>
        <w:t>;</w:t>
      </w:r>
    </w:p>
    <w:p w:rsidR="00C55B1B" w:rsidRPr="008B338F" w:rsidRDefault="00C55B1B" w:rsidP="00C55B1B">
      <w:pPr>
        <w:adjustRightInd w:val="0"/>
        <w:ind w:firstLine="540"/>
        <w:jc w:val="both"/>
        <w:rPr>
          <w:sz w:val="24"/>
          <w:szCs w:val="24"/>
        </w:rPr>
      </w:pPr>
      <w:r w:rsidRPr="008B338F">
        <w:rPr>
          <w:sz w:val="24"/>
          <w:szCs w:val="24"/>
        </w:rPr>
        <w:lastRenderedPageBreak/>
        <w:t>- приглашения принять участие в определении поставщика (подрядчика, исполнителя);</w:t>
      </w:r>
    </w:p>
    <w:p w:rsidR="00972ED4" w:rsidRPr="008B338F" w:rsidRDefault="00C55B1B" w:rsidP="00972ED4">
      <w:pPr>
        <w:adjustRightInd w:val="0"/>
        <w:ind w:firstLine="540"/>
        <w:jc w:val="both"/>
        <w:rPr>
          <w:sz w:val="24"/>
          <w:szCs w:val="24"/>
        </w:rPr>
      </w:pPr>
      <w:r w:rsidRPr="008B338F">
        <w:rPr>
          <w:sz w:val="24"/>
          <w:szCs w:val="24"/>
        </w:rPr>
        <w:t>-</w:t>
      </w:r>
      <w:r w:rsidRPr="008B338F">
        <w:rPr>
          <w:color w:val="FF0000"/>
          <w:sz w:val="24"/>
          <w:szCs w:val="24"/>
        </w:rPr>
        <w:t xml:space="preserve"> </w:t>
      </w:r>
      <w:r w:rsidRPr="008B338F">
        <w:rPr>
          <w:sz w:val="24"/>
          <w:szCs w:val="24"/>
        </w:rPr>
        <w:t>бухгалтерской справки (</w:t>
      </w:r>
      <w:hyperlink r:id="rId96" w:history="1">
        <w:r w:rsidRPr="008B338F">
          <w:rPr>
            <w:rStyle w:val="a3"/>
            <w:rFonts w:ascii="Times New Roman" w:hAnsi="Times New Roman" w:cs="Times New Roman"/>
            <w:sz w:val="24"/>
            <w:szCs w:val="24"/>
            <w:u w:val="none"/>
          </w:rPr>
          <w:t>ф. 0504833</w:t>
        </w:r>
      </w:hyperlink>
      <w:r w:rsidRPr="008B338F">
        <w:rPr>
          <w:sz w:val="24"/>
          <w:szCs w:val="24"/>
        </w:rPr>
        <w:t>).</w:t>
      </w:r>
      <w:bookmarkStart w:id="18" w:name="_ref_508471"/>
    </w:p>
    <w:p w:rsidR="00972ED4" w:rsidRPr="008B338F" w:rsidRDefault="00C55B1B" w:rsidP="00972ED4">
      <w:pPr>
        <w:adjustRightInd w:val="0"/>
        <w:ind w:firstLine="540"/>
        <w:jc w:val="both"/>
        <w:rPr>
          <w:sz w:val="24"/>
          <w:szCs w:val="24"/>
        </w:rPr>
      </w:pPr>
      <w:r w:rsidRPr="008B338F">
        <w:rPr>
          <w:sz w:val="24"/>
          <w:szCs w:val="24"/>
        </w:rPr>
        <w:t xml:space="preserve">Учет </w:t>
      </w:r>
      <w:r w:rsidR="00972ED4" w:rsidRPr="008B338F">
        <w:rPr>
          <w:sz w:val="24"/>
        </w:rPr>
        <w:t>бюджетных</w:t>
      </w:r>
      <w:r w:rsidR="00972ED4" w:rsidRPr="008B338F">
        <w:rPr>
          <w:b/>
          <w:sz w:val="24"/>
        </w:rPr>
        <w:t xml:space="preserve"> </w:t>
      </w:r>
      <w:r w:rsidRPr="008B338F">
        <w:rPr>
          <w:sz w:val="24"/>
          <w:szCs w:val="24"/>
        </w:rPr>
        <w:t>обязательств осуществляется на основании:</w:t>
      </w:r>
      <w:bookmarkEnd w:id="18"/>
    </w:p>
    <w:p w:rsidR="00972ED4" w:rsidRPr="008B338F" w:rsidRDefault="00972ED4" w:rsidP="00972ED4">
      <w:pPr>
        <w:adjustRightInd w:val="0"/>
        <w:ind w:firstLine="540"/>
        <w:jc w:val="both"/>
        <w:rPr>
          <w:sz w:val="24"/>
          <w:szCs w:val="24"/>
        </w:rPr>
      </w:pPr>
      <w:r w:rsidRPr="008B338F">
        <w:rPr>
          <w:b/>
          <w:sz w:val="24"/>
        </w:rPr>
        <w:t>-</w:t>
      </w:r>
      <w:r w:rsidR="00C55B1B" w:rsidRPr="008B338F">
        <w:rPr>
          <w:sz w:val="24"/>
          <w:szCs w:val="24"/>
        </w:rPr>
        <w:t>распорядительного документа об утверждении штатного расписания с расчетом годового фонда оплаты труда;</w:t>
      </w:r>
    </w:p>
    <w:p w:rsidR="00972ED4" w:rsidRPr="008B338F" w:rsidRDefault="00972ED4" w:rsidP="00972ED4">
      <w:pPr>
        <w:adjustRightInd w:val="0"/>
        <w:ind w:firstLine="540"/>
        <w:jc w:val="both"/>
        <w:rPr>
          <w:sz w:val="24"/>
          <w:szCs w:val="24"/>
        </w:rPr>
      </w:pPr>
      <w:r w:rsidRPr="008B338F">
        <w:rPr>
          <w:sz w:val="24"/>
          <w:szCs w:val="24"/>
        </w:rPr>
        <w:t>-</w:t>
      </w:r>
      <w:r w:rsidR="00C55B1B" w:rsidRPr="008B338F">
        <w:rPr>
          <w:sz w:val="24"/>
          <w:szCs w:val="24"/>
        </w:rPr>
        <w:t>договора (контракта) на поставку товаров, выполнение работ, оказание услуг;</w:t>
      </w:r>
    </w:p>
    <w:p w:rsidR="00972ED4" w:rsidRPr="008B338F" w:rsidRDefault="00972ED4" w:rsidP="00972ED4">
      <w:pPr>
        <w:adjustRightInd w:val="0"/>
        <w:ind w:firstLine="540"/>
        <w:jc w:val="both"/>
        <w:rPr>
          <w:sz w:val="24"/>
          <w:szCs w:val="24"/>
        </w:rPr>
      </w:pPr>
      <w:r w:rsidRPr="008B338F">
        <w:rPr>
          <w:sz w:val="24"/>
          <w:szCs w:val="24"/>
        </w:rPr>
        <w:t>-</w:t>
      </w:r>
      <w:r w:rsidR="00C55B1B" w:rsidRPr="008B338F">
        <w:rPr>
          <w:sz w:val="24"/>
          <w:szCs w:val="24"/>
        </w:rPr>
        <w:t>при отсутствии договора - акта выполненных работ (оказанных услуг), счета;</w:t>
      </w:r>
    </w:p>
    <w:p w:rsidR="00972ED4" w:rsidRPr="008B338F" w:rsidRDefault="00972ED4" w:rsidP="00972ED4">
      <w:pPr>
        <w:adjustRightInd w:val="0"/>
        <w:ind w:firstLine="540"/>
        <w:jc w:val="both"/>
        <w:rPr>
          <w:sz w:val="24"/>
          <w:szCs w:val="24"/>
        </w:rPr>
      </w:pPr>
      <w:r w:rsidRPr="008B338F">
        <w:rPr>
          <w:sz w:val="24"/>
          <w:szCs w:val="24"/>
        </w:rPr>
        <w:t xml:space="preserve">- </w:t>
      </w:r>
      <w:r w:rsidR="00C55B1B" w:rsidRPr="008B338F">
        <w:rPr>
          <w:sz w:val="24"/>
          <w:szCs w:val="24"/>
        </w:rPr>
        <w:t>исполнительного листа, судебного приказа;</w:t>
      </w:r>
    </w:p>
    <w:p w:rsidR="00972ED4" w:rsidRPr="008B338F" w:rsidRDefault="00972ED4" w:rsidP="00972ED4">
      <w:pPr>
        <w:adjustRightInd w:val="0"/>
        <w:ind w:firstLine="540"/>
        <w:jc w:val="both"/>
        <w:rPr>
          <w:sz w:val="24"/>
          <w:szCs w:val="24"/>
        </w:rPr>
      </w:pPr>
      <w:r w:rsidRPr="008B338F">
        <w:rPr>
          <w:sz w:val="24"/>
          <w:szCs w:val="24"/>
        </w:rPr>
        <w:t>-</w:t>
      </w:r>
      <w:r w:rsidR="00C55B1B" w:rsidRPr="008B338F">
        <w:rPr>
          <w:sz w:val="24"/>
          <w:szCs w:val="24"/>
        </w:rPr>
        <w:t>налоговой декларации, налогового расчета (расчета авансовых платежей), расчета по страховым взносам;</w:t>
      </w:r>
    </w:p>
    <w:p w:rsidR="00972ED4" w:rsidRPr="008B338F" w:rsidRDefault="00972ED4" w:rsidP="00972ED4">
      <w:pPr>
        <w:adjustRightInd w:val="0"/>
        <w:ind w:firstLine="540"/>
        <w:jc w:val="both"/>
        <w:rPr>
          <w:sz w:val="24"/>
          <w:szCs w:val="24"/>
        </w:rPr>
      </w:pPr>
      <w:r w:rsidRPr="008B338F">
        <w:rPr>
          <w:sz w:val="24"/>
          <w:szCs w:val="24"/>
        </w:rPr>
        <w:t xml:space="preserve">- </w:t>
      </w:r>
      <w:r w:rsidR="00C55B1B" w:rsidRPr="008B338F">
        <w:rPr>
          <w:sz w:val="24"/>
          <w:szCs w:val="24"/>
        </w:rPr>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972ED4" w:rsidRPr="008B338F" w:rsidRDefault="00972ED4" w:rsidP="00972ED4">
      <w:pPr>
        <w:adjustRightInd w:val="0"/>
        <w:ind w:firstLine="540"/>
        <w:jc w:val="both"/>
        <w:rPr>
          <w:sz w:val="24"/>
          <w:szCs w:val="24"/>
        </w:rPr>
      </w:pPr>
      <w:r w:rsidRPr="008B338F">
        <w:rPr>
          <w:sz w:val="24"/>
          <w:szCs w:val="24"/>
        </w:rPr>
        <w:t>-</w:t>
      </w:r>
      <w:r w:rsidR="00C55B1B" w:rsidRPr="008B338F">
        <w:rPr>
          <w:sz w:val="24"/>
          <w:szCs w:val="24"/>
        </w:rPr>
        <w:t>согласованного руководителем за</w:t>
      </w:r>
      <w:r w:rsidRPr="008B338F">
        <w:rPr>
          <w:sz w:val="24"/>
          <w:szCs w:val="24"/>
        </w:rPr>
        <w:t>я</w:t>
      </w:r>
      <w:r w:rsidR="00C55B1B" w:rsidRPr="008B338F">
        <w:rPr>
          <w:sz w:val="24"/>
          <w:szCs w:val="24"/>
        </w:rPr>
        <w:t>вления о выдаче под отчет денежных средств или авансового отчета;</w:t>
      </w:r>
    </w:p>
    <w:p w:rsidR="00C55B1B" w:rsidRPr="008B338F" w:rsidRDefault="00972ED4" w:rsidP="00972ED4">
      <w:pPr>
        <w:adjustRightInd w:val="0"/>
        <w:ind w:firstLine="540"/>
        <w:jc w:val="both"/>
        <w:rPr>
          <w:sz w:val="24"/>
          <w:szCs w:val="24"/>
        </w:rPr>
      </w:pPr>
      <w:r w:rsidRPr="008B338F">
        <w:rPr>
          <w:sz w:val="24"/>
          <w:szCs w:val="24"/>
        </w:rPr>
        <w:t xml:space="preserve">- </w:t>
      </w:r>
      <w:r w:rsidR="00C55B1B" w:rsidRPr="008B338F">
        <w:rPr>
          <w:sz w:val="24"/>
          <w:szCs w:val="24"/>
        </w:rPr>
        <w:t>закона, нормативного правового акта, в соответствии с которыми возникают публичные нормативные обязательства</w:t>
      </w:r>
      <w:r w:rsidR="008B338F" w:rsidRPr="008B338F">
        <w:rPr>
          <w:sz w:val="24"/>
          <w:szCs w:val="24"/>
        </w:rPr>
        <w:t>;</w:t>
      </w:r>
    </w:p>
    <w:p w:rsidR="008B338F" w:rsidRDefault="008B338F" w:rsidP="008B338F">
      <w:pPr>
        <w:adjustRightInd w:val="0"/>
        <w:ind w:firstLine="540"/>
        <w:jc w:val="both"/>
        <w:rPr>
          <w:sz w:val="24"/>
          <w:szCs w:val="24"/>
        </w:rPr>
      </w:pPr>
      <w:r w:rsidRPr="008B338F">
        <w:rPr>
          <w:sz w:val="24"/>
          <w:szCs w:val="24"/>
        </w:rPr>
        <w:t>-</w:t>
      </w:r>
      <w:r w:rsidRPr="008B338F">
        <w:rPr>
          <w:color w:val="FF0000"/>
          <w:sz w:val="24"/>
          <w:szCs w:val="24"/>
        </w:rPr>
        <w:t xml:space="preserve"> </w:t>
      </w:r>
      <w:r w:rsidRPr="008B338F">
        <w:rPr>
          <w:sz w:val="24"/>
          <w:szCs w:val="24"/>
        </w:rPr>
        <w:t>бухгалтерской справки (</w:t>
      </w:r>
      <w:hyperlink r:id="rId97" w:history="1">
        <w:r w:rsidRPr="008B338F">
          <w:rPr>
            <w:rStyle w:val="a3"/>
            <w:rFonts w:ascii="Times New Roman" w:hAnsi="Times New Roman" w:cs="Times New Roman"/>
            <w:sz w:val="24"/>
            <w:szCs w:val="24"/>
            <w:u w:val="none"/>
          </w:rPr>
          <w:t>ф. 0504833</w:t>
        </w:r>
      </w:hyperlink>
      <w:r w:rsidRPr="008B338F">
        <w:rPr>
          <w:sz w:val="24"/>
          <w:szCs w:val="24"/>
        </w:rPr>
        <w:t>).</w:t>
      </w:r>
    </w:p>
    <w:p w:rsidR="00523C0D" w:rsidRDefault="00523C0D" w:rsidP="007B28D4">
      <w:pPr>
        <w:pStyle w:val="FORMATTEXT"/>
        <w:ind w:firstLine="680"/>
        <w:jc w:val="both"/>
      </w:pPr>
      <w:r w:rsidRPr="00E13377">
        <w:t>Принятие</w:t>
      </w:r>
      <w:r w:rsidR="008F4F6F" w:rsidRPr="00E13377">
        <w:t xml:space="preserve"> к учету</w:t>
      </w:r>
      <w:r w:rsidRPr="00E13377">
        <w:t xml:space="preserve"> </w:t>
      </w:r>
      <w:r w:rsidR="003C460D" w:rsidRPr="00E13377">
        <w:t xml:space="preserve">бюджетных </w:t>
      </w:r>
      <w:r w:rsidRPr="00E13377">
        <w:t>обязательств</w:t>
      </w:r>
      <w:r w:rsidR="008F4F6F" w:rsidRPr="00E13377">
        <w:t xml:space="preserve"> при </w:t>
      </w:r>
      <w:r w:rsidR="008F4F6F" w:rsidRPr="00E13377">
        <w:rPr>
          <w:rFonts w:eastAsiaTheme="minorHAnsi"/>
          <w:lang w:eastAsia="en-US"/>
        </w:rPr>
        <w:t>заключении государственных (муниципальных) контрактов, иных договоров с физическими и юридическими лицами, индивидуальными предпринимателями</w:t>
      </w:r>
      <w:r w:rsidR="00BA337F">
        <w:rPr>
          <w:rFonts w:eastAsiaTheme="minorHAnsi"/>
          <w:lang w:eastAsia="en-US"/>
        </w:rPr>
        <w:t xml:space="preserve">, подлежащих регистрации на сайте </w:t>
      </w:r>
      <w:proofErr w:type="spellStart"/>
      <w:r w:rsidR="00BA337F">
        <w:rPr>
          <w:rFonts w:eastAsiaTheme="minorHAnsi"/>
          <w:lang w:val="en-US" w:eastAsia="en-US"/>
        </w:rPr>
        <w:t>zakupki</w:t>
      </w:r>
      <w:proofErr w:type="spellEnd"/>
      <w:r w:rsidR="00BA337F" w:rsidRPr="00BA337F">
        <w:rPr>
          <w:rFonts w:eastAsiaTheme="minorHAnsi"/>
          <w:lang w:eastAsia="en-US"/>
        </w:rPr>
        <w:t>.</w:t>
      </w:r>
      <w:proofErr w:type="spellStart"/>
      <w:r w:rsidR="00BA337F">
        <w:rPr>
          <w:rFonts w:eastAsiaTheme="minorHAnsi"/>
          <w:lang w:val="en-US" w:eastAsia="en-US"/>
        </w:rPr>
        <w:t>gov</w:t>
      </w:r>
      <w:proofErr w:type="spellEnd"/>
      <w:r w:rsidR="00BA337F" w:rsidRPr="00BA337F">
        <w:rPr>
          <w:rFonts w:eastAsiaTheme="minorHAnsi"/>
          <w:lang w:eastAsia="en-US"/>
        </w:rPr>
        <w:t>.</w:t>
      </w:r>
      <w:proofErr w:type="spellStart"/>
      <w:r w:rsidR="00BA337F">
        <w:rPr>
          <w:rFonts w:eastAsiaTheme="minorHAnsi"/>
          <w:lang w:val="en-US" w:eastAsia="en-US"/>
        </w:rPr>
        <w:t>ru</w:t>
      </w:r>
      <w:proofErr w:type="spellEnd"/>
      <w:r w:rsidR="00BA337F">
        <w:rPr>
          <w:rFonts w:eastAsiaTheme="minorHAnsi"/>
          <w:lang w:eastAsia="en-US"/>
        </w:rPr>
        <w:t xml:space="preserve"> </w:t>
      </w:r>
      <w:r w:rsidR="00E6742E">
        <w:rPr>
          <w:rFonts w:eastAsiaTheme="minorHAnsi"/>
          <w:lang w:eastAsia="en-US"/>
        </w:rPr>
        <w:br/>
      </w:r>
      <w:r w:rsidR="00BA337F">
        <w:rPr>
          <w:rFonts w:eastAsiaTheme="minorHAnsi"/>
          <w:lang w:eastAsia="en-US"/>
        </w:rPr>
        <w:t xml:space="preserve">в единой информационной системе в сфере закупок (ЕИС), </w:t>
      </w:r>
      <w:r w:rsidR="008F4F6F" w:rsidRPr="00E13377">
        <w:t>осуществляется</w:t>
      </w:r>
      <w:r w:rsidR="00BA337F">
        <w:t xml:space="preserve"> </w:t>
      </w:r>
      <w:r w:rsidRPr="00E13377">
        <w:t xml:space="preserve">по дате </w:t>
      </w:r>
      <w:r w:rsidR="00E411B2">
        <w:br/>
      </w:r>
      <w:r w:rsidR="008F4F6F" w:rsidRPr="00E13377">
        <w:t xml:space="preserve">их </w:t>
      </w:r>
      <w:r w:rsidRPr="00E13377">
        <w:t>регистрации</w:t>
      </w:r>
      <w:r w:rsidR="008F4F6F" w:rsidRPr="00E13377">
        <w:t xml:space="preserve"> после присвоения </w:t>
      </w:r>
      <w:r w:rsidR="00E13377">
        <w:t>регистрационного номера контракта</w:t>
      </w:r>
      <w:r w:rsidR="00BA337F">
        <w:t xml:space="preserve"> (РНК)</w:t>
      </w:r>
      <w:r w:rsidR="008F4F6F" w:rsidRPr="00E13377">
        <w:t>.</w:t>
      </w:r>
    </w:p>
    <w:p w:rsidR="007B28D4" w:rsidRPr="00F41300" w:rsidRDefault="007B28D4" w:rsidP="007B28D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20"/>
        <w:jc w:val="both"/>
        <w:rPr>
          <w:sz w:val="24"/>
          <w:szCs w:val="24"/>
        </w:rPr>
      </w:pPr>
      <w:r w:rsidRPr="00F41300">
        <w:rPr>
          <w:sz w:val="24"/>
          <w:szCs w:val="24"/>
        </w:rPr>
        <w:t xml:space="preserve">К принятым бюджетным обязательствам текущего финансового года относятся обязательства, предусмотренные к исполнению в текущем году, в том числе принятые </w:t>
      </w:r>
      <w:r w:rsidRPr="00F41300">
        <w:rPr>
          <w:sz w:val="24"/>
          <w:szCs w:val="24"/>
        </w:rPr>
        <w:br/>
        <w:t xml:space="preserve">и неисполненные учреждением обязательства прошлых лет, подлежащие исполнению </w:t>
      </w:r>
      <w:r w:rsidRPr="00F41300">
        <w:rPr>
          <w:sz w:val="24"/>
          <w:szCs w:val="24"/>
        </w:rPr>
        <w:br/>
        <w:t>в текущем году.</w:t>
      </w:r>
    </w:p>
    <w:p w:rsidR="00972ED4" w:rsidRDefault="007B28D4" w:rsidP="00972ED4">
      <w:pPr>
        <w:adjustRightInd w:val="0"/>
        <w:ind w:firstLine="540"/>
        <w:jc w:val="both"/>
        <w:rPr>
          <w:sz w:val="24"/>
          <w:szCs w:val="24"/>
        </w:rPr>
      </w:pPr>
      <w:r w:rsidRPr="00F41300">
        <w:rPr>
          <w:sz w:val="24"/>
          <w:szCs w:val="24"/>
        </w:rPr>
        <w:t> </w:t>
      </w:r>
      <w:r w:rsidRPr="00D96BFB">
        <w:rPr>
          <w:color w:val="FF0000"/>
          <w:sz w:val="24"/>
          <w:szCs w:val="24"/>
        </w:rPr>
        <w:t> </w:t>
      </w:r>
      <w:r w:rsidRPr="00F41300">
        <w:rPr>
          <w:sz w:val="24"/>
          <w:szCs w:val="24"/>
        </w:rPr>
        <w:t>Денежные обязательства отражаются в учете не ранее принятия бюджетных обязательств. Денежные обязательства принимаются к учету в сумме документа, подтверждающего их возникновение</w:t>
      </w:r>
      <w:r w:rsidR="00335A6F">
        <w:rPr>
          <w:sz w:val="24"/>
          <w:szCs w:val="24"/>
        </w:rPr>
        <w:t xml:space="preserve"> в</w:t>
      </w:r>
      <w:r w:rsidR="00335A6F" w:rsidRPr="007617D7">
        <w:rPr>
          <w:sz w:val="24"/>
          <w:szCs w:val="24"/>
        </w:rPr>
        <w:t xml:space="preserve"> порядке, предусмотренным </w:t>
      </w:r>
      <w:hyperlink r:id="rId98" w:history="1">
        <w:r w:rsidR="00335A6F" w:rsidRPr="007617D7">
          <w:rPr>
            <w:sz w:val="24"/>
            <w:szCs w:val="24"/>
          </w:rPr>
          <w:t>п. 3 ст. 219</w:t>
        </w:r>
      </w:hyperlink>
      <w:r w:rsidR="00335A6F" w:rsidRPr="007617D7">
        <w:rPr>
          <w:i/>
          <w:sz w:val="24"/>
          <w:szCs w:val="24"/>
        </w:rPr>
        <w:t xml:space="preserve"> </w:t>
      </w:r>
      <w:r w:rsidR="00335A6F" w:rsidRPr="007617D7">
        <w:rPr>
          <w:sz w:val="24"/>
          <w:szCs w:val="24"/>
        </w:rPr>
        <w:t xml:space="preserve">БК РФ, Инструкцией №157н, Инструкцией </w:t>
      </w:r>
      <w:r w:rsidR="00335A6F">
        <w:rPr>
          <w:sz w:val="24"/>
          <w:szCs w:val="24"/>
        </w:rPr>
        <w:t>№</w:t>
      </w:r>
      <w:r w:rsidR="00335A6F" w:rsidRPr="007617D7">
        <w:rPr>
          <w:sz w:val="24"/>
          <w:szCs w:val="24"/>
        </w:rPr>
        <w:t>162н</w:t>
      </w:r>
      <w:r w:rsidR="00335A6F">
        <w:rPr>
          <w:sz w:val="24"/>
          <w:szCs w:val="24"/>
        </w:rPr>
        <w:t xml:space="preserve"> </w:t>
      </w:r>
      <w:r w:rsidRPr="00F41300">
        <w:rPr>
          <w:sz w:val="24"/>
          <w:szCs w:val="24"/>
        </w:rPr>
        <w:t>.</w:t>
      </w:r>
      <w:bookmarkStart w:id="19" w:name="_ref_508472"/>
    </w:p>
    <w:p w:rsidR="00972ED4" w:rsidRPr="008B338F" w:rsidRDefault="00972ED4" w:rsidP="00972ED4">
      <w:pPr>
        <w:adjustRightInd w:val="0"/>
        <w:ind w:firstLine="540"/>
        <w:jc w:val="both"/>
        <w:rPr>
          <w:sz w:val="24"/>
          <w:szCs w:val="24"/>
        </w:rPr>
      </w:pPr>
      <w:r w:rsidRPr="008B338F">
        <w:rPr>
          <w:sz w:val="24"/>
          <w:szCs w:val="24"/>
        </w:rPr>
        <w:t>Учет денежных обязательств осуществляется на основании:</w:t>
      </w:r>
      <w:bookmarkEnd w:id="19"/>
    </w:p>
    <w:p w:rsidR="00972ED4" w:rsidRPr="008B338F" w:rsidRDefault="00972ED4" w:rsidP="00972ED4">
      <w:pPr>
        <w:adjustRightInd w:val="0"/>
        <w:ind w:firstLine="540"/>
        <w:jc w:val="both"/>
        <w:rPr>
          <w:sz w:val="24"/>
          <w:szCs w:val="24"/>
        </w:rPr>
      </w:pPr>
      <w:r w:rsidRPr="008B338F">
        <w:rPr>
          <w:sz w:val="24"/>
          <w:szCs w:val="24"/>
        </w:rPr>
        <w:t>- расчетно-платежной ведомости (</w:t>
      </w:r>
      <w:hyperlink r:id="rId99" w:history="1">
        <w:r w:rsidRPr="008B338F">
          <w:rPr>
            <w:rStyle w:val="a3"/>
            <w:rFonts w:ascii="Times New Roman" w:hAnsi="Times New Roman" w:cs="Times New Roman"/>
            <w:sz w:val="24"/>
            <w:szCs w:val="24"/>
            <w:u w:val="none"/>
          </w:rPr>
          <w:t>ф. 0504401</w:t>
        </w:r>
      </w:hyperlink>
      <w:r w:rsidRPr="008B338F">
        <w:rPr>
          <w:sz w:val="24"/>
          <w:szCs w:val="24"/>
        </w:rPr>
        <w:t>);</w:t>
      </w:r>
    </w:p>
    <w:p w:rsidR="00972ED4" w:rsidRPr="008B338F" w:rsidRDefault="00972ED4" w:rsidP="00570640">
      <w:pPr>
        <w:adjustRightInd w:val="0"/>
        <w:spacing w:before="100" w:beforeAutospacing="1"/>
        <w:ind w:firstLine="567"/>
        <w:contextualSpacing/>
        <w:jc w:val="both"/>
        <w:rPr>
          <w:sz w:val="24"/>
          <w:szCs w:val="24"/>
        </w:rPr>
      </w:pPr>
      <w:r w:rsidRPr="008B338F">
        <w:rPr>
          <w:sz w:val="24"/>
          <w:szCs w:val="24"/>
        </w:rPr>
        <w:t>- бухгалтерской справки (</w:t>
      </w:r>
      <w:hyperlink r:id="rId100" w:history="1">
        <w:r w:rsidRPr="008B338F">
          <w:rPr>
            <w:rStyle w:val="a3"/>
            <w:rFonts w:ascii="Times New Roman" w:hAnsi="Times New Roman" w:cs="Times New Roman"/>
            <w:sz w:val="24"/>
            <w:szCs w:val="24"/>
            <w:u w:val="none"/>
          </w:rPr>
          <w:t>ф. 0504833</w:t>
        </w:r>
      </w:hyperlink>
      <w:r w:rsidRPr="008B338F">
        <w:rPr>
          <w:sz w:val="24"/>
          <w:szCs w:val="24"/>
        </w:rPr>
        <w:t>);</w:t>
      </w:r>
    </w:p>
    <w:p w:rsidR="00972ED4" w:rsidRPr="008B338F" w:rsidRDefault="00972ED4" w:rsidP="00570640">
      <w:pPr>
        <w:adjustRightInd w:val="0"/>
        <w:spacing w:before="100" w:beforeAutospacing="1"/>
        <w:ind w:firstLine="567"/>
        <w:contextualSpacing/>
        <w:jc w:val="both"/>
        <w:rPr>
          <w:sz w:val="24"/>
          <w:szCs w:val="24"/>
        </w:rPr>
      </w:pPr>
      <w:r w:rsidRPr="008B338F">
        <w:rPr>
          <w:sz w:val="24"/>
          <w:szCs w:val="24"/>
        </w:rPr>
        <w:t>- акта выполненных работ;</w:t>
      </w:r>
    </w:p>
    <w:p w:rsidR="00972ED4" w:rsidRPr="008B338F" w:rsidRDefault="00972ED4" w:rsidP="00570640">
      <w:pPr>
        <w:adjustRightInd w:val="0"/>
        <w:spacing w:before="100" w:beforeAutospacing="1"/>
        <w:ind w:firstLine="567"/>
        <w:contextualSpacing/>
        <w:jc w:val="both"/>
        <w:rPr>
          <w:sz w:val="24"/>
          <w:szCs w:val="24"/>
        </w:rPr>
      </w:pPr>
      <w:r w:rsidRPr="008B338F">
        <w:rPr>
          <w:sz w:val="24"/>
          <w:szCs w:val="24"/>
        </w:rPr>
        <w:t>- акта об оказании услуг;</w:t>
      </w:r>
    </w:p>
    <w:p w:rsidR="00972ED4" w:rsidRPr="008B338F" w:rsidRDefault="00972ED4" w:rsidP="00570640">
      <w:pPr>
        <w:adjustRightInd w:val="0"/>
        <w:spacing w:before="100" w:beforeAutospacing="1"/>
        <w:ind w:firstLine="567"/>
        <w:contextualSpacing/>
        <w:jc w:val="both"/>
        <w:rPr>
          <w:sz w:val="24"/>
          <w:szCs w:val="24"/>
        </w:rPr>
      </w:pPr>
      <w:r w:rsidRPr="008B338F">
        <w:rPr>
          <w:sz w:val="24"/>
          <w:szCs w:val="24"/>
        </w:rPr>
        <w:t>- акта приема-передачи;</w:t>
      </w:r>
    </w:p>
    <w:p w:rsidR="00972ED4" w:rsidRPr="008B338F" w:rsidRDefault="00972ED4" w:rsidP="00570640">
      <w:pPr>
        <w:adjustRightInd w:val="0"/>
        <w:spacing w:before="100" w:beforeAutospacing="1"/>
        <w:ind w:firstLine="567"/>
        <w:contextualSpacing/>
        <w:jc w:val="both"/>
        <w:rPr>
          <w:sz w:val="24"/>
          <w:szCs w:val="24"/>
        </w:rPr>
      </w:pPr>
      <w:r w:rsidRPr="008B338F">
        <w:rPr>
          <w:sz w:val="24"/>
          <w:szCs w:val="24"/>
        </w:rPr>
        <w:t>- договора в случае осуществления авансовых платежей в соответствии с его условиями;</w:t>
      </w:r>
    </w:p>
    <w:p w:rsidR="00972ED4" w:rsidRPr="008B338F" w:rsidRDefault="00972ED4" w:rsidP="00570640">
      <w:pPr>
        <w:adjustRightInd w:val="0"/>
        <w:spacing w:before="100" w:beforeAutospacing="1"/>
        <w:ind w:firstLine="567"/>
        <w:contextualSpacing/>
        <w:jc w:val="both"/>
        <w:rPr>
          <w:sz w:val="24"/>
          <w:szCs w:val="24"/>
        </w:rPr>
      </w:pPr>
      <w:r w:rsidRPr="008B338F">
        <w:rPr>
          <w:sz w:val="24"/>
          <w:szCs w:val="24"/>
        </w:rPr>
        <w:t>- авансового отчета (</w:t>
      </w:r>
      <w:hyperlink r:id="rId101" w:history="1">
        <w:r w:rsidRPr="008B338F">
          <w:rPr>
            <w:rStyle w:val="a3"/>
            <w:rFonts w:ascii="Times New Roman" w:hAnsi="Times New Roman" w:cs="Times New Roman"/>
            <w:sz w:val="24"/>
            <w:szCs w:val="24"/>
            <w:u w:val="none"/>
          </w:rPr>
          <w:t>ф. 0504505</w:t>
        </w:r>
      </w:hyperlink>
      <w:r w:rsidRPr="008B338F">
        <w:rPr>
          <w:sz w:val="24"/>
          <w:szCs w:val="24"/>
        </w:rPr>
        <w:t xml:space="preserve">); </w:t>
      </w:r>
    </w:p>
    <w:p w:rsidR="008B338F" w:rsidRPr="008B338F" w:rsidRDefault="00972ED4" w:rsidP="00570640">
      <w:pPr>
        <w:adjustRightInd w:val="0"/>
        <w:spacing w:before="100" w:beforeAutospacing="1"/>
        <w:ind w:firstLine="567"/>
        <w:contextualSpacing/>
        <w:jc w:val="both"/>
        <w:rPr>
          <w:sz w:val="24"/>
          <w:szCs w:val="24"/>
        </w:rPr>
      </w:pPr>
      <w:r w:rsidRPr="008B338F">
        <w:rPr>
          <w:sz w:val="24"/>
          <w:szCs w:val="24"/>
        </w:rPr>
        <w:t>- справки-расчета;</w:t>
      </w:r>
    </w:p>
    <w:p w:rsidR="00570640" w:rsidRDefault="008B338F" w:rsidP="00570640">
      <w:pPr>
        <w:adjustRightInd w:val="0"/>
        <w:spacing w:before="100" w:beforeAutospacing="1"/>
        <w:ind w:firstLine="567"/>
        <w:contextualSpacing/>
        <w:jc w:val="both"/>
      </w:pPr>
      <w:r w:rsidRPr="008B338F">
        <w:rPr>
          <w:sz w:val="24"/>
          <w:szCs w:val="24"/>
        </w:rPr>
        <w:t xml:space="preserve">- </w:t>
      </w:r>
      <w:r w:rsidR="00972ED4" w:rsidRPr="008B338F">
        <w:rPr>
          <w:sz w:val="24"/>
          <w:szCs w:val="24"/>
        </w:rPr>
        <w:t>счета</w:t>
      </w:r>
      <w:r w:rsidR="00972ED4" w:rsidRPr="008B338F">
        <w:t>;</w:t>
      </w:r>
    </w:p>
    <w:p w:rsidR="00570640" w:rsidRPr="00570640" w:rsidRDefault="00570640" w:rsidP="00570640">
      <w:pPr>
        <w:adjustRightInd w:val="0"/>
        <w:spacing w:before="100" w:beforeAutospacing="1"/>
        <w:ind w:firstLine="567"/>
        <w:contextualSpacing/>
        <w:jc w:val="both"/>
        <w:rPr>
          <w:sz w:val="24"/>
          <w:szCs w:val="24"/>
        </w:rPr>
      </w:pPr>
      <w:r>
        <w:t xml:space="preserve">- </w:t>
      </w:r>
      <w:r w:rsidR="00972ED4" w:rsidRPr="00570640">
        <w:rPr>
          <w:sz w:val="24"/>
          <w:szCs w:val="24"/>
        </w:rPr>
        <w:t>счета-фактуры;</w:t>
      </w:r>
    </w:p>
    <w:p w:rsidR="00972ED4" w:rsidRPr="00570640" w:rsidRDefault="00570640" w:rsidP="00570640">
      <w:pPr>
        <w:adjustRightInd w:val="0"/>
        <w:ind w:firstLine="567"/>
        <w:contextualSpacing/>
        <w:jc w:val="both"/>
        <w:rPr>
          <w:sz w:val="24"/>
          <w:szCs w:val="24"/>
        </w:rPr>
      </w:pPr>
      <w:r w:rsidRPr="00570640">
        <w:rPr>
          <w:sz w:val="24"/>
          <w:szCs w:val="24"/>
        </w:rPr>
        <w:t xml:space="preserve">- </w:t>
      </w:r>
      <w:r w:rsidR="00972ED4" w:rsidRPr="00570640">
        <w:rPr>
          <w:sz w:val="24"/>
          <w:szCs w:val="24"/>
        </w:rPr>
        <w:t>товарной накладной (ТОРГ-12) (</w:t>
      </w:r>
      <w:hyperlink r:id="rId102" w:history="1">
        <w:r w:rsidR="00972ED4" w:rsidRPr="00570640">
          <w:rPr>
            <w:rStyle w:val="a3"/>
            <w:rFonts w:ascii="Times New Roman" w:hAnsi="Times New Roman" w:cs="Times New Roman"/>
            <w:sz w:val="24"/>
            <w:szCs w:val="24"/>
            <w:u w:val="none"/>
          </w:rPr>
          <w:t>ф. 0330212</w:t>
        </w:r>
      </w:hyperlink>
      <w:r w:rsidR="00972ED4" w:rsidRPr="00570640">
        <w:rPr>
          <w:sz w:val="24"/>
          <w:szCs w:val="24"/>
        </w:rPr>
        <w:t>);</w:t>
      </w:r>
    </w:p>
    <w:p w:rsidR="00972ED4" w:rsidRPr="008B338F" w:rsidRDefault="00972ED4" w:rsidP="00570640">
      <w:pPr>
        <w:pStyle w:val="ad"/>
        <w:numPr>
          <w:ilvl w:val="0"/>
          <w:numId w:val="11"/>
        </w:numPr>
        <w:spacing w:after="0" w:line="240" w:lineRule="auto"/>
        <w:ind w:firstLine="567"/>
        <w:jc w:val="both"/>
      </w:pPr>
      <w:r w:rsidRPr="008B338F">
        <w:t>универсального передаточного документа;</w:t>
      </w:r>
    </w:p>
    <w:p w:rsidR="00972ED4" w:rsidRPr="008B338F" w:rsidRDefault="00972ED4" w:rsidP="00570640">
      <w:pPr>
        <w:pStyle w:val="ad"/>
        <w:numPr>
          <w:ilvl w:val="0"/>
          <w:numId w:val="11"/>
        </w:numPr>
        <w:spacing w:after="0" w:line="240" w:lineRule="auto"/>
        <w:ind w:firstLine="567"/>
        <w:jc w:val="both"/>
      </w:pPr>
      <w:r w:rsidRPr="008B338F">
        <w:t>чека;</w:t>
      </w:r>
    </w:p>
    <w:p w:rsidR="00972ED4" w:rsidRPr="008B338F" w:rsidRDefault="00972ED4" w:rsidP="00570640">
      <w:pPr>
        <w:pStyle w:val="ad"/>
        <w:numPr>
          <w:ilvl w:val="0"/>
          <w:numId w:val="11"/>
        </w:numPr>
        <w:spacing w:after="0" w:line="240" w:lineRule="auto"/>
        <w:ind w:firstLine="567"/>
        <w:jc w:val="both"/>
      </w:pPr>
      <w:r w:rsidRPr="008B338F">
        <w:t>квитанции;</w:t>
      </w:r>
    </w:p>
    <w:p w:rsidR="00972ED4" w:rsidRPr="008B338F" w:rsidRDefault="00972ED4" w:rsidP="00570640">
      <w:pPr>
        <w:pStyle w:val="ad"/>
        <w:numPr>
          <w:ilvl w:val="0"/>
          <w:numId w:val="11"/>
        </w:numPr>
        <w:spacing w:after="0" w:line="240" w:lineRule="auto"/>
        <w:ind w:firstLine="567"/>
        <w:jc w:val="both"/>
      </w:pPr>
      <w:r w:rsidRPr="008B338F">
        <w:t>исполнительного листа, судебного приказа;</w:t>
      </w:r>
    </w:p>
    <w:p w:rsidR="00972ED4" w:rsidRPr="008B338F" w:rsidRDefault="00972ED4" w:rsidP="00570640">
      <w:pPr>
        <w:pStyle w:val="ad"/>
        <w:numPr>
          <w:ilvl w:val="0"/>
          <w:numId w:val="11"/>
        </w:numPr>
        <w:spacing w:before="100" w:beforeAutospacing="1" w:after="0" w:line="240" w:lineRule="auto"/>
        <w:ind w:firstLine="567"/>
        <w:jc w:val="both"/>
      </w:pPr>
      <w:r w:rsidRPr="008B338F">
        <w:t>налоговой декларации, налогового расчета (расчета авансовых платежей), расчета по страховым взносам;</w:t>
      </w:r>
    </w:p>
    <w:p w:rsidR="00972ED4" w:rsidRPr="008B338F" w:rsidRDefault="00972ED4" w:rsidP="00570640">
      <w:pPr>
        <w:pStyle w:val="ad"/>
        <w:numPr>
          <w:ilvl w:val="0"/>
          <w:numId w:val="11"/>
        </w:numPr>
        <w:spacing w:before="100" w:beforeAutospacing="1" w:after="0" w:line="240" w:lineRule="auto"/>
        <w:ind w:firstLine="567"/>
        <w:jc w:val="both"/>
      </w:pPr>
      <w:r w:rsidRPr="008B338F">
        <w:lastRenderedPageBreak/>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972ED4" w:rsidRPr="008B338F" w:rsidRDefault="00972ED4" w:rsidP="00570640">
      <w:pPr>
        <w:pStyle w:val="ad"/>
        <w:numPr>
          <w:ilvl w:val="0"/>
          <w:numId w:val="11"/>
        </w:numPr>
        <w:spacing w:before="100" w:beforeAutospacing="1" w:after="0" w:line="240" w:lineRule="auto"/>
        <w:ind w:firstLine="567"/>
        <w:jc w:val="both"/>
      </w:pPr>
      <w:r w:rsidRPr="008B338F">
        <w:t>согласованного руководителем заявления о выдаче под отчет денежных средств;</w:t>
      </w:r>
    </w:p>
    <w:p w:rsidR="00972ED4" w:rsidRPr="008B338F" w:rsidRDefault="00972ED4" w:rsidP="00570640">
      <w:pPr>
        <w:pStyle w:val="ad"/>
        <w:numPr>
          <w:ilvl w:val="0"/>
          <w:numId w:val="11"/>
        </w:numPr>
        <w:spacing w:before="100" w:beforeAutospacing="1" w:after="0" w:line="240" w:lineRule="auto"/>
        <w:ind w:firstLine="567"/>
        <w:jc w:val="both"/>
      </w:pPr>
      <w:r w:rsidRPr="008B338F">
        <w:t>контракта в случае осуществления авансовых платежей в соответствии с его условиями.</w:t>
      </w:r>
    </w:p>
    <w:p w:rsidR="007B28D4" w:rsidRPr="00F41300" w:rsidRDefault="007B28D4" w:rsidP="007B28D4">
      <w:pPr>
        <w:autoSpaceDE/>
        <w:autoSpaceDN/>
        <w:ind w:firstLine="720"/>
        <w:jc w:val="both"/>
        <w:rPr>
          <w:rFonts w:eastAsiaTheme="minorEastAsia"/>
          <w:sz w:val="24"/>
          <w:szCs w:val="24"/>
        </w:rPr>
      </w:pPr>
      <w:r w:rsidRPr="00F41300">
        <w:rPr>
          <w:rFonts w:eastAsiaTheme="minorEastAsia"/>
          <w:sz w:val="24"/>
          <w:szCs w:val="24"/>
        </w:rPr>
        <w:t>По завершению текущего финансового года показатели (остатки)</w:t>
      </w:r>
      <w:r w:rsidR="00C21F3F">
        <w:rPr>
          <w:rFonts w:eastAsiaTheme="minorEastAsia"/>
          <w:sz w:val="24"/>
          <w:szCs w:val="24"/>
        </w:rPr>
        <w:br/>
        <w:t>п</w:t>
      </w:r>
      <w:r w:rsidRPr="00F41300">
        <w:rPr>
          <w:rFonts w:eastAsiaTheme="minorEastAsia"/>
          <w:sz w:val="24"/>
          <w:szCs w:val="24"/>
        </w:rPr>
        <w:t>о соответствующим аналитическим счетам учета бюджетных ассигнований, лимитов бюджетных обязательств, исполненных денежных обязательств и утвержденных сметных (плановых, прогнозных) назначений по доходам (поступлениям), расходам (выплатам) текущего финансового года</w:t>
      </w:r>
      <w:r w:rsidR="00474076">
        <w:rPr>
          <w:rFonts w:eastAsiaTheme="minorEastAsia"/>
          <w:sz w:val="24"/>
          <w:szCs w:val="24"/>
        </w:rPr>
        <w:t xml:space="preserve"> </w:t>
      </w:r>
      <w:r w:rsidRPr="00F41300">
        <w:rPr>
          <w:rFonts w:eastAsiaTheme="minorEastAsia"/>
          <w:sz w:val="24"/>
          <w:szCs w:val="24"/>
        </w:rPr>
        <w:t>на следующий год не переносятся.</w:t>
      </w:r>
    </w:p>
    <w:p w:rsidR="007B28D4" w:rsidRPr="00F41300" w:rsidRDefault="007B28D4" w:rsidP="007B28D4">
      <w:pPr>
        <w:autoSpaceDE/>
        <w:autoSpaceDN/>
        <w:ind w:firstLine="720"/>
        <w:jc w:val="both"/>
        <w:rPr>
          <w:sz w:val="24"/>
          <w:szCs w:val="24"/>
        </w:rPr>
      </w:pPr>
      <w:r w:rsidRPr="00F41300">
        <w:rPr>
          <w:rFonts w:eastAsiaTheme="minorEastAsia"/>
          <w:sz w:val="24"/>
          <w:szCs w:val="24"/>
        </w:rPr>
        <w:t>Показатели (остатки) обязательств текущего финансового года (за исключением исполненных денежных обязательств), сформированные по результатам отчетного финансового года, подлежат перерегистрации в году, следующим за отчетным финансовым годом.</w:t>
      </w:r>
    </w:p>
    <w:p w:rsidR="007B28D4" w:rsidRPr="00F41300" w:rsidRDefault="007B28D4" w:rsidP="007B28D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20"/>
        <w:jc w:val="both"/>
        <w:rPr>
          <w:sz w:val="24"/>
          <w:szCs w:val="24"/>
        </w:rPr>
      </w:pPr>
      <w:r w:rsidRPr="00F41300">
        <w:rPr>
          <w:sz w:val="24"/>
          <w:szCs w:val="24"/>
        </w:rPr>
        <w:t xml:space="preserve"> Принятые обязательства отражаются в журнале регистрации обязательств (ф. 0504064). Аналитический учет обязательств ведется в Журнале регистрации обязательств в разрезе видов расходов (выплат), предусмотренных сметой (планом финансово-хозяйственной деятельности) учреждения</w:t>
      </w:r>
      <w:r w:rsidRPr="00F41300">
        <w:t>.</w:t>
      </w:r>
      <w:r w:rsidR="00C21F3F">
        <w:t xml:space="preserve"> </w:t>
      </w:r>
      <w:r w:rsidRPr="00F41300">
        <w:rPr>
          <w:sz w:val="24"/>
          <w:szCs w:val="24"/>
        </w:rPr>
        <w:t>По окончании текущего финансового года при наличии неисполненных обязательств</w:t>
      </w:r>
      <w:r w:rsidR="00C21F3F">
        <w:rPr>
          <w:sz w:val="24"/>
          <w:szCs w:val="24"/>
        </w:rPr>
        <w:t xml:space="preserve"> </w:t>
      </w:r>
      <w:r w:rsidRPr="00F41300">
        <w:rPr>
          <w:sz w:val="24"/>
          <w:szCs w:val="24"/>
        </w:rPr>
        <w:t>в следующем финансовом году они должны быть приняты к учету (перерегистрированы)</w:t>
      </w:r>
      <w:r w:rsidR="00C21F3F">
        <w:rPr>
          <w:sz w:val="24"/>
          <w:szCs w:val="24"/>
        </w:rPr>
        <w:t xml:space="preserve"> </w:t>
      </w:r>
      <w:r w:rsidRPr="00F41300">
        <w:rPr>
          <w:sz w:val="24"/>
          <w:szCs w:val="24"/>
        </w:rPr>
        <w:t xml:space="preserve">при открытии журнала (ф. 0504064) на очередной финансовый год в объеме, запланированном </w:t>
      </w:r>
      <w:r w:rsidRPr="00F41300">
        <w:rPr>
          <w:sz w:val="24"/>
          <w:szCs w:val="24"/>
        </w:rPr>
        <w:br/>
        <w:t>к исполнению.</w:t>
      </w:r>
    </w:p>
    <w:p w:rsidR="007B28D4" w:rsidRPr="00F41300" w:rsidRDefault="007B28D4" w:rsidP="007B28D4">
      <w:pPr>
        <w:ind w:firstLine="720"/>
        <w:jc w:val="both"/>
        <w:rPr>
          <w:sz w:val="24"/>
          <w:szCs w:val="24"/>
        </w:rPr>
      </w:pPr>
      <w:r w:rsidRPr="00F41300">
        <w:rPr>
          <w:sz w:val="24"/>
          <w:szCs w:val="24"/>
        </w:rPr>
        <w:t xml:space="preserve">Журнал регистрации бюджетных обязательств ведется в течение года в электронном виде и распечатывается на бумажном носителе перед составлением годовой отчетности </w:t>
      </w:r>
      <w:r w:rsidRPr="00F41300">
        <w:rPr>
          <w:sz w:val="24"/>
          <w:szCs w:val="24"/>
        </w:rPr>
        <w:br/>
        <w:t>в разрезе целевых статей.</w:t>
      </w:r>
    </w:p>
    <w:p w:rsidR="007B28D4" w:rsidRDefault="007B28D4" w:rsidP="007B28D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 xml:space="preserve">          </w:t>
      </w:r>
      <w:r w:rsidRPr="00523C0D">
        <w:rPr>
          <w:sz w:val="24"/>
          <w:szCs w:val="24"/>
        </w:rPr>
        <w:t>3.1</w:t>
      </w:r>
      <w:r w:rsidR="00361F11" w:rsidRPr="00523C0D">
        <w:rPr>
          <w:sz w:val="24"/>
          <w:szCs w:val="24"/>
        </w:rPr>
        <w:t>1</w:t>
      </w:r>
      <w:r w:rsidRPr="00523C0D">
        <w:rPr>
          <w:sz w:val="24"/>
          <w:szCs w:val="24"/>
        </w:rPr>
        <w:t>. События после отчетной даты</w:t>
      </w:r>
    </w:p>
    <w:p w:rsidR="007B28D4" w:rsidRPr="007964F4" w:rsidRDefault="007B28D4" w:rsidP="007B28D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7964F4">
        <w:rPr>
          <w:sz w:val="24"/>
          <w:szCs w:val="24"/>
        </w:rPr>
        <w:t xml:space="preserve">В данные бюджетного учета за отчетный год включается информация о фактах </w:t>
      </w:r>
      <w:r w:rsidRPr="007964F4">
        <w:rPr>
          <w:sz w:val="24"/>
          <w:szCs w:val="24"/>
        </w:rPr>
        <w:br/>
        <w:t xml:space="preserve">хозяйственной жизни, которые имели место в период между отчетной датой и датой </w:t>
      </w:r>
      <w:r w:rsidRPr="007964F4">
        <w:rPr>
          <w:sz w:val="24"/>
          <w:szCs w:val="24"/>
        </w:rPr>
        <w:br/>
      </w:r>
      <w:r w:rsidRPr="00A05461">
        <w:rPr>
          <w:sz w:val="24"/>
          <w:szCs w:val="24"/>
        </w:rPr>
        <w:t>подписания бюджетной отчетности за отчетный год (период) и оказали (могут оказать)</w:t>
      </w:r>
      <w:r w:rsidRPr="007964F4">
        <w:rPr>
          <w:sz w:val="24"/>
          <w:szCs w:val="24"/>
        </w:rPr>
        <w:t xml:space="preserve"> существенное влияние на финансовое состояние, движение денег или результаты деятельности учреждения (далее – события после отчетной даты).</w:t>
      </w:r>
    </w:p>
    <w:p w:rsidR="007B28D4" w:rsidRDefault="007B28D4" w:rsidP="007B28D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sidRPr="007964F4">
        <w:rPr>
          <w:sz w:val="24"/>
          <w:szCs w:val="24"/>
        </w:rPr>
        <w:t xml:space="preserve">Под существенным фактом хозяйственной жизни в данном случае признается событие, </w:t>
      </w:r>
      <w:r w:rsidRPr="007964F4">
        <w:rPr>
          <w:sz w:val="24"/>
          <w:szCs w:val="24"/>
        </w:rPr>
        <w:br/>
        <w:t xml:space="preserve">стоимостное значение которого составляет более 5 процентов валюты баланса. </w:t>
      </w:r>
    </w:p>
    <w:p w:rsidR="00D11112" w:rsidRPr="008B338F" w:rsidRDefault="00D11112" w:rsidP="00D11112">
      <w:pPr>
        <w:pStyle w:val="FORMATTEXT"/>
        <w:ind w:firstLine="568"/>
        <w:jc w:val="both"/>
      </w:pPr>
      <w:r w:rsidRPr="008B338F">
        <w:t>К событиям после отчетной даты относятся:</w:t>
      </w:r>
    </w:p>
    <w:p w:rsidR="00D11112" w:rsidRPr="008B338F" w:rsidRDefault="00D11112" w:rsidP="00D11112">
      <w:pPr>
        <w:pStyle w:val="FORMATTEXT"/>
        <w:ind w:firstLine="568"/>
        <w:jc w:val="both"/>
      </w:pPr>
      <w:r w:rsidRPr="008B338F">
        <w:t>События, которые подтверждают существовавшие на отчетную дату хозяйственные условия в рамках деятельности учреждения:</w:t>
      </w:r>
    </w:p>
    <w:p w:rsidR="00D11112" w:rsidRPr="008B338F" w:rsidRDefault="00D11112" w:rsidP="00D11112">
      <w:pPr>
        <w:pStyle w:val="FORMATTEXT"/>
        <w:ind w:firstLine="568"/>
        <w:jc w:val="both"/>
      </w:pPr>
      <w:r w:rsidRPr="008B338F">
        <w:t>- объявление дебитора (кредитора) банкротом, что влечет последующее списание дебиторской (кредиторской) задолженности;</w:t>
      </w:r>
    </w:p>
    <w:p w:rsidR="00D11112" w:rsidRPr="008B338F" w:rsidRDefault="00D11112" w:rsidP="00D11112">
      <w:pPr>
        <w:pStyle w:val="FORMATTEXT"/>
        <w:ind w:firstLine="568"/>
        <w:jc w:val="both"/>
      </w:pPr>
      <w:r w:rsidRPr="008B338F">
        <w:t>- погашение дебитором задолженности перед учреждением, числящейся на конец отчетного года;</w:t>
      </w:r>
    </w:p>
    <w:p w:rsidR="00D11112" w:rsidRPr="008B338F" w:rsidRDefault="00D11112" w:rsidP="00D11112">
      <w:pPr>
        <w:pStyle w:val="FORMATTEXT"/>
        <w:ind w:firstLine="568"/>
        <w:jc w:val="both"/>
      </w:pPr>
      <w:r w:rsidRPr="008B338F">
        <w:t>- обнаружение бухгалтерской ошибки или нарушений законодательства, привлекшие к искажению бухгалтерской отчетности.</w:t>
      </w:r>
    </w:p>
    <w:p w:rsidR="00D11112" w:rsidRPr="008B338F" w:rsidRDefault="00D11112" w:rsidP="00D11112">
      <w:pPr>
        <w:pStyle w:val="FORMATTEXT"/>
        <w:ind w:firstLine="568"/>
        <w:jc w:val="both"/>
      </w:pPr>
      <w:r w:rsidRPr="008B338F">
        <w:t>События, которые свидетельствуют о возникших после отчетной даты хозяйственных условиях в рамках деятельности учреждения:</w:t>
      </w:r>
    </w:p>
    <w:p w:rsidR="00D11112" w:rsidRPr="008B338F" w:rsidRDefault="00D11112" w:rsidP="00D11112">
      <w:pPr>
        <w:pStyle w:val="FORMATTEXT"/>
        <w:ind w:firstLine="568"/>
        <w:jc w:val="both"/>
      </w:pPr>
      <w:r w:rsidRPr="008B338F">
        <w:t>- погашение учреждением кредиторской задолженности, числящейся на конец отчетного года;</w:t>
      </w:r>
    </w:p>
    <w:p w:rsidR="00D11112" w:rsidRPr="008B338F" w:rsidRDefault="00D11112" w:rsidP="00D11112">
      <w:pPr>
        <w:pStyle w:val="FORMATTEXT"/>
        <w:ind w:firstLine="568"/>
        <w:jc w:val="both"/>
      </w:pPr>
      <w:r w:rsidRPr="008B338F">
        <w:t>- чрезвычайная ситуация, из-за которой уничтожена значительная часть имущества учреждения (пожар, наводнение, авария и другие);</w:t>
      </w:r>
    </w:p>
    <w:p w:rsidR="00D11112" w:rsidRPr="008B338F" w:rsidRDefault="00D11112" w:rsidP="00D11112">
      <w:pPr>
        <w:pStyle w:val="FORMATTEXT"/>
        <w:ind w:firstLine="568"/>
        <w:jc w:val="both"/>
      </w:pPr>
      <w:r w:rsidRPr="008B338F">
        <w:t>- и т.д.</w:t>
      </w:r>
    </w:p>
    <w:p w:rsidR="00D11112" w:rsidRPr="008B338F" w:rsidRDefault="00D11112" w:rsidP="00D11112">
      <w:pPr>
        <w:pStyle w:val="FORMATTEXT"/>
        <w:ind w:firstLine="568"/>
        <w:jc w:val="both"/>
      </w:pPr>
      <w:r w:rsidRPr="008B338F">
        <w:t>Существенные события после отчетной даты отражаются в бухгалтерской отчетности за отчетный год.</w:t>
      </w:r>
    </w:p>
    <w:p w:rsidR="00D11112" w:rsidRPr="008B338F" w:rsidRDefault="00D11112" w:rsidP="00D11112">
      <w:pPr>
        <w:pStyle w:val="FORMATTEXT"/>
        <w:ind w:firstLine="568"/>
        <w:jc w:val="both"/>
      </w:pPr>
      <w:r w:rsidRPr="008B338F">
        <w:lastRenderedPageBreak/>
        <w:t>Событие после отчетной даты отражается в следующем порядке:</w:t>
      </w:r>
    </w:p>
    <w:p w:rsidR="00D11112" w:rsidRPr="008B338F" w:rsidRDefault="00D11112" w:rsidP="00D11112">
      <w:pPr>
        <w:pStyle w:val="FORMATTEXT"/>
        <w:ind w:firstLine="568"/>
        <w:jc w:val="both"/>
      </w:pPr>
      <w:r w:rsidRPr="008B338F">
        <w:t xml:space="preserve">Если событие, которое подтверждает хозяйственные условия, существует на отчетную дату, в котором учреждение вело свою деятельность, то оно отражается в периоде, следующем за отчетным путем составления дополнительной бухгалтерской записи, которая отражает это событие, либо записи способом "красное </w:t>
      </w:r>
      <w:proofErr w:type="spellStart"/>
      <w:r w:rsidRPr="008B338F">
        <w:t>сторно</w:t>
      </w:r>
      <w:proofErr w:type="spellEnd"/>
      <w:r w:rsidRPr="008B338F">
        <w:t>" и (или) дополнительной бухгалтерской записи на сумму, отраженную в бухучете.</w:t>
      </w:r>
    </w:p>
    <w:p w:rsidR="00D11112" w:rsidRPr="008B338F" w:rsidRDefault="00D11112" w:rsidP="00D11112">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680"/>
        <w:jc w:val="both"/>
        <w:rPr>
          <w:sz w:val="24"/>
          <w:szCs w:val="24"/>
        </w:rPr>
      </w:pPr>
      <w:r w:rsidRPr="008B338F">
        <w:t>Если событие свидетельствует о возникших после отчетной даты хозяйственных условиях, в которых учреждение ведет свою деятельность, то оно отражается в периоде, следующем за отчетным. В отчетном периоде записи в синтетическом и аналитическом учете не производятся.</w:t>
      </w:r>
    </w:p>
    <w:p w:rsidR="007B28D4" w:rsidRPr="007964F4" w:rsidRDefault="007B28D4" w:rsidP="00D11112">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680"/>
        <w:jc w:val="both"/>
        <w:rPr>
          <w:sz w:val="24"/>
          <w:szCs w:val="24"/>
        </w:rPr>
      </w:pPr>
      <w:r w:rsidRPr="008B338F">
        <w:rPr>
          <w:sz w:val="24"/>
          <w:szCs w:val="24"/>
        </w:rPr>
        <w:t xml:space="preserve"> События после отчетной даты отражаются в бюджетном учете заключительными </w:t>
      </w:r>
      <w:r w:rsidRPr="008B338F">
        <w:rPr>
          <w:sz w:val="24"/>
          <w:szCs w:val="24"/>
        </w:rPr>
        <w:br/>
        <w:t>операциями отчетного года.</w:t>
      </w:r>
      <w:r w:rsidRPr="007964F4">
        <w:rPr>
          <w:sz w:val="24"/>
          <w:szCs w:val="24"/>
        </w:rPr>
        <w:t xml:space="preserve"> </w:t>
      </w:r>
    </w:p>
    <w:p w:rsidR="007B28D4" w:rsidRPr="007964F4" w:rsidRDefault="007B28D4" w:rsidP="007B28D4">
      <w:pPr>
        <w:ind w:firstLine="540"/>
        <w:jc w:val="both"/>
        <w:rPr>
          <w:sz w:val="24"/>
          <w:szCs w:val="24"/>
        </w:rPr>
      </w:pPr>
    </w:p>
    <w:p w:rsidR="007B28D4" w:rsidRDefault="007B28D4" w:rsidP="007B28D4">
      <w:pPr>
        <w:pStyle w:val="HEADERTEXT"/>
        <w:ind w:left="60"/>
        <w:jc w:val="center"/>
        <w:rPr>
          <w:b/>
          <w:bCs/>
          <w:color w:val="000001"/>
        </w:rPr>
      </w:pPr>
      <w:r>
        <w:rPr>
          <w:b/>
          <w:bCs/>
          <w:color w:val="000001"/>
          <w:lang w:val="en-US"/>
        </w:rPr>
        <w:t>IV</w:t>
      </w:r>
      <w:r w:rsidRPr="00E71696">
        <w:rPr>
          <w:b/>
          <w:bCs/>
          <w:color w:val="000001"/>
        </w:rPr>
        <w:t xml:space="preserve">. </w:t>
      </w:r>
      <w:r>
        <w:rPr>
          <w:b/>
          <w:bCs/>
          <w:color w:val="000001"/>
        </w:rPr>
        <w:t>Порядок и сроки проведения инвентаризации</w:t>
      </w:r>
    </w:p>
    <w:p w:rsidR="007B28D4" w:rsidRDefault="007B28D4" w:rsidP="007B28D4">
      <w:pPr>
        <w:pStyle w:val="HEADERTEXT"/>
        <w:ind w:left="780"/>
        <w:rPr>
          <w:b/>
          <w:bCs/>
          <w:color w:val="000001"/>
        </w:rPr>
      </w:pPr>
    </w:p>
    <w:p w:rsidR="00B331BE" w:rsidRPr="00B331BE" w:rsidRDefault="007B28D4" w:rsidP="00B331BE">
      <w:pPr>
        <w:pStyle w:val="ConsPlusNormal"/>
        <w:ind w:firstLine="540"/>
        <w:jc w:val="both"/>
        <w:rPr>
          <w:rFonts w:ascii="Times New Roman" w:hAnsi="Times New Roman" w:cs="Times New Roman"/>
          <w:sz w:val="24"/>
          <w:szCs w:val="24"/>
        </w:rPr>
      </w:pPr>
      <w:r w:rsidRPr="00B331BE">
        <w:rPr>
          <w:rFonts w:ascii="Times New Roman" w:hAnsi="Times New Roman" w:cs="Times New Roman"/>
          <w:sz w:val="24"/>
          <w:szCs w:val="24"/>
        </w:rPr>
        <w:t>4.1. </w:t>
      </w:r>
      <w:r w:rsidR="00335A6F" w:rsidRPr="00B331BE">
        <w:rPr>
          <w:rFonts w:ascii="Times New Roman" w:hAnsi="Times New Roman" w:cs="Times New Roman"/>
          <w:sz w:val="24"/>
          <w:szCs w:val="24"/>
        </w:rPr>
        <w:t xml:space="preserve">Инвентаризация имущества и обязательств Комитета проводится в соответствии с требованиями </w:t>
      </w:r>
      <w:hyperlink r:id="rId103" w:history="1">
        <w:r w:rsidR="00335A6F" w:rsidRPr="00B331BE">
          <w:rPr>
            <w:rFonts w:ascii="Times New Roman" w:hAnsi="Times New Roman" w:cs="Times New Roman"/>
            <w:sz w:val="24"/>
            <w:szCs w:val="24"/>
          </w:rPr>
          <w:t>ст. 11</w:t>
        </w:r>
      </w:hyperlink>
      <w:r w:rsidR="00335A6F" w:rsidRPr="00B331BE">
        <w:rPr>
          <w:rFonts w:ascii="Times New Roman" w:hAnsi="Times New Roman" w:cs="Times New Roman"/>
          <w:sz w:val="24"/>
          <w:szCs w:val="24"/>
        </w:rPr>
        <w:t xml:space="preserve"> Федерального закона N 402-ФЗ, </w:t>
      </w:r>
      <w:hyperlink r:id="rId104" w:history="1">
        <w:r w:rsidR="00335A6F" w:rsidRPr="00B331BE">
          <w:rPr>
            <w:rFonts w:ascii="Times New Roman" w:hAnsi="Times New Roman" w:cs="Times New Roman"/>
            <w:sz w:val="24"/>
            <w:szCs w:val="24"/>
          </w:rPr>
          <w:t>п. п. 6</w:t>
        </w:r>
      </w:hyperlink>
      <w:r w:rsidR="00335A6F" w:rsidRPr="00B331BE">
        <w:rPr>
          <w:rFonts w:ascii="Times New Roman" w:hAnsi="Times New Roman" w:cs="Times New Roman"/>
          <w:sz w:val="24"/>
          <w:szCs w:val="24"/>
        </w:rPr>
        <w:t xml:space="preserve">, </w:t>
      </w:r>
      <w:hyperlink r:id="rId105" w:history="1">
        <w:r w:rsidR="00335A6F" w:rsidRPr="00B331BE">
          <w:rPr>
            <w:rFonts w:ascii="Times New Roman" w:hAnsi="Times New Roman" w:cs="Times New Roman"/>
            <w:sz w:val="24"/>
            <w:szCs w:val="24"/>
          </w:rPr>
          <w:t>20</w:t>
        </w:r>
      </w:hyperlink>
      <w:r w:rsidR="00335A6F" w:rsidRPr="00B331BE">
        <w:rPr>
          <w:rFonts w:ascii="Times New Roman" w:hAnsi="Times New Roman" w:cs="Times New Roman"/>
          <w:sz w:val="24"/>
          <w:szCs w:val="24"/>
        </w:rPr>
        <w:t xml:space="preserve"> Инструкции </w:t>
      </w:r>
      <w:r w:rsidR="00570640">
        <w:rPr>
          <w:rFonts w:ascii="Times New Roman" w:hAnsi="Times New Roman" w:cs="Times New Roman"/>
          <w:sz w:val="24"/>
          <w:szCs w:val="24"/>
        </w:rPr>
        <w:t>№</w:t>
      </w:r>
      <w:r w:rsidR="00335A6F" w:rsidRPr="00B331BE">
        <w:rPr>
          <w:rFonts w:ascii="Times New Roman" w:hAnsi="Times New Roman" w:cs="Times New Roman"/>
          <w:sz w:val="24"/>
          <w:szCs w:val="24"/>
        </w:rPr>
        <w:t xml:space="preserve"> 157н.</w:t>
      </w:r>
    </w:p>
    <w:p w:rsidR="00335A6F" w:rsidRPr="00B331BE" w:rsidRDefault="00335A6F" w:rsidP="00B331BE">
      <w:pPr>
        <w:pStyle w:val="ConsPlusNormal"/>
        <w:ind w:firstLine="540"/>
        <w:jc w:val="both"/>
        <w:rPr>
          <w:rFonts w:ascii="Times New Roman" w:hAnsi="Times New Roman" w:cs="Times New Roman"/>
          <w:sz w:val="24"/>
          <w:szCs w:val="24"/>
        </w:rPr>
      </w:pPr>
      <w:r w:rsidRPr="00B331BE">
        <w:rPr>
          <w:rFonts w:ascii="Times New Roman" w:hAnsi="Times New Roman" w:cs="Times New Roman"/>
          <w:sz w:val="24"/>
          <w:szCs w:val="24"/>
        </w:rPr>
        <w:t>Целями инвентаризации являются выявление фактического наличия имущества, сопоставление с данными бюджетного учета и проверка полноты отражения обязательств в бюджетном учете.</w:t>
      </w:r>
    </w:p>
    <w:p w:rsidR="007B28D4" w:rsidRDefault="007B28D4" w:rsidP="007B28D4">
      <w:pPr>
        <w:pStyle w:val="FORMATTEXT"/>
        <w:ind w:firstLine="568"/>
        <w:jc w:val="both"/>
      </w:pPr>
      <w:r>
        <w:t xml:space="preserve">4.2. Инвентаризация имущества, финансовых активов и обязательств проводится ежегодно в период с 1 ноября отчетного года по 1 января следующего года на основании приказа </w:t>
      </w:r>
      <w:r w:rsidR="00B331BE">
        <w:t>Комитета</w:t>
      </w:r>
      <w:r>
        <w:t xml:space="preserve">, в соответствии с нормативными правовыми актами Министерства финансов Российской Федерации. </w:t>
      </w:r>
    </w:p>
    <w:p w:rsidR="00B331BE" w:rsidRDefault="007B28D4" w:rsidP="00B331BE">
      <w:pPr>
        <w:pStyle w:val="FORMATTEXT"/>
        <w:ind w:firstLine="568"/>
        <w:jc w:val="both"/>
      </w:pPr>
      <w:r>
        <w:t>Внеплановые инвентаризации проводятся при смене материально ответственных лиц,</w:t>
      </w:r>
      <w:r w:rsidR="00335A6F">
        <w:t xml:space="preserve"> </w:t>
      </w:r>
      <w:r>
        <w:t>при установлении фактов хищений или злоупотреблений, а также порчи ценностей,</w:t>
      </w:r>
      <w:r w:rsidR="00B331BE">
        <w:t xml:space="preserve"> </w:t>
      </w:r>
      <w:r w:rsidR="00B331BE">
        <w:br/>
      </w:r>
      <w:r>
        <w:t>в случае стихийных бедствий, пожара, аварий или других чрезвычайных ситуаций, в других случаях, предусмотренных Законодательством Российской Федерации.</w:t>
      </w:r>
    </w:p>
    <w:p w:rsidR="00B331BE" w:rsidRDefault="00B331BE" w:rsidP="00B331BE">
      <w:pPr>
        <w:pStyle w:val="FORMATTEXT"/>
        <w:ind w:firstLine="568"/>
        <w:jc w:val="both"/>
      </w:pPr>
      <w:r>
        <w:t xml:space="preserve">Для осуществления контроля, обеспечивающего сохранность материальных ценностей и денежных средств, помимо обязательных случаев проведения инвентаризации в течение отчетного периода на основании приказа Комитета может быть инициировано проведение внеплановой инвентаризации. </w:t>
      </w:r>
    </w:p>
    <w:p w:rsidR="000A6956" w:rsidRDefault="000A6956" w:rsidP="000A6956">
      <w:pPr>
        <w:pStyle w:val="FORMATTEXT"/>
        <w:ind w:firstLine="568"/>
        <w:jc w:val="both"/>
      </w:pPr>
      <w:r w:rsidRPr="008B338F">
        <w:t>Порядок проведения инвентаризации имущества, финансовых активов и обязательств приведен в приложении №6</w:t>
      </w:r>
      <w:r w:rsidR="00E8664A" w:rsidRPr="008B338F">
        <w:t>.</w:t>
      </w:r>
    </w:p>
    <w:p w:rsidR="000A6956" w:rsidRDefault="000A6956" w:rsidP="000A6956">
      <w:pPr>
        <w:pStyle w:val="FORMATTEXT"/>
        <w:ind w:firstLine="568"/>
        <w:jc w:val="both"/>
      </w:pPr>
      <w:r>
        <w:t>Результаты инвентаризации отражаются в бухгалтерском учете и бухгалтерской (финансовой) отчетности того периода, в котором была закончена инвентаризация.</w:t>
      </w:r>
    </w:p>
    <w:p w:rsidR="000A6956" w:rsidRDefault="000A6956" w:rsidP="000A6956">
      <w:pPr>
        <w:pStyle w:val="FORMATTEXT"/>
        <w:ind w:firstLine="568"/>
        <w:jc w:val="both"/>
      </w:pPr>
      <w:r>
        <w:t>Результаты инвентаризации, проведенной перед составлением годовой бухгалтерской (финансовой) отчетности, отражаются в годовой бухгалтерской (финансовой) отчетности.</w:t>
      </w:r>
    </w:p>
    <w:p w:rsidR="007B28D4" w:rsidRDefault="007B28D4" w:rsidP="007B28D4">
      <w:pPr>
        <w:pStyle w:val="FORMATTEXT"/>
        <w:ind w:firstLine="568"/>
        <w:jc w:val="both"/>
      </w:pPr>
      <w:r>
        <w:t xml:space="preserve">Выявленные при инвентаризации и других проверках расхождения фактического наличия имущества с данными бухгалтерского (бюджетного) учета оформляются                                     в порядке, предусмотренном законодательством Российской Федерации. </w:t>
      </w:r>
    </w:p>
    <w:p w:rsidR="00F26223" w:rsidRPr="00AA16B6" w:rsidRDefault="00F26223" w:rsidP="00CF5673">
      <w:pPr>
        <w:pStyle w:val="1"/>
        <w:jc w:val="center"/>
        <w:rPr>
          <w:sz w:val="24"/>
          <w:highlight w:val="lightGray"/>
        </w:rPr>
      </w:pPr>
    </w:p>
    <w:p w:rsidR="00CF5673" w:rsidRPr="008B338F" w:rsidRDefault="00CF5673" w:rsidP="00CF5673">
      <w:pPr>
        <w:pStyle w:val="1"/>
        <w:jc w:val="center"/>
        <w:rPr>
          <w:sz w:val="24"/>
        </w:rPr>
      </w:pPr>
      <w:r w:rsidRPr="008B338F">
        <w:rPr>
          <w:sz w:val="24"/>
          <w:lang w:val="en-US"/>
        </w:rPr>
        <w:t>V</w:t>
      </w:r>
      <w:r w:rsidRPr="008B338F">
        <w:rPr>
          <w:sz w:val="24"/>
        </w:rPr>
        <w:t xml:space="preserve">. </w:t>
      </w:r>
      <w:bookmarkStart w:id="20" w:name="_ref_16402"/>
      <w:r w:rsidRPr="008B338F">
        <w:rPr>
          <w:sz w:val="24"/>
        </w:rPr>
        <w:t>Обесценение активов</w:t>
      </w:r>
      <w:bookmarkEnd w:id="20"/>
    </w:p>
    <w:p w:rsidR="00CF5673" w:rsidRPr="008B338F" w:rsidRDefault="00CF5673" w:rsidP="007B28D4">
      <w:pPr>
        <w:pStyle w:val="FORMATTEXT"/>
        <w:ind w:firstLine="568"/>
        <w:jc w:val="both"/>
      </w:pPr>
    </w:p>
    <w:p w:rsidR="00CF5673" w:rsidRPr="008B338F" w:rsidRDefault="00CF5673" w:rsidP="00F26223">
      <w:pPr>
        <w:pStyle w:val="2"/>
        <w:numPr>
          <w:ilvl w:val="1"/>
          <w:numId w:val="9"/>
        </w:numPr>
        <w:ind w:left="0" w:firstLine="567"/>
        <w:contextualSpacing/>
        <w:jc w:val="both"/>
        <w:rPr>
          <w:b w:val="0"/>
          <w:sz w:val="24"/>
        </w:rPr>
      </w:pPr>
      <w:bookmarkStart w:id="21" w:name="_ref_514522"/>
      <w:r w:rsidRPr="008B338F">
        <w:rPr>
          <w:b w:val="0"/>
          <w:sz w:val="24"/>
        </w:rPr>
        <w:t>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bookmarkEnd w:id="21"/>
    </w:p>
    <w:p w:rsidR="00CF5673" w:rsidRPr="008B338F" w:rsidRDefault="00CF5673" w:rsidP="00F26223">
      <w:pPr>
        <w:ind w:firstLine="567"/>
        <w:contextualSpacing/>
        <w:jc w:val="both"/>
        <w:rPr>
          <w:sz w:val="24"/>
          <w:szCs w:val="24"/>
        </w:rPr>
      </w:pPr>
      <w:r w:rsidRPr="008B338F">
        <w:rPr>
          <w:sz w:val="24"/>
          <w:szCs w:val="24"/>
        </w:rPr>
        <w:t xml:space="preserve">Решение о проведении такой проверки в иных случаях принимает </w:t>
      </w:r>
      <w:r w:rsidR="00F2419C" w:rsidRPr="008B338F">
        <w:rPr>
          <w:sz w:val="24"/>
          <w:szCs w:val="24"/>
        </w:rPr>
        <w:t>Председатель Комитета</w:t>
      </w:r>
      <w:r w:rsidRPr="008B338F">
        <w:rPr>
          <w:sz w:val="24"/>
          <w:szCs w:val="24"/>
        </w:rPr>
        <w:t xml:space="preserve"> по представлению </w:t>
      </w:r>
      <w:r w:rsidR="00F2419C" w:rsidRPr="008B338F">
        <w:rPr>
          <w:sz w:val="24"/>
          <w:szCs w:val="24"/>
        </w:rPr>
        <w:t>начальника финансово-бухгалтерского учета – главного бухгалтера</w:t>
      </w:r>
      <w:r w:rsidRPr="008B338F">
        <w:rPr>
          <w:i/>
          <w:sz w:val="24"/>
          <w:szCs w:val="24"/>
        </w:rPr>
        <w:t>.</w:t>
      </w:r>
    </w:p>
    <w:p w:rsidR="00CF5673" w:rsidRPr="008B338F" w:rsidRDefault="00CF5673" w:rsidP="00F26223">
      <w:pPr>
        <w:pStyle w:val="2"/>
        <w:numPr>
          <w:ilvl w:val="1"/>
          <w:numId w:val="9"/>
        </w:numPr>
        <w:ind w:left="0" w:firstLine="567"/>
        <w:contextualSpacing/>
        <w:jc w:val="both"/>
        <w:rPr>
          <w:b w:val="0"/>
          <w:sz w:val="24"/>
        </w:rPr>
      </w:pPr>
      <w:bookmarkStart w:id="22" w:name="_ref_520411"/>
      <w:r w:rsidRPr="008B338F">
        <w:rPr>
          <w:b w:val="0"/>
          <w:sz w:val="24"/>
        </w:rPr>
        <w:lastRenderedPageBreak/>
        <w:t xml:space="preserve"> 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w:t>
      </w:r>
      <w:hyperlink r:id="rId106" w:history="1">
        <w:r w:rsidRPr="008B338F">
          <w:rPr>
            <w:rStyle w:val="a3"/>
            <w:rFonts w:ascii="Times New Roman" w:hAnsi="Times New Roman" w:cs="Times New Roman"/>
            <w:b w:val="0"/>
            <w:sz w:val="24"/>
            <w:szCs w:val="24"/>
            <w:u w:val="none"/>
          </w:rPr>
          <w:t>(ф. 0504087)</w:t>
        </w:r>
      </w:hyperlink>
      <w:r w:rsidRPr="008B338F">
        <w:rPr>
          <w:b w:val="0"/>
          <w:sz w:val="24"/>
        </w:rPr>
        <w:t>.</w:t>
      </w:r>
      <w:bookmarkEnd w:id="22"/>
    </w:p>
    <w:p w:rsidR="00CF5673" w:rsidRPr="008B338F" w:rsidRDefault="00CF5673" w:rsidP="00F26223">
      <w:pPr>
        <w:pStyle w:val="2"/>
        <w:numPr>
          <w:ilvl w:val="1"/>
          <w:numId w:val="9"/>
        </w:numPr>
        <w:ind w:left="0" w:firstLine="567"/>
        <w:contextualSpacing/>
        <w:jc w:val="both"/>
        <w:rPr>
          <w:b w:val="0"/>
          <w:sz w:val="24"/>
        </w:rPr>
      </w:pPr>
      <w:bookmarkStart w:id="23" w:name="_ref_520412"/>
      <w:r w:rsidRPr="008B338F">
        <w:rPr>
          <w:b w:val="0"/>
          <w:sz w:val="24"/>
        </w:rPr>
        <w:t>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bookmarkEnd w:id="23"/>
    </w:p>
    <w:p w:rsidR="00CF5673" w:rsidRPr="008B338F" w:rsidRDefault="00CF5673" w:rsidP="00F26223">
      <w:pPr>
        <w:pStyle w:val="2"/>
        <w:numPr>
          <w:ilvl w:val="1"/>
          <w:numId w:val="9"/>
        </w:numPr>
        <w:ind w:left="0" w:firstLine="567"/>
        <w:contextualSpacing/>
        <w:jc w:val="both"/>
        <w:rPr>
          <w:b w:val="0"/>
          <w:sz w:val="24"/>
        </w:rPr>
      </w:pPr>
      <w:bookmarkStart w:id="24" w:name="_ref_520413"/>
      <w:r w:rsidRPr="008B338F">
        <w:rPr>
          <w:b w:val="0"/>
          <w:sz w:val="24"/>
        </w:rPr>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bookmarkEnd w:id="24"/>
      <w:r w:rsidR="00F2419C" w:rsidRPr="008B338F">
        <w:rPr>
          <w:b w:val="0"/>
          <w:sz w:val="24"/>
        </w:rPr>
        <w:t xml:space="preserve"> </w:t>
      </w:r>
      <w:r w:rsidRPr="008B338F">
        <w:rPr>
          <w:b w:val="0"/>
          <w:sz w:val="24"/>
        </w:rPr>
        <w:t>В случае если предлагается решение о проведении оценки, также указывается оптимальный метод определения справедливой стоимости актива.</w:t>
      </w:r>
    </w:p>
    <w:p w:rsidR="00CF5673" w:rsidRPr="008B338F" w:rsidRDefault="00CF5673" w:rsidP="00F26223">
      <w:pPr>
        <w:pStyle w:val="2"/>
        <w:numPr>
          <w:ilvl w:val="1"/>
          <w:numId w:val="9"/>
        </w:numPr>
        <w:ind w:left="0" w:firstLine="567"/>
        <w:contextualSpacing/>
        <w:jc w:val="both"/>
        <w:rPr>
          <w:b w:val="0"/>
          <w:sz w:val="24"/>
        </w:rPr>
      </w:pPr>
      <w:bookmarkStart w:id="25" w:name="_ref_520414"/>
      <w:r w:rsidRPr="008B338F">
        <w:rPr>
          <w:b w:val="0"/>
          <w:sz w:val="24"/>
        </w:rPr>
        <w:t xml:space="preserve"> При выявлении признаков возможного обесценения (снижения убытка)</w:t>
      </w:r>
      <w:r w:rsidR="00F2419C" w:rsidRPr="008B338F">
        <w:rPr>
          <w:b w:val="0"/>
          <w:sz w:val="24"/>
        </w:rPr>
        <w:t xml:space="preserve"> Председатель Комитета </w:t>
      </w:r>
      <w:r w:rsidRPr="008B338F">
        <w:rPr>
          <w:b w:val="0"/>
          <w:sz w:val="24"/>
        </w:rPr>
        <w:t>принимает решение о необходимости (об отсутствии необходимости) определения справедливой стоимости такого актива.</w:t>
      </w:r>
      <w:bookmarkEnd w:id="25"/>
    </w:p>
    <w:p w:rsidR="00CF5673" w:rsidRPr="008B338F" w:rsidRDefault="00F2419C" w:rsidP="00F26223">
      <w:pPr>
        <w:pStyle w:val="2"/>
        <w:numPr>
          <w:ilvl w:val="1"/>
          <w:numId w:val="9"/>
        </w:numPr>
        <w:ind w:left="0" w:firstLine="567"/>
        <w:contextualSpacing/>
        <w:jc w:val="both"/>
        <w:rPr>
          <w:b w:val="0"/>
          <w:sz w:val="24"/>
        </w:rPr>
      </w:pPr>
      <w:bookmarkStart w:id="26" w:name="_ref_520415"/>
      <w:r w:rsidRPr="008B338F">
        <w:rPr>
          <w:b w:val="0"/>
          <w:sz w:val="24"/>
        </w:rPr>
        <w:t xml:space="preserve"> </w:t>
      </w:r>
      <w:r w:rsidR="00CF5673" w:rsidRPr="008B338F">
        <w:rPr>
          <w:b w:val="0"/>
          <w:sz w:val="24"/>
        </w:rPr>
        <w:t>Это решение оформляется приказом с указанием метода, которым стоимость будет определена.</w:t>
      </w:r>
      <w:bookmarkEnd w:id="26"/>
    </w:p>
    <w:p w:rsidR="00CF5673" w:rsidRPr="008B338F" w:rsidRDefault="00CF5673" w:rsidP="00F26223">
      <w:pPr>
        <w:pStyle w:val="2"/>
        <w:numPr>
          <w:ilvl w:val="1"/>
          <w:numId w:val="9"/>
        </w:numPr>
        <w:ind w:left="0" w:firstLine="567"/>
        <w:contextualSpacing/>
        <w:jc w:val="both"/>
        <w:rPr>
          <w:b w:val="0"/>
          <w:sz w:val="24"/>
        </w:rPr>
      </w:pPr>
      <w:bookmarkStart w:id="27" w:name="_ref_520416"/>
      <w:r w:rsidRPr="008B338F">
        <w:rPr>
          <w:b w:val="0"/>
          <w:sz w:val="24"/>
        </w:rPr>
        <w:t>При определении справедливой стоимости актива также оценивается необходимость изменения оставшегося срока полезного использования актива.</w:t>
      </w:r>
      <w:bookmarkEnd w:id="27"/>
    </w:p>
    <w:p w:rsidR="00F26223" w:rsidRPr="008B338F" w:rsidRDefault="00F26223" w:rsidP="00F26223">
      <w:pPr>
        <w:pStyle w:val="2"/>
        <w:numPr>
          <w:ilvl w:val="1"/>
          <w:numId w:val="9"/>
        </w:numPr>
        <w:adjustRightInd w:val="0"/>
        <w:ind w:left="0" w:firstLine="567"/>
        <w:contextualSpacing/>
        <w:jc w:val="both"/>
        <w:rPr>
          <w:rFonts w:eastAsiaTheme="minorHAnsi"/>
          <w:b w:val="0"/>
          <w:sz w:val="24"/>
          <w:lang w:eastAsia="en-US"/>
        </w:rPr>
      </w:pPr>
      <w:bookmarkStart w:id="28" w:name="_ref_520417"/>
      <w:r w:rsidRPr="008B338F">
        <w:rPr>
          <w:b w:val="0"/>
          <w:sz w:val="24"/>
        </w:rPr>
        <w:t xml:space="preserve"> </w:t>
      </w:r>
      <w:r w:rsidR="00CF5673" w:rsidRPr="008B338F">
        <w:rPr>
          <w:b w:val="0"/>
          <w:sz w:val="24"/>
        </w:rPr>
        <w:t>Если по результатам определения справедливой стоимости актива выявлен убыток от обесценения, то он подлежит признанию в учете.</w:t>
      </w:r>
      <w:bookmarkEnd w:id="28"/>
    </w:p>
    <w:p w:rsidR="00F26223" w:rsidRPr="008B338F" w:rsidRDefault="00F26223" w:rsidP="00553976">
      <w:pPr>
        <w:pStyle w:val="2"/>
        <w:numPr>
          <w:ilvl w:val="1"/>
          <w:numId w:val="9"/>
        </w:numPr>
        <w:adjustRightInd w:val="0"/>
        <w:ind w:left="0" w:firstLine="567"/>
        <w:contextualSpacing/>
        <w:jc w:val="both"/>
        <w:rPr>
          <w:b w:val="0"/>
        </w:rPr>
      </w:pPr>
      <w:r w:rsidRPr="008B338F">
        <w:rPr>
          <w:rFonts w:eastAsiaTheme="minorHAnsi"/>
          <w:b w:val="0"/>
          <w:sz w:val="24"/>
          <w:lang w:eastAsia="en-US"/>
        </w:rPr>
        <w:t xml:space="preserve"> Решение о признании убытка от обесценения актива принимается в порядке, аналогичном для принятия решения о списании такого имущества, установленного в соответствии с законодательством Российской Федерации и законодательством Санкт-Петербурга.</w:t>
      </w:r>
    </w:p>
    <w:p w:rsidR="00F26223" w:rsidRPr="008B338F" w:rsidRDefault="00CF5673" w:rsidP="00553976">
      <w:pPr>
        <w:pStyle w:val="2"/>
        <w:numPr>
          <w:ilvl w:val="1"/>
          <w:numId w:val="9"/>
        </w:numPr>
        <w:ind w:left="0" w:firstLine="567"/>
        <w:contextualSpacing/>
        <w:jc w:val="both"/>
        <w:rPr>
          <w:b w:val="0"/>
          <w:sz w:val="24"/>
        </w:rPr>
      </w:pPr>
      <w:bookmarkStart w:id="29" w:name="_ref_520418"/>
      <w:r w:rsidRPr="008B338F">
        <w:rPr>
          <w:b w:val="0"/>
          <w:sz w:val="24"/>
        </w:rPr>
        <w:t xml:space="preserve">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107" w:history="1">
        <w:r w:rsidRPr="008B338F">
          <w:rPr>
            <w:rStyle w:val="a3"/>
            <w:rFonts w:ascii="Times New Roman" w:hAnsi="Times New Roman" w:cs="Times New Roman"/>
            <w:b w:val="0"/>
            <w:sz w:val="24"/>
            <w:szCs w:val="24"/>
            <w:u w:val="none"/>
          </w:rPr>
          <w:t>(ф. 0504833)</w:t>
        </w:r>
      </w:hyperlink>
      <w:r w:rsidR="00F26223" w:rsidRPr="008B338F">
        <w:rPr>
          <w:rStyle w:val="a3"/>
          <w:rFonts w:ascii="Times New Roman" w:hAnsi="Times New Roman" w:cs="Times New Roman"/>
          <w:b w:val="0"/>
          <w:sz w:val="24"/>
          <w:szCs w:val="24"/>
          <w:u w:val="none"/>
        </w:rPr>
        <w:t>.</w:t>
      </w:r>
      <w:r w:rsidRPr="008B338F">
        <w:rPr>
          <w:b w:val="0"/>
          <w:sz w:val="24"/>
        </w:rPr>
        <w:t xml:space="preserve"> </w:t>
      </w:r>
      <w:bookmarkStart w:id="30" w:name="_ref_520419"/>
      <w:bookmarkEnd w:id="29"/>
    </w:p>
    <w:p w:rsidR="00CF5673" w:rsidRPr="008B338F" w:rsidRDefault="00CF5673" w:rsidP="00553976">
      <w:pPr>
        <w:pStyle w:val="2"/>
        <w:numPr>
          <w:ilvl w:val="1"/>
          <w:numId w:val="9"/>
        </w:numPr>
        <w:ind w:left="0" w:firstLine="567"/>
        <w:contextualSpacing/>
        <w:jc w:val="both"/>
        <w:rPr>
          <w:b w:val="0"/>
          <w:sz w:val="24"/>
        </w:rPr>
      </w:pPr>
      <w:r w:rsidRPr="008B338F">
        <w:rPr>
          <w:b w:val="0"/>
          <w:sz w:val="24"/>
        </w:rPr>
        <w:t>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bookmarkEnd w:id="30"/>
    </w:p>
    <w:p w:rsidR="00CF5673" w:rsidRPr="008B338F" w:rsidRDefault="00CF5673" w:rsidP="00F26223">
      <w:pPr>
        <w:pStyle w:val="2"/>
        <w:numPr>
          <w:ilvl w:val="1"/>
          <w:numId w:val="9"/>
        </w:numPr>
        <w:ind w:left="0" w:firstLine="567"/>
        <w:contextualSpacing/>
        <w:jc w:val="both"/>
        <w:rPr>
          <w:b w:val="0"/>
          <w:sz w:val="24"/>
        </w:rPr>
      </w:pPr>
      <w:bookmarkStart w:id="31" w:name="_ref_1002261"/>
      <w:r w:rsidRPr="008B338F">
        <w:rPr>
          <w:b w:val="0"/>
          <w:sz w:val="24"/>
        </w:rPr>
        <w:t xml:space="preserve">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108" w:history="1">
        <w:r w:rsidRPr="008B338F">
          <w:rPr>
            <w:rStyle w:val="a3"/>
            <w:rFonts w:ascii="Times New Roman" w:hAnsi="Times New Roman" w:cs="Times New Roman"/>
            <w:b w:val="0"/>
            <w:sz w:val="24"/>
            <w:szCs w:val="24"/>
            <w:u w:val="none"/>
          </w:rPr>
          <w:t>(ф. 0504833)</w:t>
        </w:r>
      </w:hyperlink>
      <w:r w:rsidR="00F26223" w:rsidRPr="008B338F">
        <w:rPr>
          <w:rStyle w:val="a3"/>
          <w:rFonts w:ascii="Times New Roman" w:hAnsi="Times New Roman" w:cs="Times New Roman"/>
          <w:b w:val="0"/>
          <w:sz w:val="24"/>
          <w:szCs w:val="24"/>
          <w:u w:val="none"/>
        </w:rPr>
        <w:t>.</w:t>
      </w:r>
      <w:r w:rsidR="00F26223" w:rsidRPr="008B338F">
        <w:rPr>
          <w:rStyle w:val="a3"/>
          <w:rFonts w:ascii="Times New Roman" w:hAnsi="Times New Roman" w:cs="Times New Roman"/>
          <w:b w:val="0"/>
          <w:sz w:val="24"/>
          <w:szCs w:val="24"/>
        </w:rPr>
        <w:t xml:space="preserve"> </w:t>
      </w:r>
      <w:bookmarkEnd w:id="31"/>
    </w:p>
    <w:p w:rsidR="00CF5673" w:rsidRPr="00CF5673" w:rsidRDefault="00CF5673" w:rsidP="00CF5673">
      <w:pPr>
        <w:pStyle w:val="FORMATTEXT"/>
        <w:ind w:firstLine="680"/>
        <w:contextualSpacing/>
        <w:jc w:val="both"/>
      </w:pPr>
    </w:p>
    <w:p w:rsidR="007B28D4" w:rsidRPr="00982C94" w:rsidRDefault="007B28D4" w:rsidP="007B28D4">
      <w:pPr>
        <w:pStyle w:val="HEADERTEXT"/>
        <w:rPr>
          <w:color w:val="FF0000"/>
        </w:rPr>
      </w:pPr>
    </w:p>
    <w:p w:rsidR="007B28D4" w:rsidRDefault="007B28D4" w:rsidP="007B28D4">
      <w:pPr>
        <w:pStyle w:val="HEADERTEXT"/>
        <w:ind w:left="1500"/>
        <w:jc w:val="center"/>
        <w:rPr>
          <w:b/>
          <w:bCs/>
          <w:color w:val="000001"/>
        </w:rPr>
      </w:pPr>
      <w:r>
        <w:rPr>
          <w:b/>
          <w:bCs/>
          <w:color w:val="000001"/>
          <w:lang w:val="en-US"/>
        </w:rPr>
        <w:t>V</w:t>
      </w:r>
      <w:r w:rsidR="00CF5673">
        <w:rPr>
          <w:b/>
          <w:bCs/>
          <w:color w:val="000001"/>
          <w:lang w:val="en-US"/>
        </w:rPr>
        <w:t>I</w:t>
      </w:r>
      <w:r w:rsidRPr="00E71696">
        <w:rPr>
          <w:b/>
          <w:bCs/>
          <w:color w:val="000001"/>
        </w:rPr>
        <w:t xml:space="preserve">. </w:t>
      </w:r>
      <w:r>
        <w:rPr>
          <w:b/>
          <w:bCs/>
          <w:color w:val="000001"/>
        </w:rPr>
        <w:t>Порядок и сроки представления бюджетной и иной отчетности</w:t>
      </w:r>
    </w:p>
    <w:p w:rsidR="007B28D4" w:rsidRDefault="007B28D4" w:rsidP="007B28D4">
      <w:pPr>
        <w:pStyle w:val="HEADERTEXT"/>
        <w:ind w:left="780"/>
        <w:rPr>
          <w:b/>
          <w:bCs/>
          <w:color w:val="000001"/>
        </w:rPr>
      </w:pPr>
    </w:p>
    <w:p w:rsidR="007B28D4" w:rsidRDefault="00CF5673" w:rsidP="00F2419C">
      <w:pPr>
        <w:pStyle w:val="FORMATTEXT"/>
        <w:ind w:firstLine="567"/>
        <w:jc w:val="both"/>
      </w:pPr>
      <w:r>
        <w:t>6</w:t>
      </w:r>
      <w:r w:rsidR="007B28D4">
        <w:t xml:space="preserve">.1. Бюджетная отчетность составляется на основании аналитического </w:t>
      </w:r>
      <w:r w:rsidR="00090A2E">
        <w:t xml:space="preserve">                                                  </w:t>
      </w:r>
      <w:r w:rsidR="007B28D4">
        <w:t>и синтетического учета по формам, в объеме и в сроки, установленные Комитетом финансов Санкт-Петербурга</w:t>
      </w:r>
      <w:r w:rsidR="00E13377">
        <w:t xml:space="preserve"> </w:t>
      </w:r>
      <w:r w:rsidR="007B28D4">
        <w:t xml:space="preserve">и бюджетным законодательством. Бюджетная отчетность представляется в Комитет финансов Санкт-Петербурга в установленные им сроки. </w:t>
      </w:r>
    </w:p>
    <w:p w:rsidR="007B28D4" w:rsidRPr="00F41300" w:rsidRDefault="007B28D4" w:rsidP="00090A2E">
      <w:pPr>
        <w:pStyle w:val="formattext0"/>
        <w:shd w:val="clear" w:color="auto" w:fill="FFFFFF"/>
        <w:spacing w:before="0" w:beforeAutospacing="0" w:after="0" w:afterAutospacing="0"/>
        <w:ind w:firstLine="482"/>
        <w:jc w:val="both"/>
      </w:pPr>
      <w:r w:rsidRPr="00F41300">
        <w:t xml:space="preserve">Отчетность в инспекцию Федеральной налоговой службы Российской Федерации, </w:t>
      </w:r>
      <w:r w:rsidRPr="00F41300">
        <w:br/>
        <w:t>в Пенсионный фонд Российской Федерации</w:t>
      </w:r>
      <w:r w:rsidR="00E13377">
        <w:t>,</w:t>
      </w:r>
      <w:r w:rsidRPr="00F41300">
        <w:t xml:space="preserve"> в Фонд социального страхования Российской Федерации, Управление Федеральной службы государственной статистики </w:t>
      </w:r>
      <w:r>
        <w:t xml:space="preserve">                                        </w:t>
      </w:r>
      <w:r w:rsidRPr="00F41300">
        <w:t>по г.</w:t>
      </w:r>
      <w:r w:rsidR="00E13377">
        <w:t xml:space="preserve"> </w:t>
      </w:r>
      <w:r w:rsidRPr="00F41300">
        <w:t>Санкт-Петербургу и Ленинградской области (</w:t>
      </w:r>
      <w:proofErr w:type="spellStart"/>
      <w:r w:rsidRPr="00F41300">
        <w:t>Петростат</w:t>
      </w:r>
      <w:proofErr w:type="spellEnd"/>
      <w:r w:rsidRPr="00F41300">
        <w:t>) и прочие организации представляется</w:t>
      </w:r>
      <w:r>
        <w:t xml:space="preserve"> </w:t>
      </w:r>
      <w:r w:rsidRPr="00F41300">
        <w:t>по формам, в объеме и в сроки, установленные действующим законодательством.</w:t>
      </w:r>
    </w:p>
    <w:p w:rsidR="007B28D4" w:rsidRDefault="007B28D4" w:rsidP="007B28D4">
      <w:pPr>
        <w:pStyle w:val="FORMATTEXT"/>
        <w:ind w:firstLine="568"/>
        <w:jc w:val="both"/>
      </w:pPr>
    </w:p>
    <w:p w:rsidR="007B28D4" w:rsidRDefault="007B28D4" w:rsidP="007B28D4">
      <w:pPr>
        <w:pStyle w:val="HEADERTEXT"/>
        <w:jc w:val="center"/>
        <w:rPr>
          <w:b/>
          <w:bCs/>
          <w:color w:val="000001"/>
        </w:rPr>
      </w:pPr>
      <w:r>
        <w:rPr>
          <w:b/>
          <w:bCs/>
          <w:color w:val="000001"/>
        </w:rPr>
        <w:t>VI</w:t>
      </w:r>
      <w:r w:rsidR="00CF5673">
        <w:rPr>
          <w:b/>
          <w:bCs/>
          <w:color w:val="000001"/>
          <w:lang w:val="en-US"/>
        </w:rPr>
        <w:t>I</w:t>
      </w:r>
      <w:r>
        <w:rPr>
          <w:b/>
          <w:bCs/>
          <w:color w:val="000001"/>
        </w:rPr>
        <w:t xml:space="preserve">. Порядок организации и осуществления внутреннего финансового контроля </w:t>
      </w:r>
    </w:p>
    <w:p w:rsidR="007B28D4" w:rsidRDefault="007B28D4" w:rsidP="007B28D4">
      <w:pPr>
        <w:pStyle w:val="HEADERTEXT"/>
        <w:jc w:val="center"/>
        <w:rPr>
          <w:b/>
          <w:bCs/>
          <w:color w:val="000001"/>
        </w:rPr>
      </w:pPr>
    </w:p>
    <w:p w:rsidR="007B28D4" w:rsidRDefault="00CF5673" w:rsidP="007B28D4">
      <w:pPr>
        <w:pStyle w:val="FORMATTEXT"/>
        <w:ind w:firstLine="568"/>
        <w:jc w:val="both"/>
      </w:pPr>
      <w:r>
        <w:t>7</w:t>
      </w:r>
      <w:r w:rsidR="007B28D4">
        <w:t xml:space="preserve">.1. Внутренний финансовый контроль осуществляется в </w:t>
      </w:r>
      <w:r w:rsidR="00090A2E">
        <w:t xml:space="preserve">Комитета </w:t>
      </w:r>
      <w:r w:rsidR="007B28D4">
        <w:t xml:space="preserve">в соответствии  </w:t>
      </w:r>
      <w:r w:rsidR="00090A2E">
        <w:t xml:space="preserve">                  с</w:t>
      </w:r>
      <w:r w:rsidR="007B28D4">
        <w:t xml:space="preserve"> Регламентом осуществления внутреннего финансового контроля, утвержденного </w:t>
      </w:r>
      <w:r w:rsidR="007B28D4">
        <w:lastRenderedPageBreak/>
        <w:t>распоряжением Комитета.</w:t>
      </w:r>
    </w:p>
    <w:p w:rsidR="007B28D4" w:rsidRDefault="007B28D4" w:rsidP="007B28D4">
      <w:pPr>
        <w:pStyle w:val="FORMATTEXT"/>
        <w:ind w:firstLine="568"/>
        <w:jc w:val="both"/>
      </w:pPr>
    </w:p>
    <w:p w:rsidR="007B28D4" w:rsidRDefault="007B28D4" w:rsidP="007B28D4">
      <w:pPr>
        <w:pStyle w:val="HEADERTEXT"/>
        <w:jc w:val="center"/>
        <w:rPr>
          <w:b/>
          <w:bCs/>
          <w:color w:val="000001"/>
        </w:rPr>
      </w:pPr>
      <w:r>
        <w:rPr>
          <w:b/>
          <w:bCs/>
          <w:color w:val="000001"/>
        </w:rPr>
        <w:t>VII</w:t>
      </w:r>
      <w:r w:rsidR="00CF5673">
        <w:rPr>
          <w:b/>
          <w:bCs/>
          <w:color w:val="000001"/>
          <w:lang w:val="en-US"/>
        </w:rPr>
        <w:t>I</w:t>
      </w:r>
      <w:r>
        <w:rPr>
          <w:b/>
          <w:bCs/>
          <w:color w:val="000001"/>
        </w:rPr>
        <w:t xml:space="preserve">. Изменение учетной политики </w:t>
      </w:r>
    </w:p>
    <w:p w:rsidR="007B28D4" w:rsidRDefault="007B28D4" w:rsidP="007B28D4">
      <w:pPr>
        <w:pStyle w:val="HEADERTEXT"/>
        <w:jc w:val="center"/>
        <w:rPr>
          <w:b/>
          <w:bCs/>
          <w:color w:val="000001"/>
        </w:rPr>
      </w:pPr>
    </w:p>
    <w:p w:rsidR="007B28D4" w:rsidRDefault="00CF5673" w:rsidP="007B28D4">
      <w:pPr>
        <w:pStyle w:val="FORMATTEXT"/>
        <w:ind w:firstLine="568"/>
        <w:jc w:val="both"/>
      </w:pPr>
      <w:r>
        <w:t>8</w:t>
      </w:r>
      <w:r w:rsidR="007B28D4">
        <w:t xml:space="preserve">.1. Настоящее Положение об учетной политике для целей бухгалтерского (бюджетного) учета Комитета территориального развития Санкт-Петербурга применяется </w:t>
      </w:r>
      <w:r w:rsidR="007B28D4" w:rsidRPr="00B001C6">
        <w:t>с 01.0</w:t>
      </w:r>
      <w:r w:rsidR="00B001C6" w:rsidRPr="00B001C6">
        <w:t>1</w:t>
      </w:r>
      <w:r w:rsidR="007B28D4" w:rsidRPr="00B001C6">
        <w:t>.201</w:t>
      </w:r>
      <w:r w:rsidR="000A6956">
        <w:t>9</w:t>
      </w:r>
      <w:r w:rsidR="007B28D4">
        <w:t xml:space="preserve"> последовательно из года в год. </w:t>
      </w:r>
    </w:p>
    <w:p w:rsidR="007B28D4" w:rsidRDefault="007B28D4" w:rsidP="007B28D4">
      <w:pPr>
        <w:pStyle w:val="FORMATTEXT"/>
        <w:ind w:firstLine="568"/>
        <w:jc w:val="both"/>
      </w:pPr>
      <w:r>
        <w:t>Изменение учетной политики вводится с начала финансового года или в случае изменения законодательства Российской Федерации и нормативных актов органов, осуществляющих регулирование бухгалтерского учета, а также в случае существенных изменений условий деятельности непосредственно после такого изменения.</w:t>
      </w:r>
    </w:p>
    <w:p w:rsidR="00B001C6" w:rsidRDefault="00B001C6" w:rsidP="007B28D4">
      <w:pPr>
        <w:jc w:val="right"/>
        <w:rPr>
          <w:color w:val="000000"/>
          <w:sz w:val="24"/>
          <w:szCs w:val="24"/>
        </w:rPr>
      </w:pPr>
    </w:p>
    <w:p w:rsidR="00B001C6" w:rsidRDefault="00B001C6" w:rsidP="007B28D4">
      <w:pPr>
        <w:jc w:val="right"/>
        <w:rPr>
          <w:color w:val="000000"/>
          <w:sz w:val="24"/>
          <w:szCs w:val="24"/>
        </w:rPr>
      </w:pPr>
    </w:p>
    <w:p w:rsidR="00B001C6" w:rsidRDefault="00B001C6"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F26223" w:rsidRDefault="00F26223" w:rsidP="007B28D4">
      <w:pPr>
        <w:jc w:val="right"/>
        <w:rPr>
          <w:color w:val="000000"/>
          <w:sz w:val="24"/>
          <w:szCs w:val="24"/>
        </w:rPr>
      </w:pPr>
    </w:p>
    <w:p w:rsidR="00F26223" w:rsidRDefault="00F26223" w:rsidP="007B28D4">
      <w:pPr>
        <w:jc w:val="right"/>
        <w:rPr>
          <w:color w:val="000000"/>
          <w:sz w:val="24"/>
          <w:szCs w:val="24"/>
        </w:rPr>
      </w:pPr>
    </w:p>
    <w:p w:rsidR="00F26223" w:rsidRDefault="00F26223" w:rsidP="007B28D4">
      <w:pPr>
        <w:jc w:val="right"/>
        <w:rPr>
          <w:color w:val="000000"/>
          <w:sz w:val="24"/>
          <w:szCs w:val="24"/>
        </w:rPr>
      </w:pPr>
    </w:p>
    <w:p w:rsidR="00F26223" w:rsidRDefault="00F26223" w:rsidP="007B28D4">
      <w:pPr>
        <w:jc w:val="right"/>
        <w:rPr>
          <w:color w:val="000000"/>
          <w:sz w:val="24"/>
          <w:szCs w:val="24"/>
        </w:rPr>
      </w:pPr>
    </w:p>
    <w:p w:rsidR="00F26223" w:rsidRDefault="00F26223" w:rsidP="007B28D4">
      <w:pPr>
        <w:jc w:val="right"/>
        <w:rPr>
          <w:color w:val="000000"/>
          <w:sz w:val="24"/>
          <w:szCs w:val="24"/>
        </w:rPr>
      </w:pPr>
    </w:p>
    <w:p w:rsidR="00A2162D" w:rsidRDefault="00A2162D" w:rsidP="007B28D4">
      <w:pPr>
        <w:jc w:val="right"/>
        <w:rPr>
          <w:color w:val="000000"/>
          <w:sz w:val="24"/>
          <w:szCs w:val="24"/>
        </w:rPr>
      </w:pPr>
    </w:p>
    <w:p w:rsidR="00A2162D" w:rsidRDefault="00A2162D" w:rsidP="007B28D4">
      <w:pPr>
        <w:jc w:val="right"/>
        <w:rPr>
          <w:color w:val="000000"/>
          <w:sz w:val="24"/>
          <w:szCs w:val="24"/>
        </w:rPr>
      </w:pPr>
    </w:p>
    <w:p w:rsidR="00A2162D" w:rsidRDefault="00A2162D" w:rsidP="007B28D4">
      <w:pPr>
        <w:jc w:val="right"/>
        <w:rPr>
          <w:color w:val="000000"/>
          <w:sz w:val="24"/>
          <w:szCs w:val="24"/>
        </w:rPr>
      </w:pPr>
    </w:p>
    <w:p w:rsidR="00A2162D" w:rsidRDefault="00A2162D" w:rsidP="007B28D4">
      <w:pPr>
        <w:jc w:val="right"/>
        <w:rPr>
          <w:color w:val="000000"/>
          <w:sz w:val="24"/>
          <w:szCs w:val="24"/>
        </w:rPr>
      </w:pPr>
    </w:p>
    <w:p w:rsidR="00A2162D" w:rsidRDefault="00A2162D" w:rsidP="007B28D4">
      <w:pPr>
        <w:jc w:val="right"/>
        <w:rPr>
          <w:color w:val="000000"/>
          <w:sz w:val="24"/>
          <w:szCs w:val="24"/>
        </w:rPr>
      </w:pPr>
    </w:p>
    <w:p w:rsidR="00A2162D" w:rsidRDefault="00A2162D" w:rsidP="007B28D4">
      <w:pPr>
        <w:jc w:val="right"/>
        <w:rPr>
          <w:color w:val="000000"/>
          <w:sz w:val="24"/>
          <w:szCs w:val="24"/>
        </w:rPr>
      </w:pPr>
    </w:p>
    <w:p w:rsidR="00A2162D" w:rsidRDefault="00A2162D" w:rsidP="007B28D4">
      <w:pPr>
        <w:jc w:val="right"/>
        <w:rPr>
          <w:color w:val="000000"/>
          <w:sz w:val="24"/>
          <w:szCs w:val="24"/>
        </w:rPr>
      </w:pPr>
    </w:p>
    <w:p w:rsidR="00A2162D" w:rsidRDefault="00A2162D" w:rsidP="007B28D4">
      <w:pPr>
        <w:jc w:val="right"/>
        <w:rPr>
          <w:color w:val="000000"/>
          <w:sz w:val="24"/>
          <w:szCs w:val="24"/>
        </w:rPr>
      </w:pPr>
    </w:p>
    <w:p w:rsidR="00A2162D" w:rsidRDefault="00A2162D" w:rsidP="007B28D4">
      <w:pPr>
        <w:jc w:val="right"/>
        <w:rPr>
          <w:color w:val="000000"/>
          <w:sz w:val="24"/>
          <w:szCs w:val="24"/>
        </w:rPr>
      </w:pPr>
    </w:p>
    <w:p w:rsidR="00A2162D" w:rsidRDefault="00A2162D" w:rsidP="007B28D4">
      <w:pPr>
        <w:jc w:val="right"/>
        <w:rPr>
          <w:color w:val="000000"/>
          <w:sz w:val="24"/>
          <w:szCs w:val="24"/>
        </w:rPr>
      </w:pPr>
    </w:p>
    <w:p w:rsidR="00A2162D" w:rsidRDefault="00A2162D" w:rsidP="007B28D4">
      <w:pPr>
        <w:jc w:val="right"/>
        <w:rPr>
          <w:color w:val="000000"/>
          <w:sz w:val="24"/>
          <w:szCs w:val="24"/>
        </w:rPr>
      </w:pPr>
    </w:p>
    <w:p w:rsidR="007B28D4" w:rsidRDefault="007B28D4" w:rsidP="007B28D4">
      <w:pPr>
        <w:jc w:val="right"/>
        <w:rPr>
          <w:color w:val="000000"/>
          <w:sz w:val="24"/>
          <w:szCs w:val="24"/>
        </w:rPr>
      </w:pPr>
      <w:r>
        <w:rPr>
          <w:color w:val="000000"/>
          <w:sz w:val="24"/>
          <w:szCs w:val="24"/>
        </w:rPr>
        <w:lastRenderedPageBreak/>
        <w:t>П</w:t>
      </w:r>
      <w:r w:rsidRPr="0075743A">
        <w:rPr>
          <w:color w:val="000000"/>
          <w:sz w:val="24"/>
          <w:szCs w:val="24"/>
        </w:rPr>
        <w:t xml:space="preserve">риложение №1 </w:t>
      </w:r>
    </w:p>
    <w:p w:rsidR="007B28D4" w:rsidRPr="0075743A" w:rsidRDefault="007B28D4" w:rsidP="007B28D4">
      <w:pPr>
        <w:jc w:val="right"/>
        <w:rPr>
          <w:color w:val="000000"/>
          <w:sz w:val="24"/>
          <w:szCs w:val="24"/>
        </w:rPr>
      </w:pPr>
      <w:r w:rsidRPr="0075743A">
        <w:rPr>
          <w:color w:val="000000"/>
          <w:sz w:val="24"/>
          <w:szCs w:val="24"/>
        </w:rPr>
        <w:t>к учетной политике</w:t>
      </w:r>
    </w:p>
    <w:p w:rsidR="007B28D4" w:rsidRPr="0075743A" w:rsidRDefault="007B28D4" w:rsidP="007B28D4">
      <w:pPr>
        <w:jc w:val="right"/>
        <w:rPr>
          <w:color w:val="000000"/>
          <w:sz w:val="24"/>
          <w:szCs w:val="24"/>
        </w:rPr>
      </w:pPr>
      <w:r w:rsidRPr="0075743A">
        <w:rPr>
          <w:color w:val="000000"/>
          <w:sz w:val="24"/>
          <w:szCs w:val="24"/>
        </w:rPr>
        <w:t xml:space="preserve"> </w:t>
      </w:r>
      <w:r w:rsidR="00090A2E">
        <w:rPr>
          <w:color w:val="000000"/>
          <w:sz w:val="24"/>
          <w:szCs w:val="24"/>
        </w:rPr>
        <w:t>К</w:t>
      </w:r>
      <w:r>
        <w:rPr>
          <w:color w:val="000000"/>
          <w:sz w:val="24"/>
          <w:szCs w:val="24"/>
        </w:rPr>
        <w:t>омитета территориального развития</w:t>
      </w:r>
    </w:p>
    <w:p w:rsidR="007B28D4" w:rsidRPr="0075743A" w:rsidRDefault="007B28D4" w:rsidP="007B28D4">
      <w:pPr>
        <w:jc w:val="right"/>
        <w:rPr>
          <w:color w:val="000000"/>
          <w:sz w:val="24"/>
          <w:szCs w:val="24"/>
        </w:rPr>
      </w:pPr>
      <w:r w:rsidRPr="0075743A">
        <w:rPr>
          <w:color w:val="000000"/>
          <w:sz w:val="24"/>
          <w:szCs w:val="24"/>
        </w:rPr>
        <w:t>Санкт-Петербурга</w:t>
      </w:r>
    </w:p>
    <w:p w:rsidR="007B28D4" w:rsidRDefault="007B28D4" w:rsidP="007B28D4">
      <w:pPr>
        <w:ind w:firstLine="225"/>
        <w:jc w:val="both"/>
        <w:rPr>
          <w:color w:val="000000"/>
          <w:sz w:val="24"/>
          <w:szCs w:val="24"/>
        </w:rPr>
      </w:pPr>
    </w:p>
    <w:p w:rsidR="007B28D4" w:rsidRDefault="007B28D4" w:rsidP="007B28D4">
      <w:pPr>
        <w:ind w:firstLine="225"/>
        <w:jc w:val="both"/>
        <w:rPr>
          <w:color w:val="000000"/>
          <w:sz w:val="24"/>
          <w:szCs w:val="24"/>
        </w:rPr>
      </w:pPr>
    </w:p>
    <w:p w:rsidR="007B28D4" w:rsidRPr="0075743A" w:rsidRDefault="007B28D4" w:rsidP="007B28D4">
      <w:pPr>
        <w:keepNext/>
        <w:autoSpaceDE/>
        <w:autoSpaceDN/>
        <w:spacing w:before="24" w:after="240" w:line="330" w:lineRule="atLeast"/>
        <w:jc w:val="center"/>
        <w:rPr>
          <w:b/>
          <w:bCs/>
          <w:color w:val="000000"/>
          <w:sz w:val="24"/>
          <w:szCs w:val="24"/>
        </w:rPr>
      </w:pPr>
      <w:r w:rsidRPr="00D40B1E">
        <w:rPr>
          <w:b/>
          <w:bCs/>
          <w:color w:val="000000"/>
          <w:sz w:val="24"/>
          <w:szCs w:val="24"/>
        </w:rPr>
        <w:t>Рабочий план счетов бухгалтерского (бюджетного) учета комитета территориального развития Санкт-Петербурга</w:t>
      </w:r>
    </w:p>
    <w:tbl>
      <w:tblPr>
        <w:tblW w:w="9498" w:type="dxa"/>
        <w:tblCellMar>
          <w:top w:w="15" w:type="dxa"/>
          <w:left w:w="15" w:type="dxa"/>
          <w:bottom w:w="15" w:type="dxa"/>
          <w:right w:w="15" w:type="dxa"/>
        </w:tblCellMar>
        <w:tblLook w:val="04A0" w:firstRow="1" w:lastRow="0" w:firstColumn="1" w:lastColumn="0" w:noHBand="0" w:noVBand="1"/>
      </w:tblPr>
      <w:tblGrid>
        <w:gridCol w:w="2632"/>
        <w:gridCol w:w="1076"/>
        <w:gridCol w:w="777"/>
        <w:gridCol w:w="617"/>
        <w:gridCol w:w="2052"/>
        <w:gridCol w:w="2344"/>
      </w:tblGrid>
      <w:tr w:rsidR="007B28D4" w:rsidRPr="0075743A" w:rsidTr="00A2162D">
        <w:trPr>
          <w:trHeight w:val="15"/>
        </w:trPr>
        <w:tc>
          <w:tcPr>
            <w:tcW w:w="2632" w:type="dxa"/>
            <w:shd w:val="clear" w:color="auto" w:fill="FFFFFF"/>
            <w:vAlign w:val="center"/>
            <w:hideMark/>
          </w:tcPr>
          <w:p w:rsidR="007B28D4" w:rsidRPr="0075743A" w:rsidRDefault="007B28D4" w:rsidP="003B79D2">
            <w:pPr>
              <w:autoSpaceDE/>
              <w:autoSpaceDN/>
              <w:rPr>
                <w:sz w:val="2"/>
              </w:rPr>
            </w:pPr>
          </w:p>
        </w:tc>
        <w:tc>
          <w:tcPr>
            <w:tcW w:w="1076" w:type="dxa"/>
            <w:shd w:val="clear" w:color="auto" w:fill="FFFFFF"/>
            <w:vAlign w:val="center"/>
            <w:hideMark/>
          </w:tcPr>
          <w:p w:rsidR="007B28D4" w:rsidRPr="0075743A" w:rsidRDefault="007B28D4" w:rsidP="003B79D2">
            <w:pPr>
              <w:autoSpaceDE/>
              <w:autoSpaceDN/>
              <w:rPr>
                <w:sz w:val="2"/>
              </w:rPr>
            </w:pPr>
          </w:p>
        </w:tc>
        <w:tc>
          <w:tcPr>
            <w:tcW w:w="777" w:type="dxa"/>
            <w:shd w:val="clear" w:color="auto" w:fill="FFFFFF"/>
            <w:vAlign w:val="center"/>
            <w:hideMark/>
          </w:tcPr>
          <w:p w:rsidR="007B28D4" w:rsidRPr="0075743A" w:rsidRDefault="007B28D4" w:rsidP="003B79D2">
            <w:pPr>
              <w:autoSpaceDE/>
              <w:autoSpaceDN/>
              <w:rPr>
                <w:sz w:val="2"/>
              </w:rPr>
            </w:pPr>
          </w:p>
        </w:tc>
        <w:tc>
          <w:tcPr>
            <w:tcW w:w="617" w:type="dxa"/>
            <w:shd w:val="clear" w:color="auto" w:fill="FFFFFF"/>
            <w:vAlign w:val="center"/>
            <w:hideMark/>
          </w:tcPr>
          <w:p w:rsidR="007B28D4" w:rsidRPr="0075743A" w:rsidRDefault="007B28D4" w:rsidP="003B79D2">
            <w:pPr>
              <w:autoSpaceDE/>
              <w:autoSpaceDN/>
              <w:rPr>
                <w:sz w:val="2"/>
              </w:rPr>
            </w:pPr>
          </w:p>
        </w:tc>
        <w:tc>
          <w:tcPr>
            <w:tcW w:w="2052" w:type="dxa"/>
            <w:shd w:val="clear" w:color="auto" w:fill="FFFFFF"/>
            <w:vAlign w:val="center"/>
            <w:hideMark/>
          </w:tcPr>
          <w:p w:rsidR="007B28D4" w:rsidRPr="0075743A" w:rsidRDefault="007B28D4" w:rsidP="003B79D2">
            <w:pPr>
              <w:autoSpaceDE/>
              <w:autoSpaceDN/>
              <w:rPr>
                <w:sz w:val="2"/>
              </w:rPr>
            </w:pPr>
          </w:p>
        </w:tc>
        <w:tc>
          <w:tcPr>
            <w:tcW w:w="2344" w:type="dxa"/>
            <w:shd w:val="clear" w:color="auto" w:fill="FFFFFF"/>
            <w:vAlign w:val="center"/>
            <w:hideMark/>
          </w:tcPr>
          <w:p w:rsidR="007B28D4" w:rsidRPr="0075743A" w:rsidRDefault="007B28D4" w:rsidP="003B79D2">
            <w:pPr>
              <w:autoSpaceDE/>
              <w:autoSpaceDN/>
              <w:rPr>
                <w:sz w:val="2"/>
              </w:rPr>
            </w:pPr>
          </w:p>
        </w:tc>
      </w:tr>
      <w:tr w:rsidR="007B28D4" w:rsidRPr="0075743A" w:rsidTr="00A2162D">
        <w:tc>
          <w:tcPr>
            <w:tcW w:w="2632"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r w:rsidRPr="0075743A">
              <w:rPr>
                <w:sz w:val="21"/>
                <w:szCs w:val="21"/>
              </w:rPr>
              <w:t>Наименование БАЛАНСОВОГО СЧЕТА</w:t>
            </w:r>
          </w:p>
        </w:tc>
        <w:tc>
          <w:tcPr>
            <w:tcW w:w="2470"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r w:rsidRPr="0075743A">
              <w:rPr>
                <w:sz w:val="21"/>
                <w:szCs w:val="21"/>
              </w:rPr>
              <w:t>Синтетический счет объекта учета</w:t>
            </w:r>
          </w:p>
        </w:tc>
        <w:tc>
          <w:tcPr>
            <w:tcW w:w="2052"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r w:rsidRPr="0075743A">
              <w:rPr>
                <w:sz w:val="21"/>
                <w:szCs w:val="21"/>
              </w:rPr>
              <w:t>Наименование группы</w:t>
            </w:r>
          </w:p>
        </w:tc>
        <w:tc>
          <w:tcPr>
            <w:tcW w:w="2344"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r w:rsidRPr="0075743A">
              <w:rPr>
                <w:sz w:val="21"/>
                <w:szCs w:val="21"/>
              </w:rPr>
              <w:t>Наименование вида</w:t>
            </w:r>
          </w:p>
        </w:tc>
      </w:tr>
      <w:tr w:rsidR="007B28D4" w:rsidRPr="0075743A" w:rsidTr="00A2162D">
        <w:tc>
          <w:tcPr>
            <w:tcW w:w="2632" w:type="dxa"/>
            <w:tcBorders>
              <w:top w:val="nil"/>
              <w:left w:val="single" w:sz="6" w:space="0" w:color="000000"/>
              <w:bottom w:val="nil"/>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2470"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r w:rsidRPr="0075743A">
              <w:rPr>
                <w:sz w:val="21"/>
                <w:szCs w:val="21"/>
              </w:rPr>
              <w:t>коды счета</w:t>
            </w:r>
          </w:p>
        </w:tc>
        <w:tc>
          <w:tcPr>
            <w:tcW w:w="2052" w:type="dxa"/>
            <w:tcBorders>
              <w:top w:val="nil"/>
              <w:left w:val="single" w:sz="6" w:space="0" w:color="000000"/>
              <w:bottom w:val="nil"/>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2344" w:type="dxa"/>
            <w:tcBorders>
              <w:top w:val="nil"/>
              <w:left w:val="single" w:sz="6" w:space="0" w:color="000000"/>
              <w:bottom w:val="nil"/>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r>
      <w:tr w:rsidR="007B28D4" w:rsidRPr="0075743A" w:rsidTr="00A2162D">
        <w:tc>
          <w:tcPr>
            <w:tcW w:w="2632" w:type="dxa"/>
            <w:tcBorders>
              <w:top w:val="nil"/>
              <w:left w:val="single" w:sz="6" w:space="0" w:color="000000"/>
              <w:bottom w:val="nil"/>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proofErr w:type="spellStart"/>
            <w:r w:rsidRPr="0075743A">
              <w:rPr>
                <w:sz w:val="21"/>
                <w:szCs w:val="21"/>
              </w:rPr>
              <w:t>синтети</w:t>
            </w:r>
            <w:proofErr w:type="spellEnd"/>
            <w:r w:rsidRPr="0075743A">
              <w:rPr>
                <w:sz w:val="21"/>
                <w:szCs w:val="21"/>
              </w:rPr>
              <w:t>-</w:t>
            </w:r>
            <w:r w:rsidRPr="0075743A">
              <w:rPr>
                <w:sz w:val="21"/>
                <w:szCs w:val="21"/>
              </w:rPr>
              <w:br/>
            </w:r>
            <w:proofErr w:type="spellStart"/>
            <w:r w:rsidRPr="0075743A">
              <w:rPr>
                <w:sz w:val="21"/>
                <w:szCs w:val="21"/>
              </w:rPr>
              <w:t>ческий</w:t>
            </w:r>
            <w:proofErr w:type="spellEnd"/>
          </w:p>
        </w:tc>
        <w:tc>
          <w:tcPr>
            <w:tcW w:w="1394"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proofErr w:type="spellStart"/>
            <w:r w:rsidRPr="0075743A">
              <w:rPr>
                <w:sz w:val="21"/>
                <w:szCs w:val="21"/>
              </w:rPr>
              <w:t>аналити</w:t>
            </w:r>
            <w:proofErr w:type="spellEnd"/>
            <w:r w:rsidRPr="0075743A">
              <w:rPr>
                <w:sz w:val="21"/>
                <w:szCs w:val="21"/>
              </w:rPr>
              <w:t>-</w:t>
            </w:r>
            <w:r w:rsidRPr="0075743A">
              <w:rPr>
                <w:sz w:val="21"/>
                <w:szCs w:val="21"/>
              </w:rPr>
              <w:br/>
            </w:r>
            <w:proofErr w:type="spellStart"/>
            <w:r w:rsidRPr="0075743A">
              <w:rPr>
                <w:sz w:val="21"/>
                <w:szCs w:val="21"/>
              </w:rPr>
              <w:t>ческий</w:t>
            </w:r>
            <w:proofErr w:type="spellEnd"/>
          </w:p>
        </w:tc>
        <w:tc>
          <w:tcPr>
            <w:tcW w:w="2052" w:type="dxa"/>
            <w:tcBorders>
              <w:top w:val="nil"/>
              <w:left w:val="single" w:sz="6" w:space="0" w:color="000000"/>
              <w:bottom w:val="nil"/>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2344" w:type="dxa"/>
            <w:tcBorders>
              <w:top w:val="nil"/>
              <w:left w:val="single" w:sz="6" w:space="0" w:color="000000"/>
              <w:bottom w:val="nil"/>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r>
      <w:tr w:rsidR="007B28D4" w:rsidRPr="0075743A" w:rsidTr="00A2162D">
        <w:tc>
          <w:tcPr>
            <w:tcW w:w="2632" w:type="dxa"/>
            <w:tcBorders>
              <w:top w:val="nil"/>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1076" w:type="dxa"/>
            <w:tcBorders>
              <w:top w:val="nil"/>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proofErr w:type="spellStart"/>
            <w:r w:rsidRPr="0075743A">
              <w:rPr>
                <w:sz w:val="21"/>
                <w:szCs w:val="21"/>
              </w:rPr>
              <w:t>груп</w:t>
            </w:r>
            <w:proofErr w:type="spellEnd"/>
            <w:r w:rsidRPr="0075743A">
              <w:rPr>
                <w:sz w:val="21"/>
                <w:szCs w:val="21"/>
              </w:rPr>
              <w:t>-</w:t>
            </w:r>
            <w:r w:rsidRPr="0075743A">
              <w:rPr>
                <w:sz w:val="21"/>
                <w:szCs w:val="21"/>
              </w:rPr>
              <w:br/>
              <w:t>па</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r w:rsidRPr="0075743A">
              <w:rPr>
                <w:sz w:val="21"/>
                <w:szCs w:val="21"/>
              </w:rPr>
              <w:t>вид</w:t>
            </w:r>
          </w:p>
        </w:tc>
        <w:tc>
          <w:tcPr>
            <w:tcW w:w="2052" w:type="dxa"/>
            <w:tcBorders>
              <w:top w:val="nil"/>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2344" w:type="dxa"/>
            <w:tcBorders>
              <w:top w:val="nil"/>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r>
      <w:tr w:rsidR="007B28D4"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r w:rsidRPr="0075743A">
              <w:rPr>
                <w:sz w:val="21"/>
                <w:szCs w:val="21"/>
              </w:rPr>
              <w:t>1</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r w:rsidRPr="0075743A">
              <w:rPr>
                <w:sz w:val="21"/>
                <w:szCs w:val="21"/>
              </w:rPr>
              <w:t>2</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r w:rsidRPr="0075743A">
              <w:rPr>
                <w:sz w:val="21"/>
                <w:szCs w:val="21"/>
              </w:rPr>
              <w:t>3</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r w:rsidRPr="0075743A">
              <w:rPr>
                <w:sz w:val="21"/>
                <w:szCs w:val="21"/>
              </w:rPr>
              <w:t>4</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r w:rsidRPr="0075743A">
              <w:rPr>
                <w:sz w:val="21"/>
                <w:szCs w:val="21"/>
              </w:rPr>
              <w:t>5</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r w:rsidRPr="0075743A">
              <w:rPr>
                <w:sz w:val="21"/>
                <w:szCs w:val="21"/>
              </w:rPr>
              <w:t>6</w:t>
            </w:r>
          </w:p>
        </w:tc>
      </w:tr>
      <w:tr w:rsidR="007B28D4" w:rsidRPr="0075743A" w:rsidTr="009437DD">
        <w:tc>
          <w:tcPr>
            <w:tcW w:w="9498"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r w:rsidRPr="0075743A">
              <w:rPr>
                <w:b/>
                <w:bCs/>
                <w:sz w:val="21"/>
                <w:szCs w:val="21"/>
              </w:rPr>
              <w:t>Раздел 1. Нефинансовые активы</w:t>
            </w:r>
          </w:p>
        </w:tc>
      </w:tr>
      <w:tr w:rsidR="007B28D4"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НЕФИНАНСОВЫЕ АКТИВЫ</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1 0 0</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r>
      <w:tr w:rsidR="007B28D4"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Основные средства</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1 0 1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r>
      <w:tr w:rsidR="007B28D4"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1 0 1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3</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Основные средства - иное движимое имущество учреждения</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r>
      <w:tr w:rsidR="007B28D4"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1 0 1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4</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Машины и оборудование</w:t>
            </w:r>
          </w:p>
        </w:tc>
      </w:tr>
      <w:tr w:rsidR="007B28D4"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1 0 1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6</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837478" w:rsidP="00837478">
            <w:pPr>
              <w:autoSpaceDE/>
              <w:autoSpaceDN/>
              <w:spacing w:before="24" w:after="24" w:line="330" w:lineRule="atLeast"/>
              <w:rPr>
                <w:sz w:val="21"/>
                <w:szCs w:val="21"/>
              </w:rPr>
            </w:pPr>
            <w:r w:rsidRPr="00DE62B5">
              <w:rPr>
                <w:sz w:val="21"/>
                <w:szCs w:val="21"/>
              </w:rPr>
              <w:t>Инвентарь п</w:t>
            </w:r>
            <w:r w:rsidR="007B28D4" w:rsidRPr="00DE62B5">
              <w:rPr>
                <w:sz w:val="21"/>
                <w:szCs w:val="21"/>
              </w:rPr>
              <w:t>роизводственный и хозяйственный</w:t>
            </w:r>
            <w:r w:rsidR="007B28D4" w:rsidRPr="0075743A">
              <w:rPr>
                <w:sz w:val="21"/>
                <w:szCs w:val="21"/>
              </w:rPr>
              <w:t xml:space="preserve"> </w:t>
            </w:r>
          </w:p>
        </w:tc>
      </w:tr>
      <w:tr w:rsidR="007B28D4"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1 0 1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8</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Прочие основные средства</w:t>
            </w:r>
          </w:p>
        </w:tc>
      </w:tr>
      <w:tr w:rsidR="007B28D4"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DE62B5" w:rsidRDefault="007B28D4" w:rsidP="003B79D2">
            <w:pPr>
              <w:autoSpaceDE/>
              <w:autoSpaceDN/>
              <w:spacing w:before="24" w:after="24" w:line="330" w:lineRule="atLeast"/>
              <w:rPr>
                <w:sz w:val="21"/>
                <w:szCs w:val="21"/>
              </w:rPr>
            </w:pPr>
            <w:r w:rsidRPr="00DE62B5">
              <w:rPr>
                <w:sz w:val="21"/>
                <w:szCs w:val="21"/>
              </w:rPr>
              <w:t>Нематериальные активы</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DE62B5" w:rsidRDefault="007B28D4" w:rsidP="003B79D2">
            <w:pPr>
              <w:autoSpaceDE/>
              <w:autoSpaceDN/>
              <w:spacing w:before="24" w:after="24" w:line="330" w:lineRule="atLeast"/>
              <w:rPr>
                <w:sz w:val="21"/>
                <w:szCs w:val="21"/>
              </w:rPr>
            </w:pPr>
            <w:r w:rsidRPr="00DE62B5">
              <w:rPr>
                <w:sz w:val="21"/>
                <w:szCs w:val="21"/>
              </w:rPr>
              <w:t>1 0 2</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DE62B5" w:rsidRDefault="007B28D4" w:rsidP="003B79D2">
            <w:pPr>
              <w:autoSpaceDE/>
              <w:autoSpaceDN/>
              <w:spacing w:before="24" w:after="24" w:line="330" w:lineRule="atLeast"/>
              <w:rPr>
                <w:sz w:val="21"/>
                <w:szCs w:val="21"/>
              </w:rPr>
            </w:pPr>
            <w:r w:rsidRPr="00DE62B5">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DE62B5" w:rsidRDefault="007B28D4" w:rsidP="003B79D2">
            <w:pPr>
              <w:autoSpaceDE/>
              <w:autoSpaceDN/>
              <w:spacing w:before="24" w:after="24" w:line="330" w:lineRule="atLeast"/>
              <w:rPr>
                <w:sz w:val="21"/>
                <w:szCs w:val="21"/>
              </w:rPr>
            </w:pPr>
            <w:r w:rsidRPr="00DE62B5">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DE62B5" w:rsidRDefault="007B28D4" w:rsidP="003B79D2">
            <w:pPr>
              <w:autoSpaceDE/>
              <w:autoSpaceDN/>
              <w:spacing w:before="24" w:after="24" w:line="330" w:lineRule="atLeast"/>
              <w:rPr>
                <w:sz w:val="21"/>
                <w:szCs w:val="21"/>
              </w:rPr>
            </w:pPr>
            <w:r w:rsidRPr="00DE62B5">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DE62B5" w:rsidRDefault="007B28D4" w:rsidP="003B79D2">
            <w:pPr>
              <w:autoSpaceDE/>
              <w:autoSpaceDN/>
              <w:spacing w:before="24" w:after="24" w:line="330" w:lineRule="atLeast"/>
              <w:rPr>
                <w:sz w:val="21"/>
                <w:szCs w:val="21"/>
              </w:rPr>
            </w:pPr>
            <w:r w:rsidRPr="00DE62B5">
              <w:rPr>
                <w:sz w:val="21"/>
                <w:szCs w:val="21"/>
              </w:rPr>
              <w:t> </w:t>
            </w:r>
          </w:p>
        </w:tc>
      </w:tr>
      <w:tr w:rsidR="007B28D4"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DE62B5" w:rsidRDefault="007B28D4" w:rsidP="003B79D2">
            <w:pPr>
              <w:autoSpaceDE/>
              <w:autoSpaceDN/>
              <w:spacing w:before="24" w:after="24" w:line="330" w:lineRule="atLeast"/>
              <w:rPr>
                <w:sz w:val="21"/>
                <w:szCs w:val="21"/>
              </w:rPr>
            </w:pPr>
            <w:r w:rsidRPr="00DE62B5">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DE62B5" w:rsidRDefault="007B28D4" w:rsidP="003B79D2">
            <w:pPr>
              <w:autoSpaceDE/>
              <w:autoSpaceDN/>
              <w:spacing w:before="24" w:after="24" w:line="330" w:lineRule="atLeast"/>
              <w:rPr>
                <w:sz w:val="21"/>
                <w:szCs w:val="21"/>
              </w:rPr>
            </w:pPr>
            <w:r w:rsidRPr="00DE62B5">
              <w:rPr>
                <w:sz w:val="21"/>
                <w:szCs w:val="21"/>
              </w:rPr>
              <w:t>1 0 2</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DE62B5" w:rsidRDefault="007B28D4" w:rsidP="003B79D2">
            <w:pPr>
              <w:autoSpaceDE/>
              <w:autoSpaceDN/>
              <w:spacing w:before="24" w:after="24" w:line="330" w:lineRule="atLeast"/>
              <w:rPr>
                <w:sz w:val="21"/>
                <w:szCs w:val="21"/>
              </w:rPr>
            </w:pPr>
            <w:r w:rsidRPr="00DE62B5">
              <w:rPr>
                <w:sz w:val="21"/>
                <w:szCs w:val="21"/>
              </w:rPr>
              <w:t>3</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DE62B5" w:rsidRDefault="007B28D4" w:rsidP="003B79D2">
            <w:pPr>
              <w:autoSpaceDE/>
              <w:autoSpaceDN/>
              <w:spacing w:before="24" w:after="24" w:line="330" w:lineRule="atLeast"/>
              <w:rPr>
                <w:sz w:val="21"/>
                <w:szCs w:val="21"/>
              </w:rPr>
            </w:pPr>
            <w:r w:rsidRPr="00DE62B5">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7B28D4" w:rsidRPr="00DE62B5" w:rsidRDefault="007B28D4" w:rsidP="003B79D2">
            <w:pPr>
              <w:autoSpaceDE/>
              <w:autoSpaceDN/>
              <w:spacing w:before="24" w:after="24" w:line="330" w:lineRule="atLeast"/>
              <w:rPr>
                <w:sz w:val="21"/>
                <w:szCs w:val="21"/>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DE62B5" w:rsidRDefault="007B28D4" w:rsidP="003B79D2">
            <w:pPr>
              <w:autoSpaceDE/>
              <w:autoSpaceDN/>
              <w:spacing w:before="24" w:after="24" w:line="330" w:lineRule="atLeast"/>
              <w:rPr>
                <w:sz w:val="21"/>
                <w:szCs w:val="21"/>
              </w:rPr>
            </w:pPr>
            <w:r w:rsidRPr="00DE62B5">
              <w:rPr>
                <w:sz w:val="21"/>
                <w:szCs w:val="21"/>
              </w:rPr>
              <w:t>по видам нематериальных активов</w:t>
            </w:r>
          </w:p>
        </w:tc>
      </w:tr>
      <w:tr w:rsidR="007B28D4"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Амортизация</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1 0 4</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r>
      <w:tr w:rsidR="007B28D4"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FF5979" w:rsidRDefault="007B28D4" w:rsidP="003B79D2">
            <w:pPr>
              <w:autoSpaceDE/>
              <w:autoSpaceDN/>
              <w:spacing w:before="24" w:after="24" w:line="330" w:lineRule="atLeast"/>
              <w:rPr>
                <w:sz w:val="21"/>
                <w:szCs w:val="21"/>
              </w:rPr>
            </w:pPr>
            <w:r w:rsidRPr="00FF5979">
              <w:rPr>
                <w:sz w:val="21"/>
                <w:szCs w:val="21"/>
              </w:rPr>
              <w:t>1 0 4</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FF5979" w:rsidRDefault="007B28D4" w:rsidP="003B79D2">
            <w:pPr>
              <w:autoSpaceDE/>
              <w:autoSpaceDN/>
              <w:spacing w:before="24" w:after="24" w:line="330" w:lineRule="atLeast"/>
              <w:rPr>
                <w:sz w:val="21"/>
                <w:szCs w:val="21"/>
              </w:rPr>
            </w:pPr>
            <w:r w:rsidRPr="00FF5979">
              <w:rPr>
                <w:sz w:val="21"/>
                <w:szCs w:val="21"/>
              </w:rPr>
              <w:t>3</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FF5979" w:rsidRDefault="007B28D4" w:rsidP="003B79D2">
            <w:pPr>
              <w:autoSpaceDE/>
              <w:autoSpaceDN/>
              <w:spacing w:before="24" w:after="24" w:line="330" w:lineRule="atLeast"/>
              <w:rPr>
                <w:sz w:val="21"/>
                <w:szCs w:val="21"/>
              </w:rPr>
            </w:pPr>
            <w:r w:rsidRPr="00FF5979">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FF5979" w:rsidRDefault="007B28D4" w:rsidP="003B79D2">
            <w:pPr>
              <w:autoSpaceDE/>
              <w:autoSpaceDN/>
              <w:spacing w:before="24" w:after="24" w:line="330" w:lineRule="atLeast"/>
              <w:rPr>
                <w:sz w:val="21"/>
                <w:szCs w:val="21"/>
              </w:rPr>
            </w:pPr>
            <w:r w:rsidRPr="00FF5979">
              <w:rPr>
                <w:sz w:val="21"/>
                <w:szCs w:val="21"/>
              </w:rPr>
              <w:t xml:space="preserve">Амортизация иного движимого </w:t>
            </w:r>
            <w:r w:rsidRPr="00FF5979">
              <w:rPr>
                <w:sz w:val="21"/>
                <w:szCs w:val="21"/>
              </w:rPr>
              <w:lastRenderedPageBreak/>
              <w:t>имущества учреждения</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lastRenderedPageBreak/>
              <w:t> </w:t>
            </w:r>
          </w:p>
        </w:tc>
      </w:tr>
      <w:tr w:rsidR="007B28D4"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lastRenderedPageBreak/>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1 0 4</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4</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Амортизация машин и оборудования</w:t>
            </w:r>
          </w:p>
        </w:tc>
      </w:tr>
      <w:tr w:rsidR="007B28D4"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1 0 4</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6</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837478" w:rsidRDefault="007B28D4" w:rsidP="00837478">
            <w:pPr>
              <w:autoSpaceDE/>
              <w:autoSpaceDN/>
              <w:spacing w:before="24" w:after="24" w:line="330" w:lineRule="atLeast"/>
              <w:rPr>
                <w:sz w:val="21"/>
                <w:szCs w:val="21"/>
                <w:highlight w:val="lightGray"/>
              </w:rPr>
            </w:pPr>
            <w:r w:rsidRPr="00611D5F">
              <w:rPr>
                <w:sz w:val="21"/>
                <w:szCs w:val="21"/>
              </w:rPr>
              <w:t xml:space="preserve">Амортизация </w:t>
            </w:r>
            <w:r w:rsidR="00837478" w:rsidRPr="00611D5F">
              <w:rPr>
                <w:sz w:val="21"/>
                <w:szCs w:val="21"/>
              </w:rPr>
              <w:t xml:space="preserve">инвентаря </w:t>
            </w:r>
            <w:r w:rsidRPr="00611D5F">
              <w:rPr>
                <w:sz w:val="21"/>
                <w:szCs w:val="21"/>
              </w:rPr>
              <w:t xml:space="preserve">производственного и хозяйственного </w:t>
            </w:r>
          </w:p>
        </w:tc>
      </w:tr>
      <w:tr w:rsidR="007B28D4"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1 0 4</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8</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Амортизация прочих основных средств</w:t>
            </w:r>
          </w:p>
        </w:tc>
      </w:tr>
      <w:tr w:rsidR="007B28D4"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DE62B5" w:rsidRDefault="007B28D4" w:rsidP="003B79D2">
            <w:pPr>
              <w:autoSpaceDE/>
              <w:autoSpaceDN/>
              <w:spacing w:before="24" w:after="24" w:line="330" w:lineRule="atLeast"/>
              <w:rPr>
                <w:sz w:val="21"/>
                <w:szCs w:val="21"/>
              </w:rPr>
            </w:pPr>
            <w:r w:rsidRPr="00DE62B5">
              <w:rPr>
                <w:sz w:val="21"/>
                <w:szCs w:val="21"/>
              </w:rPr>
              <w:t>1 0 4</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DE62B5" w:rsidRDefault="007B28D4" w:rsidP="003B79D2">
            <w:pPr>
              <w:autoSpaceDE/>
              <w:autoSpaceDN/>
              <w:spacing w:before="24" w:after="24" w:line="330" w:lineRule="atLeast"/>
              <w:rPr>
                <w:sz w:val="21"/>
                <w:szCs w:val="21"/>
              </w:rPr>
            </w:pPr>
            <w:r w:rsidRPr="00DE62B5">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DE62B5" w:rsidRDefault="007B28D4" w:rsidP="003B79D2">
            <w:pPr>
              <w:autoSpaceDE/>
              <w:autoSpaceDN/>
              <w:spacing w:before="24" w:after="24" w:line="330" w:lineRule="atLeast"/>
              <w:rPr>
                <w:sz w:val="21"/>
                <w:szCs w:val="21"/>
              </w:rPr>
            </w:pPr>
            <w:r w:rsidRPr="00DE62B5">
              <w:rPr>
                <w:sz w:val="21"/>
                <w:szCs w:val="21"/>
              </w:rPr>
              <w:t>9</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DE62B5" w:rsidRDefault="007B28D4" w:rsidP="003B79D2">
            <w:pPr>
              <w:autoSpaceDE/>
              <w:autoSpaceDN/>
              <w:spacing w:before="24" w:after="24" w:line="330" w:lineRule="atLeast"/>
              <w:rPr>
                <w:sz w:val="21"/>
                <w:szCs w:val="21"/>
              </w:rPr>
            </w:pPr>
            <w:r w:rsidRPr="00DE62B5">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DE62B5" w:rsidRDefault="007B28D4" w:rsidP="003B79D2">
            <w:pPr>
              <w:autoSpaceDE/>
              <w:autoSpaceDN/>
              <w:spacing w:before="24" w:after="24" w:line="330" w:lineRule="atLeast"/>
              <w:rPr>
                <w:sz w:val="21"/>
                <w:szCs w:val="21"/>
              </w:rPr>
            </w:pPr>
            <w:r w:rsidRPr="00DE62B5">
              <w:rPr>
                <w:sz w:val="21"/>
                <w:szCs w:val="21"/>
              </w:rPr>
              <w:t>Амортизация нематериальных активов</w:t>
            </w:r>
          </w:p>
        </w:tc>
      </w:tr>
      <w:tr w:rsidR="009C5002"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C5002" w:rsidRPr="0075743A" w:rsidRDefault="009C5002" w:rsidP="003B79D2">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C5002" w:rsidRPr="00A34BCF" w:rsidRDefault="009C5002" w:rsidP="003B79D2">
            <w:pPr>
              <w:autoSpaceDE/>
              <w:autoSpaceDN/>
              <w:spacing w:before="24" w:after="24" w:line="330" w:lineRule="atLeast"/>
              <w:rPr>
                <w:sz w:val="21"/>
                <w:szCs w:val="21"/>
                <w:highlight w:val="yellow"/>
              </w:rPr>
            </w:pP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C5002" w:rsidRPr="00A34BCF" w:rsidRDefault="009C5002" w:rsidP="003B79D2">
            <w:pPr>
              <w:autoSpaceDE/>
              <w:autoSpaceDN/>
              <w:spacing w:before="24" w:after="24" w:line="330" w:lineRule="atLeast"/>
              <w:rPr>
                <w:sz w:val="21"/>
                <w:szCs w:val="21"/>
                <w:highlight w:val="yellow"/>
              </w:rPr>
            </w:pP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C5002" w:rsidRPr="00A34BCF" w:rsidRDefault="009C5002" w:rsidP="003B79D2">
            <w:pPr>
              <w:autoSpaceDE/>
              <w:autoSpaceDN/>
              <w:spacing w:before="24" w:after="24" w:line="330" w:lineRule="atLeast"/>
              <w:rPr>
                <w:sz w:val="21"/>
                <w:szCs w:val="21"/>
                <w:highlight w:val="yellow"/>
              </w:rPr>
            </w:pP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C5002" w:rsidRPr="00A34BCF" w:rsidRDefault="009C5002" w:rsidP="003B79D2">
            <w:pPr>
              <w:autoSpaceDE/>
              <w:autoSpaceDN/>
              <w:spacing w:before="24" w:after="24" w:line="330" w:lineRule="atLeast"/>
              <w:rPr>
                <w:sz w:val="21"/>
                <w:szCs w:val="21"/>
                <w:highlight w:val="yellow"/>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C5002" w:rsidRPr="00A34BCF" w:rsidRDefault="009C5002" w:rsidP="003B79D2">
            <w:pPr>
              <w:autoSpaceDE/>
              <w:autoSpaceDN/>
              <w:spacing w:before="24" w:after="24" w:line="330" w:lineRule="atLeast"/>
              <w:rPr>
                <w:sz w:val="21"/>
                <w:szCs w:val="21"/>
                <w:highlight w:val="yellow"/>
              </w:rPr>
            </w:pPr>
          </w:p>
        </w:tc>
      </w:tr>
      <w:tr w:rsidR="007B28D4"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Материальные запасы</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1 0 5</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r>
      <w:tr w:rsidR="007B28D4"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1 0 5</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3</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Материальные запасы - иное движимое имущество учреждения</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r>
      <w:tr w:rsidR="007B28D4"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1 0 5</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6</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Прочие материальные запасы</w:t>
            </w:r>
          </w:p>
        </w:tc>
      </w:tr>
      <w:tr w:rsidR="007B28D4"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Вложения в нефинансовые активы</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1 0 6</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r>
      <w:tr w:rsidR="007B28D4"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1 0 6</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3</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Вложения в иное движимое имущество учреждения</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r>
      <w:tr w:rsidR="007B28D4"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1 0 6</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1</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Вложения в основные средства</w:t>
            </w:r>
          </w:p>
        </w:tc>
      </w:tr>
      <w:tr w:rsidR="007B28D4"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611D5F" w:rsidRDefault="007B28D4" w:rsidP="003B79D2">
            <w:pPr>
              <w:autoSpaceDE/>
              <w:autoSpaceDN/>
              <w:spacing w:before="24" w:after="24" w:line="330" w:lineRule="atLeast"/>
              <w:rPr>
                <w:sz w:val="21"/>
                <w:szCs w:val="21"/>
              </w:rPr>
            </w:pPr>
            <w:r w:rsidRPr="00611D5F">
              <w:rPr>
                <w:sz w:val="21"/>
                <w:szCs w:val="21"/>
              </w:rPr>
              <w:t>1 0 6</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611D5F" w:rsidRDefault="007B28D4" w:rsidP="003B79D2">
            <w:pPr>
              <w:autoSpaceDE/>
              <w:autoSpaceDN/>
              <w:spacing w:before="24" w:after="24" w:line="330" w:lineRule="atLeast"/>
              <w:rPr>
                <w:sz w:val="21"/>
                <w:szCs w:val="21"/>
              </w:rPr>
            </w:pPr>
            <w:r w:rsidRPr="00611D5F">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611D5F" w:rsidRDefault="007B28D4" w:rsidP="003B79D2">
            <w:pPr>
              <w:autoSpaceDE/>
              <w:autoSpaceDN/>
              <w:spacing w:before="24" w:after="24" w:line="330" w:lineRule="atLeast"/>
              <w:rPr>
                <w:sz w:val="21"/>
                <w:szCs w:val="21"/>
              </w:rPr>
            </w:pPr>
            <w:r w:rsidRPr="00611D5F">
              <w:rPr>
                <w:sz w:val="21"/>
                <w:szCs w:val="21"/>
              </w:rPr>
              <w:t>2</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611D5F" w:rsidRDefault="007B28D4" w:rsidP="003B79D2">
            <w:pPr>
              <w:autoSpaceDE/>
              <w:autoSpaceDN/>
              <w:spacing w:before="24" w:after="24" w:line="330" w:lineRule="atLeast"/>
              <w:rPr>
                <w:sz w:val="21"/>
                <w:szCs w:val="21"/>
              </w:rPr>
            </w:pPr>
            <w:r w:rsidRPr="00611D5F">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611D5F" w:rsidRDefault="007B28D4" w:rsidP="003B79D2">
            <w:pPr>
              <w:autoSpaceDE/>
              <w:autoSpaceDN/>
              <w:spacing w:before="24" w:after="24" w:line="330" w:lineRule="atLeast"/>
              <w:rPr>
                <w:sz w:val="21"/>
                <w:szCs w:val="21"/>
              </w:rPr>
            </w:pPr>
            <w:r w:rsidRPr="00611D5F">
              <w:rPr>
                <w:sz w:val="21"/>
                <w:szCs w:val="21"/>
              </w:rPr>
              <w:t>Вложения в нематериальные активы</w:t>
            </w:r>
          </w:p>
        </w:tc>
      </w:tr>
      <w:tr w:rsidR="007B28D4"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1 0 6</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4</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Вложения в материальные запасы</w:t>
            </w:r>
          </w:p>
        </w:tc>
      </w:tr>
      <w:tr w:rsidR="00224A2C"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611D5F" w:rsidRDefault="00224A2C" w:rsidP="00224A2C">
            <w:pPr>
              <w:adjustRightInd w:val="0"/>
              <w:jc w:val="both"/>
              <w:rPr>
                <w:rFonts w:eastAsiaTheme="minorHAnsi"/>
                <w:sz w:val="21"/>
                <w:szCs w:val="21"/>
                <w:lang w:eastAsia="en-US"/>
              </w:rPr>
            </w:pPr>
            <w:r w:rsidRPr="00611D5F">
              <w:rPr>
                <w:rFonts w:eastAsiaTheme="minorHAnsi"/>
                <w:sz w:val="21"/>
                <w:szCs w:val="21"/>
                <w:lang w:eastAsia="en-US"/>
              </w:rPr>
              <w:t>Права пользования активами</w:t>
            </w:r>
          </w:p>
          <w:p w:rsidR="00224A2C" w:rsidRPr="00611D5F" w:rsidRDefault="00224A2C" w:rsidP="00224A2C">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611D5F" w:rsidRDefault="00224A2C" w:rsidP="00224A2C">
            <w:pPr>
              <w:adjustRightInd w:val="0"/>
              <w:jc w:val="center"/>
              <w:rPr>
                <w:rFonts w:eastAsiaTheme="minorHAnsi"/>
                <w:sz w:val="21"/>
                <w:szCs w:val="21"/>
                <w:lang w:eastAsia="en-US"/>
              </w:rPr>
            </w:pPr>
            <w:r w:rsidRPr="00611D5F">
              <w:rPr>
                <w:rFonts w:eastAsiaTheme="minorHAnsi"/>
                <w:sz w:val="21"/>
                <w:szCs w:val="21"/>
                <w:lang w:eastAsia="en-US"/>
              </w:rPr>
              <w:t>1 1 1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611D5F" w:rsidRDefault="00224A2C" w:rsidP="00224A2C">
            <w:pPr>
              <w:adjustRightInd w:val="0"/>
              <w:jc w:val="center"/>
              <w:rPr>
                <w:rFonts w:eastAsiaTheme="minorHAnsi"/>
                <w:sz w:val="21"/>
                <w:szCs w:val="21"/>
                <w:lang w:eastAsia="en-US"/>
              </w:rPr>
            </w:pPr>
            <w:r w:rsidRPr="00611D5F">
              <w:rPr>
                <w:rFonts w:eastAsiaTheme="minorHAnsi"/>
                <w:sz w:val="21"/>
                <w:szCs w:val="21"/>
                <w:lang w:eastAsia="en-US"/>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611D5F" w:rsidRDefault="00224A2C" w:rsidP="00224A2C">
            <w:pPr>
              <w:adjustRightInd w:val="0"/>
              <w:jc w:val="center"/>
              <w:rPr>
                <w:rFonts w:eastAsiaTheme="minorHAnsi"/>
                <w:sz w:val="21"/>
                <w:szCs w:val="21"/>
                <w:lang w:eastAsia="en-US"/>
              </w:rPr>
            </w:pPr>
            <w:r w:rsidRPr="00611D5F">
              <w:rPr>
                <w:rFonts w:eastAsiaTheme="minorHAnsi"/>
                <w:sz w:val="21"/>
                <w:szCs w:val="21"/>
                <w:lang w:eastAsia="en-US"/>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14290C" w:rsidRDefault="00224A2C" w:rsidP="00224A2C">
            <w:pPr>
              <w:adjustRightInd w:val="0"/>
              <w:outlineLvl w:val="0"/>
              <w:rPr>
                <w:rFonts w:eastAsiaTheme="minorHAnsi"/>
                <w:sz w:val="21"/>
                <w:szCs w:val="21"/>
                <w:highlight w:val="yellow"/>
                <w:lang w:eastAsia="en-US"/>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14290C" w:rsidRDefault="00224A2C" w:rsidP="00224A2C">
            <w:pPr>
              <w:adjustRightInd w:val="0"/>
              <w:rPr>
                <w:rFonts w:eastAsiaTheme="minorHAnsi"/>
                <w:sz w:val="21"/>
                <w:szCs w:val="21"/>
                <w:highlight w:val="yellow"/>
                <w:lang w:eastAsia="en-US"/>
              </w:rPr>
            </w:pPr>
          </w:p>
        </w:tc>
      </w:tr>
      <w:tr w:rsidR="00224A2C"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14290C" w:rsidRDefault="00224A2C" w:rsidP="00224A2C">
            <w:pPr>
              <w:autoSpaceDE/>
              <w:autoSpaceDN/>
              <w:spacing w:before="24" w:after="24" w:line="330" w:lineRule="atLeast"/>
              <w:rPr>
                <w:sz w:val="21"/>
                <w:szCs w:val="21"/>
                <w:highlight w:val="yellow"/>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jc w:val="center"/>
              <w:rPr>
                <w:rFonts w:eastAsiaTheme="minorHAnsi"/>
                <w:sz w:val="21"/>
                <w:szCs w:val="21"/>
                <w:lang w:eastAsia="en-US"/>
              </w:rPr>
            </w:pPr>
            <w:r w:rsidRPr="00DE62B5">
              <w:rPr>
                <w:rFonts w:eastAsiaTheme="minorHAnsi"/>
                <w:sz w:val="21"/>
                <w:szCs w:val="21"/>
                <w:lang w:eastAsia="en-US"/>
              </w:rPr>
              <w:t>1 1 1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jc w:val="center"/>
              <w:rPr>
                <w:rFonts w:eastAsiaTheme="minorHAnsi"/>
                <w:sz w:val="21"/>
                <w:szCs w:val="21"/>
                <w:lang w:eastAsia="en-US"/>
              </w:rPr>
            </w:pPr>
            <w:r w:rsidRPr="00DE62B5">
              <w:rPr>
                <w:rFonts w:eastAsiaTheme="minorHAnsi"/>
                <w:sz w:val="21"/>
                <w:szCs w:val="21"/>
                <w:lang w:eastAsia="en-US"/>
              </w:rPr>
              <w:t>4</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jc w:val="center"/>
              <w:rPr>
                <w:rFonts w:eastAsiaTheme="minorHAnsi"/>
                <w:sz w:val="21"/>
                <w:szCs w:val="21"/>
                <w:lang w:eastAsia="en-US"/>
              </w:rPr>
            </w:pPr>
            <w:r w:rsidRPr="00DE62B5">
              <w:rPr>
                <w:rFonts w:eastAsiaTheme="minorHAnsi"/>
                <w:sz w:val="21"/>
                <w:szCs w:val="21"/>
                <w:lang w:eastAsia="en-US"/>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rPr>
                <w:rFonts w:eastAsiaTheme="minorHAnsi"/>
                <w:sz w:val="21"/>
                <w:szCs w:val="21"/>
                <w:lang w:eastAsia="en-US"/>
              </w:rPr>
            </w:pPr>
            <w:r w:rsidRPr="00DE62B5">
              <w:rPr>
                <w:rFonts w:eastAsiaTheme="minorHAnsi"/>
                <w:sz w:val="21"/>
                <w:szCs w:val="21"/>
                <w:lang w:eastAsia="en-US"/>
              </w:rPr>
              <w:t>Права пользования нефинансовыми активами</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rPr>
                <w:rFonts w:eastAsiaTheme="minorHAnsi"/>
                <w:sz w:val="21"/>
                <w:szCs w:val="21"/>
                <w:lang w:eastAsia="en-US"/>
              </w:rPr>
            </w:pPr>
          </w:p>
        </w:tc>
      </w:tr>
      <w:tr w:rsidR="00224A2C"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14290C" w:rsidRDefault="00224A2C" w:rsidP="00224A2C">
            <w:pPr>
              <w:autoSpaceDE/>
              <w:autoSpaceDN/>
              <w:spacing w:before="24" w:after="24" w:line="330" w:lineRule="atLeast"/>
              <w:rPr>
                <w:sz w:val="21"/>
                <w:szCs w:val="21"/>
                <w:highlight w:val="yellow"/>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jc w:val="center"/>
              <w:rPr>
                <w:rFonts w:eastAsiaTheme="minorHAnsi"/>
                <w:sz w:val="21"/>
                <w:szCs w:val="21"/>
                <w:lang w:eastAsia="en-US"/>
              </w:rPr>
            </w:pPr>
            <w:r w:rsidRPr="00DE62B5">
              <w:rPr>
                <w:rFonts w:eastAsiaTheme="minorHAnsi"/>
                <w:sz w:val="21"/>
                <w:szCs w:val="21"/>
                <w:lang w:eastAsia="en-US"/>
              </w:rPr>
              <w:t>1 1 1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jc w:val="center"/>
              <w:rPr>
                <w:rFonts w:eastAsiaTheme="minorHAnsi"/>
                <w:sz w:val="21"/>
                <w:szCs w:val="21"/>
                <w:lang w:eastAsia="en-US"/>
              </w:rPr>
            </w:pPr>
            <w:r w:rsidRPr="00DE62B5">
              <w:rPr>
                <w:rFonts w:eastAsiaTheme="minorHAnsi"/>
                <w:sz w:val="21"/>
                <w:szCs w:val="21"/>
                <w:lang w:eastAsia="en-US"/>
              </w:rPr>
              <w:t>4</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jc w:val="center"/>
              <w:rPr>
                <w:rFonts w:eastAsiaTheme="minorHAnsi"/>
                <w:sz w:val="21"/>
                <w:szCs w:val="21"/>
                <w:lang w:eastAsia="en-US"/>
              </w:rPr>
            </w:pPr>
            <w:r w:rsidRPr="00DE62B5">
              <w:rPr>
                <w:rFonts w:eastAsiaTheme="minorHAnsi"/>
                <w:sz w:val="21"/>
                <w:szCs w:val="21"/>
                <w:lang w:eastAsia="en-US"/>
              </w:rPr>
              <w:t>1</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rPr>
                <w:rFonts w:eastAsiaTheme="minorHAnsi"/>
                <w:sz w:val="21"/>
                <w:szCs w:val="21"/>
                <w:lang w:eastAsia="en-US"/>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rPr>
                <w:rFonts w:eastAsiaTheme="minorHAnsi"/>
                <w:sz w:val="21"/>
                <w:szCs w:val="21"/>
                <w:lang w:eastAsia="en-US"/>
              </w:rPr>
            </w:pPr>
            <w:r w:rsidRPr="00DE62B5">
              <w:rPr>
                <w:rFonts w:eastAsiaTheme="minorHAnsi"/>
                <w:sz w:val="21"/>
                <w:szCs w:val="21"/>
                <w:lang w:eastAsia="en-US"/>
              </w:rPr>
              <w:t>Права пользования жилыми помещениями</w:t>
            </w:r>
          </w:p>
        </w:tc>
      </w:tr>
      <w:tr w:rsidR="00224A2C"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14290C" w:rsidRDefault="00224A2C" w:rsidP="00224A2C">
            <w:pPr>
              <w:autoSpaceDE/>
              <w:autoSpaceDN/>
              <w:spacing w:before="24" w:after="24" w:line="330" w:lineRule="atLeast"/>
              <w:rPr>
                <w:sz w:val="21"/>
                <w:szCs w:val="21"/>
                <w:highlight w:val="yellow"/>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jc w:val="center"/>
              <w:rPr>
                <w:rFonts w:eastAsiaTheme="minorHAnsi"/>
                <w:sz w:val="21"/>
                <w:szCs w:val="21"/>
                <w:lang w:eastAsia="en-US"/>
              </w:rPr>
            </w:pPr>
            <w:r w:rsidRPr="00DE62B5">
              <w:rPr>
                <w:rFonts w:eastAsiaTheme="minorHAnsi"/>
                <w:sz w:val="21"/>
                <w:szCs w:val="21"/>
                <w:lang w:eastAsia="en-US"/>
              </w:rPr>
              <w:t>1 1 1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jc w:val="center"/>
              <w:rPr>
                <w:rFonts w:eastAsiaTheme="minorHAnsi"/>
                <w:sz w:val="21"/>
                <w:szCs w:val="21"/>
                <w:lang w:eastAsia="en-US"/>
              </w:rPr>
            </w:pPr>
            <w:r w:rsidRPr="00DE62B5">
              <w:rPr>
                <w:rFonts w:eastAsiaTheme="minorHAnsi"/>
                <w:sz w:val="21"/>
                <w:szCs w:val="21"/>
                <w:lang w:eastAsia="en-US"/>
              </w:rPr>
              <w:t>4</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jc w:val="center"/>
              <w:rPr>
                <w:rFonts w:eastAsiaTheme="minorHAnsi"/>
                <w:sz w:val="21"/>
                <w:szCs w:val="21"/>
                <w:lang w:eastAsia="en-US"/>
              </w:rPr>
            </w:pPr>
            <w:r w:rsidRPr="00DE62B5">
              <w:rPr>
                <w:rFonts w:eastAsiaTheme="minorHAnsi"/>
                <w:sz w:val="21"/>
                <w:szCs w:val="21"/>
                <w:lang w:eastAsia="en-US"/>
              </w:rPr>
              <w:t>2</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rPr>
                <w:rFonts w:eastAsiaTheme="minorHAnsi"/>
                <w:sz w:val="21"/>
                <w:szCs w:val="21"/>
                <w:lang w:eastAsia="en-US"/>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rPr>
                <w:rFonts w:eastAsiaTheme="minorHAnsi"/>
                <w:sz w:val="21"/>
                <w:szCs w:val="21"/>
                <w:lang w:eastAsia="en-US"/>
              </w:rPr>
            </w:pPr>
            <w:r w:rsidRPr="00DE62B5">
              <w:rPr>
                <w:rFonts w:eastAsiaTheme="minorHAnsi"/>
                <w:sz w:val="21"/>
                <w:szCs w:val="21"/>
                <w:lang w:eastAsia="en-US"/>
              </w:rPr>
              <w:t>Права пользования нежилыми помещениями (зданиями и сооружениями)</w:t>
            </w:r>
          </w:p>
        </w:tc>
      </w:tr>
      <w:tr w:rsidR="00224A2C"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14290C" w:rsidRDefault="00224A2C" w:rsidP="00224A2C">
            <w:pPr>
              <w:autoSpaceDE/>
              <w:autoSpaceDN/>
              <w:spacing w:before="24" w:after="24" w:line="330" w:lineRule="atLeast"/>
              <w:rPr>
                <w:sz w:val="21"/>
                <w:szCs w:val="21"/>
                <w:highlight w:val="yellow"/>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jc w:val="center"/>
              <w:rPr>
                <w:rFonts w:eastAsiaTheme="minorHAnsi"/>
                <w:sz w:val="21"/>
                <w:szCs w:val="21"/>
                <w:lang w:eastAsia="en-US"/>
              </w:rPr>
            </w:pPr>
            <w:r w:rsidRPr="00DE62B5">
              <w:rPr>
                <w:rFonts w:eastAsiaTheme="minorHAnsi"/>
                <w:sz w:val="21"/>
                <w:szCs w:val="21"/>
                <w:lang w:eastAsia="en-US"/>
              </w:rPr>
              <w:t>1 1 1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jc w:val="center"/>
              <w:rPr>
                <w:rFonts w:eastAsiaTheme="minorHAnsi"/>
                <w:sz w:val="21"/>
                <w:szCs w:val="21"/>
                <w:lang w:eastAsia="en-US"/>
              </w:rPr>
            </w:pPr>
            <w:r w:rsidRPr="00DE62B5">
              <w:rPr>
                <w:rFonts w:eastAsiaTheme="minorHAnsi"/>
                <w:sz w:val="21"/>
                <w:szCs w:val="21"/>
                <w:lang w:eastAsia="en-US"/>
              </w:rPr>
              <w:t>4</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jc w:val="center"/>
              <w:rPr>
                <w:rFonts w:eastAsiaTheme="minorHAnsi"/>
                <w:sz w:val="21"/>
                <w:szCs w:val="21"/>
                <w:lang w:eastAsia="en-US"/>
              </w:rPr>
            </w:pPr>
            <w:r w:rsidRPr="00DE62B5">
              <w:rPr>
                <w:rFonts w:eastAsiaTheme="minorHAnsi"/>
                <w:sz w:val="21"/>
                <w:szCs w:val="21"/>
                <w:lang w:eastAsia="en-US"/>
              </w:rPr>
              <w:t>4</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rPr>
                <w:rFonts w:eastAsiaTheme="minorHAnsi"/>
                <w:sz w:val="21"/>
                <w:szCs w:val="21"/>
                <w:lang w:eastAsia="en-US"/>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rPr>
                <w:rFonts w:eastAsiaTheme="minorHAnsi"/>
                <w:sz w:val="21"/>
                <w:szCs w:val="21"/>
                <w:lang w:eastAsia="en-US"/>
              </w:rPr>
            </w:pPr>
            <w:r w:rsidRPr="00DE62B5">
              <w:rPr>
                <w:rFonts w:eastAsiaTheme="minorHAnsi"/>
                <w:sz w:val="21"/>
                <w:szCs w:val="21"/>
                <w:lang w:eastAsia="en-US"/>
              </w:rPr>
              <w:t>Права пользования машинами и оборудованием</w:t>
            </w:r>
          </w:p>
        </w:tc>
      </w:tr>
      <w:tr w:rsidR="00224A2C"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14290C" w:rsidRDefault="00224A2C" w:rsidP="00224A2C">
            <w:pPr>
              <w:autoSpaceDE/>
              <w:autoSpaceDN/>
              <w:spacing w:before="24" w:after="24" w:line="330" w:lineRule="atLeast"/>
              <w:rPr>
                <w:sz w:val="21"/>
                <w:szCs w:val="21"/>
                <w:highlight w:val="yellow"/>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jc w:val="center"/>
              <w:rPr>
                <w:rFonts w:eastAsiaTheme="minorHAnsi"/>
                <w:sz w:val="21"/>
                <w:szCs w:val="21"/>
                <w:lang w:eastAsia="en-US"/>
              </w:rPr>
            </w:pPr>
            <w:r w:rsidRPr="00DE62B5">
              <w:rPr>
                <w:rFonts w:eastAsiaTheme="minorHAnsi"/>
                <w:sz w:val="21"/>
                <w:szCs w:val="21"/>
                <w:lang w:eastAsia="en-US"/>
              </w:rPr>
              <w:t>1 1 1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jc w:val="center"/>
              <w:rPr>
                <w:rFonts w:eastAsiaTheme="minorHAnsi"/>
                <w:sz w:val="21"/>
                <w:szCs w:val="21"/>
                <w:lang w:eastAsia="en-US"/>
              </w:rPr>
            </w:pPr>
            <w:r w:rsidRPr="00DE62B5">
              <w:rPr>
                <w:rFonts w:eastAsiaTheme="minorHAnsi"/>
                <w:sz w:val="21"/>
                <w:szCs w:val="21"/>
                <w:lang w:eastAsia="en-US"/>
              </w:rPr>
              <w:t>4</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jc w:val="center"/>
              <w:rPr>
                <w:rFonts w:eastAsiaTheme="minorHAnsi"/>
                <w:sz w:val="21"/>
                <w:szCs w:val="21"/>
                <w:lang w:eastAsia="en-US"/>
              </w:rPr>
            </w:pPr>
            <w:r w:rsidRPr="00DE62B5">
              <w:rPr>
                <w:rFonts w:eastAsiaTheme="minorHAnsi"/>
                <w:sz w:val="21"/>
                <w:szCs w:val="21"/>
                <w:lang w:eastAsia="en-US"/>
              </w:rPr>
              <w:t>5</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rPr>
                <w:rFonts w:eastAsiaTheme="minorHAnsi"/>
                <w:sz w:val="21"/>
                <w:szCs w:val="21"/>
                <w:lang w:eastAsia="en-US"/>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rPr>
                <w:rFonts w:eastAsiaTheme="minorHAnsi"/>
                <w:sz w:val="21"/>
                <w:szCs w:val="21"/>
                <w:lang w:eastAsia="en-US"/>
              </w:rPr>
            </w:pPr>
            <w:r w:rsidRPr="00DE62B5">
              <w:rPr>
                <w:rFonts w:eastAsiaTheme="minorHAnsi"/>
                <w:sz w:val="21"/>
                <w:szCs w:val="21"/>
                <w:lang w:eastAsia="en-US"/>
              </w:rPr>
              <w:t>Права пользования транспортными средствами</w:t>
            </w:r>
          </w:p>
        </w:tc>
      </w:tr>
      <w:tr w:rsidR="00224A2C"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14290C" w:rsidRDefault="00224A2C" w:rsidP="00224A2C">
            <w:pPr>
              <w:autoSpaceDE/>
              <w:autoSpaceDN/>
              <w:spacing w:before="24" w:after="24" w:line="330" w:lineRule="atLeast"/>
              <w:rPr>
                <w:sz w:val="21"/>
                <w:szCs w:val="21"/>
                <w:highlight w:val="yellow"/>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jc w:val="center"/>
              <w:rPr>
                <w:rFonts w:eastAsiaTheme="minorHAnsi"/>
                <w:sz w:val="21"/>
                <w:szCs w:val="21"/>
                <w:lang w:eastAsia="en-US"/>
              </w:rPr>
            </w:pPr>
            <w:r w:rsidRPr="00DE62B5">
              <w:rPr>
                <w:rFonts w:eastAsiaTheme="minorHAnsi"/>
                <w:sz w:val="21"/>
                <w:szCs w:val="21"/>
                <w:lang w:eastAsia="en-US"/>
              </w:rPr>
              <w:t>1 1 1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jc w:val="center"/>
              <w:rPr>
                <w:rFonts w:eastAsiaTheme="minorHAnsi"/>
                <w:sz w:val="21"/>
                <w:szCs w:val="21"/>
                <w:lang w:eastAsia="en-US"/>
              </w:rPr>
            </w:pPr>
            <w:r w:rsidRPr="00DE62B5">
              <w:rPr>
                <w:rFonts w:eastAsiaTheme="minorHAnsi"/>
                <w:sz w:val="21"/>
                <w:szCs w:val="21"/>
                <w:lang w:eastAsia="en-US"/>
              </w:rPr>
              <w:t>4</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jc w:val="center"/>
              <w:rPr>
                <w:rFonts w:eastAsiaTheme="minorHAnsi"/>
                <w:sz w:val="21"/>
                <w:szCs w:val="21"/>
                <w:lang w:eastAsia="en-US"/>
              </w:rPr>
            </w:pPr>
            <w:r w:rsidRPr="00DE62B5">
              <w:rPr>
                <w:rFonts w:eastAsiaTheme="minorHAnsi"/>
                <w:sz w:val="21"/>
                <w:szCs w:val="21"/>
                <w:lang w:eastAsia="en-US"/>
              </w:rPr>
              <w:t>6</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rPr>
                <w:rFonts w:eastAsiaTheme="minorHAnsi"/>
                <w:sz w:val="21"/>
                <w:szCs w:val="21"/>
                <w:lang w:eastAsia="en-US"/>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rPr>
                <w:rFonts w:eastAsiaTheme="minorHAnsi"/>
                <w:sz w:val="21"/>
                <w:szCs w:val="21"/>
                <w:lang w:eastAsia="en-US"/>
              </w:rPr>
            </w:pPr>
            <w:r w:rsidRPr="00DE62B5">
              <w:rPr>
                <w:rFonts w:eastAsiaTheme="minorHAnsi"/>
                <w:sz w:val="21"/>
                <w:szCs w:val="21"/>
                <w:lang w:eastAsia="en-US"/>
              </w:rPr>
              <w:t>Права пользования инвентарем производственным и хозяйственным</w:t>
            </w:r>
          </w:p>
        </w:tc>
      </w:tr>
      <w:tr w:rsidR="00224A2C"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75743A" w:rsidRDefault="00224A2C" w:rsidP="00224A2C">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jc w:val="center"/>
              <w:rPr>
                <w:rFonts w:eastAsiaTheme="minorHAnsi"/>
                <w:sz w:val="21"/>
                <w:szCs w:val="21"/>
                <w:lang w:eastAsia="en-US"/>
              </w:rPr>
            </w:pPr>
            <w:r w:rsidRPr="00DE62B5">
              <w:rPr>
                <w:rFonts w:eastAsiaTheme="minorHAnsi"/>
                <w:sz w:val="21"/>
                <w:szCs w:val="21"/>
                <w:lang w:eastAsia="en-US"/>
              </w:rPr>
              <w:t>1 1 1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jc w:val="center"/>
              <w:rPr>
                <w:rFonts w:eastAsiaTheme="minorHAnsi"/>
                <w:sz w:val="21"/>
                <w:szCs w:val="21"/>
                <w:lang w:eastAsia="en-US"/>
              </w:rPr>
            </w:pPr>
            <w:r w:rsidRPr="00DE62B5">
              <w:rPr>
                <w:rFonts w:eastAsiaTheme="minorHAnsi"/>
                <w:sz w:val="21"/>
                <w:szCs w:val="21"/>
                <w:lang w:eastAsia="en-US"/>
              </w:rPr>
              <w:t>4</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jc w:val="center"/>
              <w:rPr>
                <w:rFonts w:eastAsiaTheme="minorHAnsi"/>
                <w:sz w:val="21"/>
                <w:szCs w:val="21"/>
                <w:lang w:eastAsia="en-US"/>
              </w:rPr>
            </w:pPr>
            <w:r w:rsidRPr="00DE62B5">
              <w:rPr>
                <w:rFonts w:eastAsiaTheme="minorHAnsi"/>
                <w:sz w:val="21"/>
                <w:szCs w:val="21"/>
                <w:lang w:eastAsia="en-US"/>
              </w:rPr>
              <w:t>8</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rPr>
                <w:rFonts w:eastAsiaTheme="minorHAnsi"/>
                <w:sz w:val="21"/>
                <w:szCs w:val="21"/>
                <w:lang w:eastAsia="en-US"/>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rPr>
                <w:rFonts w:eastAsiaTheme="minorHAnsi"/>
                <w:sz w:val="21"/>
                <w:szCs w:val="21"/>
                <w:lang w:eastAsia="en-US"/>
              </w:rPr>
            </w:pPr>
            <w:r w:rsidRPr="00DE62B5">
              <w:rPr>
                <w:rFonts w:eastAsiaTheme="minorHAnsi"/>
                <w:sz w:val="21"/>
                <w:szCs w:val="21"/>
                <w:lang w:eastAsia="en-US"/>
              </w:rPr>
              <w:t>Права пользования прочими основными средствами</w:t>
            </w:r>
          </w:p>
        </w:tc>
      </w:tr>
      <w:tr w:rsidR="00224A2C"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75743A" w:rsidRDefault="00224A2C" w:rsidP="00224A2C">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jc w:val="center"/>
              <w:rPr>
                <w:rFonts w:eastAsiaTheme="minorHAnsi"/>
                <w:sz w:val="21"/>
                <w:szCs w:val="21"/>
                <w:lang w:eastAsia="en-US"/>
              </w:rPr>
            </w:pPr>
            <w:r w:rsidRPr="00DE62B5">
              <w:rPr>
                <w:rFonts w:eastAsiaTheme="minorHAnsi"/>
                <w:sz w:val="21"/>
                <w:szCs w:val="21"/>
                <w:lang w:eastAsia="en-US"/>
              </w:rPr>
              <w:t>1 1 1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jc w:val="center"/>
              <w:rPr>
                <w:rFonts w:eastAsiaTheme="minorHAnsi"/>
                <w:sz w:val="21"/>
                <w:szCs w:val="21"/>
                <w:lang w:eastAsia="en-US"/>
              </w:rPr>
            </w:pPr>
            <w:r w:rsidRPr="00DE62B5">
              <w:rPr>
                <w:rFonts w:eastAsiaTheme="minorHAnsi"/>
                <w:sz w:val="21"/>
                <w:szCs w:val="21"/>
                <w:lang w:eastAsia="en-US"/>
              </w:rPr>
              <w:t>4</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jc w:val="center"/>
              <w:rPr>
                <w:rFonts w:eastAsiaTheme="minorHAnsi"/>
                <w:sz w:val="21"/>
                <w:szCs w:val="21"/>
                <w:lang w:eastAsia="en-US"/>
              </w:rPr>
            </w:pPr>
            <w:r w:rsidRPr="00DE62B5">
              <w:rPr>
                <w:rFonts w:eastAsiaTheme="minorHAnsi"/>
                <w:sz w:val="21"/>
                <w:szCs w:val="21"/>
                <w:lang w:eastAsia="en-US"/>
              </w:rPr>
              <w:t>9</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rPr>
                <w:rFonts w:eastAsiaTheme="minorHAnsi"/>
                <w:sz w:val="21"/>
                <w:szCs w:val="21"/>
                <w:lang w:eastAsia="en-US"/>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24A2C" w:rsidRPr="00DE62B5" w:rsidRDefault="00224A2C" w:rsidP="00224A2C">
            <w:pPr>
              <w:adjustRightInd w:val="0"/>
              <w:rPr>
                <w:rFonts w:eastAsiaTheme="minorHAnsi"/>
                <w:sz w:val="21"/>
                <w:szCs w:val="21"/>
                <w:lang w:eastAsia="en-US"/>
              </w:rPr>
            </w:pPr>
            <w:r w:rsidRPr="00DE62B5">
              <w:rPr>
                <w:rFonts w:eastAsiaTheme="minorHAnsi"/>
                <w:sz w:val="21"/>
                <w:szCs w:val="21"/>
                <w:lang w:eastAsia="en-US"/>
              </w:rPr>
              <w:t>Права пользования непроизведенными активами</w:t>
            </w:r>
          </w:p>
        </w:tc>
      </w:tr>
      <w:tr w:rsidR="0014290C"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14290C" w:rsidRPr="00611D5F" w:rsidRDefault="0014290C" w:rsidP="0014290C">
            <w:pPr>
              <w:adjustRightInd w:val="0"/>
              <w:rPr>
                <w:rFonts w:eastAsiaTheme="minorHAnsi"/>
                <w:sz w:val="21"/>
                <w:szCs w:val="21"/>
                <w:lang w:eastAsia="en-US"/>
              </w:rPr>
            </w:pPr>
            <w:r w:rsidRPr="00611D5F">
              <w:rPr>
                <w:rFonts w:eastAsiaTheme="minorHAnsi"/>
                <w:sz w:val="21"/>
                <w:szCs w:val="21"/>
                <w:lang w:eastAsia="en-US"/>
              </w:rPr>
              <w:t>Обесценение нефинансовых активов</w:t>
            </w:r>
          </w:p>
          <w:p w:rsidR="0014290C" w:rsidRPr="00611D5F" w:rsidRDefault="0014290C" w:rsidP="0014290C">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14290C" w:rsidRPr="00611D5F" w:rsidRDefault="0014290C" w:rsidP="0014290C">
            <w:pPr>
              <w:adjustRightInd w:val="0"/>
              <w:jc w:val="center"/>
              <w:rPr>
                <w:rFonts w:eastAsiaTheme="minorHAnsi"/>
                <w:sz w:val="21"/>
                <w:szCs w:val="21"/>
                <w:lang w:eastAsia="en-US"/>
              </w:rPr>
            </w:pPr>
            <w:r w:rsidRPr="00611D5F">
              <w:rPr>
                <w:rFonts w:eastAsiaTheme="minorHAnsi"/>
                <w:sz w:val="21"/>
                <w:szCs w:val="21"/>
                <w:lang w:eastAsia="en-US"/>
              </w:rPr>
              <w:t>1 1 4</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14290C" w:rsidRPr="00611D5F" w:rsidRDefault="0014290C" w:rsidP="0014290C">
            <w:pPr>
              <w:adjustRightInd w:val="0"/>
              <w:jc w:val="center"/>
              <w:rPr>
                <w:rFonts w:eastAsiaTheme="minorHAnsi"/>
                <w:sz w:val="21"/>
                <w:szCs w:val="21"/>
                <w:lang w:eastAsia="en-US"/>
              </w:rPr>
            </w:pPr>
            <w:r w:rsidRPr="00611D5F">
              <w:rPr>
                <w:rFonts w:eastAsiaTheme="minorHAnsi"/>
                <w:sz w:val="21"/>
                <w:szCs w:val="21"/>
                <w:lang w:eastAsia="en-US"/>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14290C" w:rsidRPr="00611D5F" w:rsidRDefault="0014290C" w:rsidP="0014290C">
            <w:pPr>
              <w:adjustRightInd w:val="0"/>
              <w:jc w:val="center"/>
              <w:rPr>
                <w:rFonts w:eastAsiaTheme="minorHAnsi"/>
                <w:sz w:val="21"/>
                <w:szCs w:val="21"/>
                <w:lang w:eastAsia="en-US"/>
              </w:rPr>
            </w:pPr>
            <w:r w:rsidRPr="00611D5F">
              <w:rPr>
                <w:rFonts w:eastAsiaTheme="minorHAnsi"/>
                <w:sz w:val="21"/>
                <w:szCs w:val="21"/>
                <w:lang w:eastAsia="en-US"/>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14290C" w:rsidRPr="002346AB" w:rsidRDefault="0014290C" w:rsidP="0014290C">
            <w:pPr>
              <w:adjustRightInd w:val="0"/>
              <w:outlineLvl w:val="0"/>
              <w:rPr>
                <w:rFonts w:eastAsiaTheme="minorHAnsi"/>
                <w:sz w:val="21"/>
                <w:szCs w:val="21"/>
                <w:highlight w:val="yellow"/>
                <w:lang w:eastAsia="en-US"/>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14290C" w:rsidRPr="002346AB" w:rsidRDefault="0014290C" w:rsidP="0014290C">
            <w:pPr>
              <w:autoSpaceDE/>
              <w:autoSpaceDN/>
              <w:spacing w:before="24" w:after="24" w:line="330" w:lineRule="atLeast"/>
              <w:rPr>
                <w:sz w:val="21"/>
                <w:szCs w:val="21"/>
                <w:highlight w:val="yellow"/>
              </w:rPr>
            </w:pPr>
          </w:p>
        </w:tc>
      </w:tr>
      <w:tr w:rsidR="0014290C"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14290C" w:rsidRPr="002346AB" w:rsidRDefault="0014290C" w:rsidP="0014290C">
            <w:pPr>
              <w:autoSpaceDE/>
              <w:autoSpaceDN/>
              <w:spacing w:before="24" w:after="24" w:line="330" w:lineRule="atLeast"/>
              <w:rPr>
                <w:sz w:val="21"/>
                <w:szCs w:val="21"/>
                <w:highlight w:val="yellow"/>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14290C" w:rsidRPr="00DE62B5" w:rsidRDefault="0014290C" w:rsidP="0014290C">
            <w:pPr>
              <w:adjustRightInd w:val="0"/>
              <w:jc w:val="center"/>
              <w:rPr>
                <w:rFonts w:eastAsiaTheme="minorHAnsi"/>
                <w:sz w:val="21"/>
                <w:szCs w:val="21"/>
                <w:lang w:eastAsia="en-US"/>
              </w:rPr>
            </w:pPr>
            <w:r w:rsidRPr="00DE62B5">
              <w:rPr>
                <w:rFonts w:eastAsiaTheme="minorHAnsi"/>
                <w:sz w:val="21"/>
                <w:szCs w:val="21"/>
                <w:lang w:eastAsia="en-US"/>
              </w:rPr>
              <w:t>1 1 4</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14290C" w:rsidRPr="00DE62B5" w:rsidRDefault="0014290C" w:rsidP="0014290C">
            <w:pPr>
              <w:adjustRightInd w:val="0"/>
              <w:jc w:val="center"/>
              <w:rPr>
                <w:rFonts w:eastAsiaTheme="minorHAnsi"/>
                <w:sz w:val="21"/>
                <w:szCs w:val="21"/>
                <w:lang w:eastAsia="en-US"/>
              </w:rPr>
            </w:pPr>
            <w:r w:rsidRPr="00DE62B5">
              <w:rPr>
                <w:rFonts w:eastAsiaTheme="minorHAnsi"/>
                <w:sz w:val="21"/>
                <w:szCs w:val="21"/>
                <w:lang w:eastAsia="en-US"/>
              </w:rPr>
              <w:t>3</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14290C" w:rsidRPr="00DE62B5" w:rsidRDefault="0014290C" w:rsidP="0014290C">
            <w:pPr>
              <w:adjustRightInd w:val="0"/>
              <w:jc w:val="center"/>
              <w:rPr>
                <w:rFonts w:eastAsiaTheme="minorHAnsi"/>
                <w:sz w:val="21"/>
                <w:szCs w:val="21"/>
                <w:lang w:eastAsia="en-US"/>
              </w:rPr>
            </w:pPr>
            <w:r w:rsidRPr="00DE62B5">
              <w:rPr>
                <w:rFonts w:eastAsiaTheme="minorHAnsi"/>
                <w:sz w:val="21"/>
                <w:szCs w:val="21"/>
                <w:lang w:eastAsia="en-US"/>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14290C" w:rsidRPr="00DE62B5" w:rsidRDefault="0014290C" w:rsidP="0014290C">
            <w:pPr>
              <w:adjustRightInd w:val="0"/>
              <w:rPr>
                <w:rFonts w:eastAsiaTheme="minorHAnsi"/>
                <w:sz w:val="21"/>
                <w:szCs w:val="21"/>
                <w:lang w:eastAsia="en-US"/>
              </w:rPr>
            </w:pPr>
            <w:r w:rsidRPr="00DE62B5">
              <w:rPr>
                <w:rFonts w:eastAsiaTheme="minorHAnsi"/>
                <w:sz w:val="21"/>
                <w:szCs w:val="21"/>
                <w:lang w:eastAsia="en-US"/>
              </w:rPr>
              <w:t>Обесценение иного движимого имущества учреждения</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14290C" w:rsidRPr="002346AB" w:rsidRDefault="0014290C" w:rsidP="0014290C">
            <w:pPr>
              <w:autoSpaceDE/>
              <w:autoSpaceDN/>
              <w:spacing w:before="24" w:after="24" w:line="330" w:lineRule="atLeast"/>
              <w:rPr>
                <w:sz w:val="21"/>
                <w:szCs w:val="21"/>
                <w:highlight w:val="yellow"/>
              </w:rPr>
            </w:pPr>
          </w:p>
        </w:tc>
      </w:tr>
      <w:tr w:rsidR="0014290C"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14290C" w:rsidRPr="002346AB" w:rsidRDefault="0014290C" w:rsidP="0014290C">
            <w:pPr>
              <w:autoSpaceDE/>
              <w:autoSpaceDN/>
              <w:spacing w:before="24" w:after="24" w:line="330" w:lineRule="atLeast"/>
              <w:rPr>
                <w:sz w:val="21"/>
                <w:szCs w:val="21"/>
                <w:highlight w:val="yellow"/>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14290C" w:rsidRPr="00DE62B5" w:rsidRDefault="0014290C" w:rsidP="0014290C">
            <w:pPr>
              <w:adjustRightInd w:val="0"/>
              <w:jc w:val="center"/>
              <w:rPr>
                <w:rFonts w:eastAsiaTheme="minorHAnsi"/>
                <w:sz w:val="21"/>
                <w:szCs w:val="21"/>
                <w:lang w:eastAsia="en-US"/>
              </w:rPr>
            </w:pPr>
            <w:r w:rsidRPr="00DE62B5">
              <w:rPr>
                <w:rFonts w:eastAsiaTheme="minorHAnsi"/>
                <w:sz w:val="21"/>
                <w:szCs w:val="21"/>
                <w:lang w:eastAsia="en-US"/>
              </w:rPr>
              <w:t>1 1 4</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14290C" w:rsidRPr="00DE62B5" w:rsidRDefault="0014290C" w:rsidP="0014290C">
            <w:pPr>
              <w:adjustRightInd w:val="0"/>
              <w:jc w:val="center"/>
              <w:rPr>
                <w:rFonts w:eastAsiaTheme="minorHAnsi"/>
                <w:sz w:val="21"/>
                <w:szCs w:val="21"/>
                <w:lang w:eastAsia="en-US"/>
              </w:rPr>
            </w:pPr>
            <w:r w:rsidRPr="00DE62B5">
              <w:rPr>
                <w:rFonts w:eastAsiaTheme="minorHAnsi"/>
                <w:sz w:val="21"/>
                <w:szCs w:val="21"/>
                <w:lang w:eastAsia="en-US"/>
              </w:rPr>
              <w:t>4</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14290C" w:rsidRPr="00DE62B5" w:rsidRDefault="0014290C" w:rsidP="0014290C">
            <w:pPr>
              <w:adjustRightInd w:val="0"/>
              <w:jc w:val="center"/>
              <w:rPr>
                <w:rFonts w:eastAsiaTheme="minorHAnsi"/>
                <w:sz w:val="21"/>
                <w:szCs w:val="21"/>
                <w:lang w:eastAsia="en-US"/>
              </w:rPr>
            </w:pPr>
            <w:r w:rsidRPr="00DE62B5">
              <w:rPr>
                <w:rFonts w:eastAsiaTheme="minorHAnsi"/>
                <w:sz w:val="21"/>
                <w:szCs w:val="21"/>
                <w:lang w:eastAsia="en-US"/>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14290C" w:rsidRPr="00DE62B5" w:rsidRDefault="0014290C" w:rsidP="0014290C">
            <w:pPr>
              <w:adjustRightInd w:val="0"/>
              <w:rPr>
                <w:rFonts w:eastAsiaTheme="minorHAnsi"/>
                <w:sz w:val="21"/>
                <w:szCs w:val="21"/>
                <w:lang w:eastAsia="en-US"/>
              </w:rPr>
            </w:pPr>
            <w:r w:rsidRPr="00DE62B5">
              <w:rPr>
                <w:rFonts w:eastAsiaTheme="minorHAnsi"/>
                <w:sz w:val="21"/>
                <w:szCs w:val="21"/>
                <w:lang w:eastAsia="en-US"/>
              </w:rPr>
              <w:t>Обесценение прав пользования активами</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14290C" w:rsidRPr="002346AB" w:rsidRDefault="0014290C" w:rsidP="0014290C">
            <w:pPr>
              <w:autoSpaceDE/>
              <w:autoSpaceDN/>
              <w:spacing w:before="24" w:after="24" w:line="330" w:lineRule="atLeast"/>
              <w:rPr>
                <w:sz w:val="21"/>
                <w:szCs w:val="21"/>
                <w:highlight w:val="yellow"/>
              </w:rPr>
            </w:pPr>
          </w:p>
        </w:tc>
      </w:tr>
      <w:tr w:rsidR="002346AB"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2346AB" w:rsidRDefault="002346AB" w:rsidP="002346AB">
            <w:pPr>
              <w:autoSpaceDE/>
              <w:autoSpaceDN/>
              <w:spacing w:before="24" w:after="24" w:line="330" w:lineRule="atLeast"/>
              <w:rPr>
                <w:sz w:val="21"/>
                <w:szCs w:val="21"/>
                <w:highlight w:val="yellow"/>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DE62B5" w:rsidRDefault="002346AB" w:rsidP="002346AB">
            <w:pPr>
              <w:adjustRightInd w:val="0"/>
              <w:jc w:val="center"/>
              <w:rPr>
                <w:rFonts w:eastAsiaTheme="minorHAnsi"/>
                <w:sz w:val="21"/>
                <w:szCs w:val="21"/>
                <w:lang w:eastAsia="en-US"/>
              </w:rPr>
            </w:pPr>
            <w:r w:rsidRPr="00DE62B5">
              <w:rPr>
                <w:rFonts w:eastAsiaTheme="minorHAnsi"/>
                <w:sz w:val="21"/>
                <w:szCs w:val="21"/>
                <w:lang w:eastAsia="en-US"/>
              </w:rPr>
              <w:t>1 1 4</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DE62B5" w:rsidRDefault="002346AB" w:rsidP="002346AB">
            <w:pPr>
              <w:adjustRightInd w:val="0"/>
              <w:jc w:val="center"/>
              <w:rPr>
                <w:rFonts w:eastAsiaTheme="minorHAnsi"/>
                <w:sz w:val="21"/>
                <w:szCs w:val="21"/>
                <w:lang w:eastAsia="en-US"/>
              </w:rPr>
            </w:pPr>
            <w:r w:rsidRPr="00DE62B5">
              <w:rPr>
                <w:rFonts w:eastAsiaTheme="minorHAnsi"/>
                <w:sz w:val="21"/>
                <w:szCs w:val="21"/>
                <w:lang w:eastAsia="en-US"/>
              </w:rPr>
              <w:t>6</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DE62B5" w:rsidRDefault="002346AB" w:rsidP="002346AB">
            <w:pPr>
              <w:adjustRightInd w:val="0"/>
              <w:jc w:val="center"/>
              <w:rPr>
                <w:rFonts w:eastAsiaTheme="minorHAnsi"/>
                <w:sz w:val="21"/>
                <w:szCs w:val="21"/>
                <w:lang w:eastAsia="en-US"/>
              </w:rPr>
            </w:pPr>
            <w:r w:rsidRPr="00DE62B5">
              <w:rPr>
                <w:rFonts w:eastAsiaTheme="minorHAnsi"/>
                <w:sz w:val="21"/>
                <w:szCs w:val="21"/>
                <w:lang w:eastAsia="en-US"/>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DE62B5" w:rsidRDefault="002346AB" w:rsidP="002346AB">
            <w:pPr>
              <w:adjustRightInd w:val="0"/>
              <w:rPr>
                <w:rFonts w:eastAsiaTheme="minorHAnsi"/>
                <w:sz w:val="21"/>
                <w:szCs w:val="21"/>
                <w:lang w:eastAsia="en-US"/>
              </w:rPr>
            </w:pPr>
            <w:r w:rsidRPr="00DE62B5">
              <w:rPr>
                <w:rFonts w:eastAsiaTheme="minorHAnsi"/>
                <w:sz w:val="21"/>
                <w:szCs w:val="21"/>
                <w:lang w:eastAsia="en-US"/>
              </w:rPr>
              <w:t>Обесценение непроизведенных активов</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2346AB" w:rsidRDefault="002346AB" w:rsidP="002346AB">
            <w:pPr>
              <w:autoSpaceDE/>
              <w:autoSpaceDN/>
              <w:spacing w:before="24" w:after="24" w:line="330" w:lineRule="atLeast"/>
              <w:rPr>
                <w:sz w:val="21"/>
                <w:szCs w:val="21"/>
                <w:highlight w:val="yellow"/>
              </w:rPr>
            </w:pPr>
          </w:p>
        </w:tc>
      </w:tr>
      <w:tr w:rsidR="002346AB"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2346AB" w:rsidRDefault="002346AB" w:rsidP="002346AB">
            <w:pPr>
              <w:autoSpaceDE/>
              <w:autoSpaceDN/>
              <w:spacing w:before="24" w:after="24" w:line="330" w:lineRule="atLeast"/>
              <w:rPr>
                <w:sz w:val="21"/>
                <w:szCs w:val="21"/>
                <w:highlight w:val="yellow"/>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DE62B5" w:rsidRDefault="002346AB" w:rsidP="002346AB">
            <w:pPr>
              <w:adjustRightInd w:val="0"/>
              <w:jc w:val="center"/>
              <w:rPr>
                <w:rFonts w:eastAsiaTheme="minorHAnsi"/>
                <w:sz w:val="21"/>
                <w:szCs w:val="21"/>
                <w:lang w:eastAsia="en-US"/>
              </w:rPr>
            </w:pPr>
            <w:r w:rsidRPr="00DE62B5">
              <w:rPr>
                <w:rFonts w:eastAsiaTheme="minorHAnsi"/>
                <w:sz w:val="21"/>
                <w:szCs w:val="21"/>
                <w:lang w:eastAsia="en-US"/>
              </w:rPr>
              <w:t>1 1 4</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DE62B5" w:rsidRDefault="002346AB" w:rsidP="002346AB">
            <w:pPr>
              <w:adjustRightInd w:val="0"/>
              <w:jc w:val="center"/>
              <w:rPr>
                <w:rFonts w:eastAsiaTheme="minorHAnsi"/>
                <w:sz w:val="21"/>
                <w:szCs w:val="21"/>
                <w:lang w:eastAsia="en-US"/>
              </w:rPr>
            </w:pPr>
            <w:r w:rsidRPr="00DE62B5">
              <w:rPr>
                <w:rFonts w:eastAsiaTheme="minorHAnsi"/>
                <w:sz w:val="21"/>
                <w:szCs w:val="21"/>
                <w:lang w:eastAsia="en-US"/>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DE62B5" w:rsidRDefault="002346AB" w:rsidP="002346AB">
            <w:pPr>
              <w:adjustRightInd w:val="0"/>
              <w:jc w:val="center"/>
              <w:rPr>
                <w:rFonts w:eastAsiaTheme="minorHAnsi"/>
                <w:sz w:val="21"/>
                <w:szCs w:val="21"/>
                <w:lang w:eastAsia="en-US"/>
              </w:rPr>
            </w:pPr>
            <w:r w:rsidRPr="00DE62B5">
              <w:rPr>
                <w:rFonts w:eastAsiaTheme="minorHAnsi"/>
                <w:sz w:val="21"/>
                <w:szCs w:val="21"/>
                <w:lang w:eastAsia="en-US"/>
              </w:rPr>
              <w:t>4</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DE62B5" w:rsidRDefault="002346AB" w:rsidP="002346AB">
            <w:pPr>
              <w:autoSpaceDE/>
              <w:autoSpaceDN/>
              <w:spacing w:before="24" w:after="24" w:line="330" w:lineRule="atLeast"/>
              <w:rPr>
                <w:sz w:val="21"/>
                <w:szCs w:val="21"/>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DE62B5" w:rsidRDefault="002346AB" w:rsidP="002346AB">
            <w:pPr>
              <w:adjustRightInd w:val="0"/>
              <w:rPr>
                <w:rFonts w:eastAsiaTheme="minorHAnsi"/>
                <w:sz w:val="21"/>
                <w:szCs w:val="21"/>
                <w:lang w:eastAsia="en-US"/>
              </w:rPr>
            </w:pPr>
            <w:r w:rsidRPr="00DE62B5">
              <w:rPr>
                <w:rFonts w:eastAsiaTheme="minorHAnsi"/>
                <w:sz w:val="21"/>
                <w:szCs w:val="21"/>
                <w:lang w:eastAsia="en-US"/>
              </w:rPr>
              <w:t>Обесценение машин и оборудования</w:t>
            </w:r>
          </w:p>
        </w:tc>
      </w:tr>
      <w:tr w:rsidR="002346AB"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2346AB" w:rsidRDefault="002346AB" w:rsidP="002346AB">
            <w:pPr>
              <w:autoSpaceDE/>
              <w:autoSpaceDN/>
              <w:spacing w:before="24" w:after="24" w:line="330" w:lineRule="atLeast"/>
              <w:rPr>
                <w:sz w:val="21"/>
                <w:szCs w:val="21"/>
                <w:highlight w:val="yellow"/>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DE62B5" w:rsidRDefault="002346AB" w:rsidP="002346AB">
            <w:pPr>
              <w:adjustRightInd w:val="0"/>
              <w:jc w:val="center"/>
              <w:rPr>
                <w:rFonts w:eastAsiaTheme="minorHAnsi"/>
                <w:sz w:val="21"/>
                <w:szCs w:val="21"/>
                <w:lang w:eastAsia="en-US"/>
              </w:rPr>
            </w:pPr>
            <w:r w:rsidRPr="00DE62B5">
              <w:rPr>
                <w:rFonts w:eastAsiaTheme="minorHAnsi"/>
                <w:sz w:val="21"/>
                <w:szCs w:val="21"/>
                <w:lang w:eastAsia="en-US"/>
              </w:rPr>
              <w:t>1 1 4</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DE62B5" w:rsidRDefault="002346AB" w:rsidP="002346AB">
            <w:pPr>
              <w:adjustRightInd w:val="0"/>
              <w:jc w:val="center"/>
              <w:rPr>
                <w:rFonts w:eastAsiaTheme="minorHAnsi"/>
                <w:sz w:val="21"/>
                <w:szCs w:val="21"/>
                <w:lang w:eastAsia="en-US"/>
              </w:rPr>
            </w:pPr>
            <w:r w:rsidRPr="00DE62B5">
              <w:rPr>
                <w:rFonts w:eastAsiaTheme="minorHAnsi"/>
                <w:sz w:val="21"/>
                <w:szCs w:val="21"/>
                <w:lang w:eastAsia="en-US"/>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DE62B5" w:rsidRDefault="002346AB" w:rsidP="002346AB">
            <w:pPr>
              <w:adjustRightInd w:val="0"/>
              <w:jc w:val="center"/>
              <w:rPr>
                <w:rFonts w:eastAsiaTheme="minorHAnsi"/>
                <w:sz w:val="21"/>
                <w:szCs w:val="21"/>
                <w:lang w:eastAsia="en-US"/>
              </w:rPr>
            </w:pPr>
            <w:r w:rsidRPr="00DE62B5">
              <w:rPr>
                <w:rFonts w:eastAsiaTheme="minorHAnsi"/>
                <w:sz w:val="21"/>
                <w:szCs w:val="21"/>
                <w:lang w:eastAsia="en-US"/>
              </w:rPr>
              <w:t>6</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DE62B5" w:rsidRDefault="002346AB" w:rsidP="002346AB">
            <w:pPr>
              <w:autoSpaceDE/>
              <w:autoSpaceDN/>
              <w:spacing w:before="24" w:after="24" w:line="330" w:lineRule="atLeast"/>
              <w:rPr>
                <w:sz w:val="21"/>
                <w:szCs w:val="21"/>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DE62B5" w:rsidRDefault="002346AB" w:rsidP="002346AB">
            <w:pPr>
              <w:adjustRightInd w:val="0"/>
              <w:rPr>
                <w:rFonts w:eastAsiaTheme="minorHAnsi"/>
                <w:sz w:val="21"/>
                <w:szCs w:val="21"/>
                <w:lang w:eastAsia="en-US"/>
              </w:rPr>
            </w:pPr>
            <w:r w:rsidRPr="00DE62B5">
              <w:rPr>
                <w:rFonts w:eastAsiaTheme="minorHAnsi"/>
                <w:sz w:val="21"/>
                <w:szCs w:val="21"/>
                <w:lang w:eastAsia="en-US"/>
              </w:rPr>
              <w:t>Обесценение инвентаря производственного и хозяйственного</w:t>
            </w:r>
          </w:p>
        </w:tc>
      </w:tr>
      <w:tr w:rsidR="002346AB"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2346AB" w:rsidRDefault="002346AB" w:rsidP="002346AB">
            <w:pPr>
              <w:autoSpaceDE/>
              <w:autoSpaceDN/>
              <w:spacing w:before="24" w:after="24" w:line="330" w:lineRule="atLeast"/>
              <w:rPr>
                <w:sz w:val="21"/>
                <w:szCs w:val="21"/>
                <w:highlight w:val="yellow"/>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DE62B5" w:rsidRDefault="002346AB" w:rsidP="002346AB">
            <w:pPr>
              <w:adjustRightInd w:val="0"/>
              <w:jc w:val="center"/>
              <w:rPr>
                <w:rFonts w:eastAsiaTheme="minorHAnsi"/>
                <w:sz w:val="21"/>
                <w:szCs w:val="21"/>
                <w:lang w:eastAsia="en-US"/>
              </w:rPr>
            </w:pPr>
            <w:r w:rsidRPr="00DE62B5">
              <w:rPr>
                <w:rFonts w:eastAsiaTheme="minorHAnsi"/>
                <w:sz w:val="21"/>
                <w:szCs w:val="21"/>
                <w:lang w:eastAsia="en-US"/>
              </w:rPr>
              <w:t>1 1 4</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DE62B5" w:rsidRDefault="002346AB" w:rsidP="002346AB">
            <w:pPr>
              <w:adjustRightInd w:val="0"/>
              <w:jc w:val="center"/>
              <w:rPr>
                <w:rFonts w:eastAsiaTheme="minorHAnsi"/>
                <w:sz w:val="21"/>
                <w:szCs w:val="21"/>
                <w:lang w:eastAsia="en-US"/>
              </w:rPr>
            </w:pPr>
            <w:r w:rsidRPr="00DE62B5">
              <w:rPr>
                <w:rFonts w:eastAsiaTheme="minorHAnsi"/>
                <w:sz w:val="21"/>
                <w:szCs w:val="21"/>
                <w:lang w:eastAsia="en-US"/>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DE62B5" w:rsidRDefault="002346AB" w:rsidP="002346AB">
            <w:pPr>
              <w:adjustRightInd w:val="0"/>
              <w:jc w:val="center"/>
              <w:rPr>
                <w:rFonts w:eastAsiaTheme="minorHAnsi"/>
                <w:sz w:val="21"/>
                <w:szCs w:val="21"/>
                <w:lang w:eastAsia="en-US"/>
              </w:rPr>
            </w:pPr>
            <w:r w:rsidRPr="00DE62B5">
              <w:rPr>
                <w:rFonts w:eastAsiaTheme="minorHAnsi"/>
                <w:sz w:val="21"/>
                <w:szCs w:val="21"/>
                <w:lang w:eastAsia="en-US"/>
              </w:rPr>
              <w:t>8</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DE62B5" w:rsidRDefault="002346AB" w:rsidP="002346AB">
            <w:pPr>
              <w:autoSpaceDE/>
              <w:autoSpaceDN/>
              <w:spacing w:before="24" w:after="24" w:line="330" w:lineRule="atLeast"/>
              <w:rPr>
                <w:sz w:val="21"/>
                <w:szCs w:val="21"/>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DE62B5" w:rsidRDefault="002346AB" w:rsidP="002346AB">
            <w:pPr>
              <w:adjustRightInd w:val="0"/>
              <w:rPr>
                <w:rFonts w:eastAsiaTheme="minorHAnsi"/>
                <w:sz w:val="21"/>
                <w:szCs w:val="21"/>
                <w:lang w:eastAsia="en-US"/>
              </w:rPr>
            </w:pPr>
            <w:r w:rsidRPr="00DE62B5">
              <w:rPr>
                <w:rFonts w:eastAsiaTheme="minorHAnsi"/>
                <w:sz w:val="21"/>
                <w:szCs w:val="21"/>
                <w:lang w:eastAsia="en-US"/>
              </w:rPr>
              <w:t>Обесценение прочих основных средств</w:t>
            </w:r>
          </w:p>
        </w:tc>
      </w:tr>
      <w:tr w:rsidR="002346AB"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2346AB" w:rsidRDefault="002346AB" w:rsidP="002346AB">
            <w:pPr>
              <w:autoSpaceDE/>
              <w:autoSpaceDN/>
              <w:spacing w:before="24" w:after="24" w:line="330" w:lineRule="atLeast"/>
              <w:rPr>
                <w:sz w:val="21"/>
                <w:szCs w:val="21"/>
                <w:highlight w:val="yellow"/>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DE62B5" w:rsidRDefault="002346AB" w:rsidP="002346AB">
            <w:pPr>
              <w:adjustRightInd w:val="0"/>
              <w:jc w:val="center"/>
              <w:rPr>
                <w:rFonts w:eastAsiaTheme="minorHAnsi"/>
                <w:sz w:val="21"/>
                <w:szCs w:val="21"/>
                <w:lang w:eastAsia="en-US"/>
              </w:rPr>
            </w:pPr>
            <w:r w:rsidRPr="00DE62B5">
              <w:rPr>
                <w:rFonts w:eastAsiaTheme="minorHAnsi"/>
                <w:sz w:val="21"/>
                <w:szCs w:val="21"/>
                <w:lang w:eastAsia="en-US"/>
              </w:rPr>
              <w:t>1 1 4</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DE62B5" w:rsidRDefault="002346AB" w:rsidP="002346AB">
            <w:pPr>
              <w:adjustRightInd w:val="0"/>
              <w:jc w:val="center"/>
              <w:rPr>
                <w:rFonts w:eastAsiaTheme="minorHAnsi"/>
                <w:sz w:val="21"/>
                <w:szCs w:val="21"/>
                <w:lang w:eastAsia="en-US"/>
              </w:rPr>
            </w:pPr>
            <w:r w:rsidRPr="00DE62B5">
              <w:rPr>
                <w:rFonts w:eastAsiaTheme="minorHAnsi"/>
                <w:sz w:val="21"/>
                <w:szCs w:val="21"/>
                <w:lang w:eastAsia="en-US"/>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DE62B5" w:rsidRDefault="002346AB" w:rsidP="002346AB">
            <w:pPr>
              <w:adjustRightInd w:val="0"/>
              <w:jc w:val="center"/>
              <w:rPr>
                <w:rFonts w:eastAsiaTheme="minorHAnsi"/>
                <w:sz w:val="21"/>
                <w:szCs w:val="21"/>
                <w:lang w:eastAsia="en-US"/>
              </w:rPr>
            </w:pPr>
            <w:r w:rsidRPr="00DE62B5">
              <w:rPr>
                <w:rFonts w:eastAsiaTheme="minorHAnsi"/>
                <w:sz w:val="21"/>
                <w:szCs w:val="21"/>
                <w:lang w:eastAsia="en-US"/>
              </w:rPr>
              <w:t>9</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DE62B5" w:rsidRDefault="002346AB" w:rsidP="002346AB">
            <w:pPr>
              <w:autoSpaceDE/>
              <w:autoSpaceDN/>
              <w:spacing w:before="24" w:after="24" w:line="330" w:lineRule="atLeast"/>
              <w:rPr>
                <w:sz w:val="21"/>
                <w:szCs w:val="21"/>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346AB" w:rsidRPr="00DE62B5" w:rsidRDefault="002346AB" w:rsidP="002346AB">
            <w:pPr>
              <w:adjustRightInd w:val="0"/>
              <w:rPr>
                <w:rFonts w:eastAsiaTheme="minorHAnsi"/>
                <w:sz w:val="21"/>
                <w:szCs w:val="21"/>
                <w:lang w:eastAsia="en-US"/>
              </w:rPr>
            </w:pPr>
            <w:r w:rsidRPr="00DE62B5">
              <w:rPr>
                <w:rFonts w:eastAsiaTheme="minorHAnsi"/>
                <w:sz w:val="21"/>
                <w:szCs w:val="21"/>
                <w:lang w:eastAsia="en-US"/>
              </w:rPr>
              <w:t>Обесценение нематериальных активов</w:t>
            </w:r>
          </w:p>
        </w:tc>
      </w:tr>
      <w:tr w:rsidR="007B28D4" w:rsidRPr="0075743A" w:rsidTr="009437DD">
        <w:tc>
          <w:tcPr>
            <w:tcW w:w="9498"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r w:rsidRPr="0075743A">
              <w:rPr>
                <w:b/>
                <w:bCs/>
                <w:sz w:val="21"/>
                <w:szCs w:val="21"/>
              </w:rPr>
              <w:t>Раздел 2. Финансовые активы</w:t>
            </w:r>
          </w:p>
        </w:tc>
      </w:tr>
      <w:tr w:rsidR="007B28D4"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ФИНАНСОВЫЕ АКТИВЫ</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2 0 0</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r>
      <w:tr w:rsidR="007B28D4"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Денежные средства учреждения</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2 0 1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222AA2" w:rsidRDefault="007B28D4" w:rsidP="003B79D2">
            <w:pPr>
              <w:autoSpaceDE/>
              <w:autoSpaceDN/>
              <w:spacing w:before="24" w:after="24" w:line="330" w:lineRule="atLeast"/>
              <w:rPr>
                <w:sz w:val="21"/>
                <w:szCs w:val="21"/>
              </w:rPr>
            </w:pPr>
            <w:r w:rsidRPr="00222AA2">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222AA2" w:rsidRDefault="007B28D4" w:rsidP="003B79D2">
            <w:pPr>
              <w:autoSpaceDE/>
              <w:autoSpaceDN/>
              <w:spacing w:before="24" w:after="24" w:line="330" w:lineRule="atLeast"/>
              <w:rPr>
                <w:sz w:val="21"/>
                <w:szCs w:val="21"/>
              </w:rPr>
            </w:pPr>
            <w:r w:rsidRPr="00222AA2">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r>
      <w:tr w:rsidR="007B28D4"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lastRenderedPageBreak/>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2 0 1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222AA2" w:rsidRDefault="007B28D4" w:rsidP="003B79D2">
            <w:pPr>
              <w:autoSpaceDE/>
              <w:autoSpaceDN/>
              <w:spacing w:before="24" w:after="24" w:line="330" w:lineRule="atLeast"/>
              <w:rPr>
                <w:sz w:val="21"/>
                <w:szCs w:val="21"/>
              </w:rPr>
            </w:pPr>
            <w:r w:rsidRPr="00222AA2">
              <w:rPr>
                <w:sz w:val="21"/>
                <w:szCs w:val="21"/>
              </w:rPr>
              <w:t>1</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222AA2" w:rsidRDefault="007B28D4" w:rsidP="003B79D2">
            <w:pPr>
              <w:autoSpaceDE/>
              <w:autoSpaceDN/>
              <w:spacing w:before="24" w:after="24" w:line="330" w:lineRule="atLeast"/>
              <w:rPr>
                <w:sz w:val="21"/>
                <w:szCs w:val="21"/>
              </w:rPr>
            </w:pPr>
            <w:r w:rsidRPr="00222AA2">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Денежные средства на лицевых счетах учреждения в органе казначейства</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r>
      <w:tr w:rsidR="007B28D4"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2 0 1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222AA2" w:rsidRDefault="007B28D4" w:rsidP="003B79D2">
            <w:pPr>
              <w:autoSpaceDE/>
              <w:autoSpaceDN/>
              <w:spacing w:before="24" w:after="24" w:line="330" w:lineRule="atLeast"/>
              <w:rPr>
                <w:sz w:val="21"/>
                <w:szCs w:val="21"/>
              </w:rPr>
            </w:pPr>
            <w:r w:rsidRPr="00222AA2">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222AA2" w:rsidRDefault="007B28D4" w:rsidP="003B79D2">
            <w:pPr>
              <w:autoSpaceDE/>
              <w:autoSpaceDN/>
              <w:spacing w:before="24" w:after="24" w:line="330" w:lineRule="atLeast"/>
              <w:rPr>
                <w:sz w:val="21"/>
                <w:szCs w:val="21"/>
              </w:rPr>
            </w:pPr>
            <w:r w:rsidRPr="00222AA2">
              <w:rPr>
                <w:sz w:val="21"/>
                <w:szCs w:val="21"/>
              </w:rPr>
              <w:t>1</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Денежные средства учреждения на счетах</w:t>
            </w:r>
          </w:p>
        </w:tc>
      </w:tr>
      <w:tr w:rsidR="00D40B1E"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D40B1E" w:rsidRPr="0075743A" w:rsidRDefault="00D40B1E" w:rsidP="00D40B1E">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D40B1E" w:rsidRPr="0075743A" w:rsidRDefault="00D40B1E" w:rsidP="00D40B1E">
            <w:pPr>
              <w:autoSpaceDE/>
              <w:autoSpaceDN/>
              <w:spacing w:before="24" w:after="24" w:line="330" w:lineRule="atLeast"/>
              <w:rPr>
                <w:sz w:val="21"/>
                <w:szCs w:val="21"/>
              </w:rPr>
            </w:pPr>
            <w:r w:rsidRPr="0075743A">
              <w:rPr>
                <w:sz w:val="21"/>
                <w:szCs w:val="21"/>
              </w:rPr>
              <w:t>2 0 1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D40B1E" w:rsidRPr="00222AA2" w:rsidRDefault="00D40B1E" w:rsidP="00D40B1E">
            <w:pPr>
              <w:autoSpaceDE/>
              <w:autoSpaceDN/>
              <w:spacing w:before="24" w:after="24" w:line="330" w:lineRule="atLeast"/>
              <w:rPr>
                <w:sz w:val="21"/>
                <w:szCs w:val="21"/>
              </w:rPr>
            </w:pPr>
            <w:r w:rsidRPr="00222AA2">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D40B1E" w:rsidRPr="00222AA2" w:rsidRDefault="00D40B1E" w:rsidP="00D40B1E">
            <w:pPr>
              <w:autoSpaceDE/>
              <w:autoSpaceDN/>
              <w:spacing w:before="24" w:after="24" w:line="330" w:lineRule="atLeast"/>
              <w:rPr>
                <w:sz w:val="21"/>
                <w:szCs w:val="21"/>
              </w:rPr>
            </w:pPr>
            <w:r>
              <w:rPr>
                <w:sz w:val="21"/>
                <w:szCs w:val="21"/>
              </w:rPr>
              <w:t>5</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D40B1E" w:rsidRPr="0075743A" w:rsidRDefault="00D40B1E" w:rsidP="00D40B1E">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D40B1E" w:rsidRPr="0075743A" w:rsidRDefault="00D40B1E" w:rsidP="00D40B1E">
            <w:pPr>
              <w:autoSpaceDE/>
              <w:autoSpaceDN/>
              <w:spacing w:before="24" w:after="24" w:line="330" w:lineRule="atLeast"/>
              <w:rPr>
                <w:sz w:val="21"/>
                <w:szCs w:val="21"/>
              </w:rPr>
            </w:pPr>
            <w:r w:rsidRPr="0075743A">
              <w:rPr>
                <w:sz w:val="21"/>
                <w:szCs w:val="21"/>
              </w:rPr>
              <w:t xml:space="preserve">Денежные </w:t>
            </w:r>
            <w:r>
              <w:rPr>
                <w:sz w:val="21"/>
                <w:szCs w:val="21"/>
              </w:rPr>
              <w:t>документы</w:t>
            </w:r>
          </w:p>
        </w:tc>
      </w:tr>
      <w:tr w:rsidR="00974902"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Расчеты по доходам</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2 0 5</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 </w:t>
            </w:r>
          </w:p>
        </w:tc>
      </w:tr>
      <w:tr w:rsidR="00C3276B"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C3276B" w:rsidRPr="0075743A" w:rsidRDefault="00C3276B" w:rsidP="00C3276B">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C3276B" w:rsidRPr="00603FD6" w:rsidRDefault="00C3276B" w:rsidP="00C3276B">
            <w:pPr>
              <w:autoSpaceDE/>
              <w:autoSpaceDN/>
              <w:spacing w:before="24" w:after="24" w:line="330" w:lineRule="atLeast"/>
              <w:rPr>
                <w:sz w:val="21"/>
                <w:szCs w:val="21"/>
              </w:rPr>
            </w:pPr>
            <w:r w:rsidRPr="00603FD6">
              <w:rPr>
                <w:sz w:val="21"/>
                <w:szCs w:val="21"/>
              </w:rPr>
              <w:t>2 0 5</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C3276B" w:rsidRPr="00603FD6" w:rsidRDefault="00C3276B" w:rsidP="00C3276B">
            <w:pPr>
              <w:autoSpaceDE/>
              <w:autoSpaceDN/>
              <w:spacing w:before="24" w:after="24" w:line="330" w:lineRule="atLeast"/>
              <w:rPr>
                <w:sz w:val="21"/>
                <w:szCs w:val="21"/>
              </w:rPr>
            </w:pPr>
            <w:r w:rsidRPr="00603FD6">
              <w:rPr>
                <w:sz w:val="21"/>
                <w:szCs w:val="21"/>
              </w:rPr>
              <w:t>1</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C3276B" w:rsidRPr="00603FD6" w:rsidRDefault="00C3276B" w:rsidP="00C3276B">
            <w:pPr>
              <w:autoSpaceDE/>
              <w:autoSpaceDN/>
              <w:spacing w:before="24" w:after="24" w:line="330" w:lineRule="atLeast"/>
              <w:rPr>
                <w:sz w:val="21"/>
                <w:szCs w:val="21"/>
              </w:rPr>
            </w:pPr>
            <w:r w:rsidRPr="00603FD6">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C3276B" w:rsidRPr="00603FD6" w:rsidRDefault="00095D5D" w:rsidP="00C3276B">
            <w:pPr>
              <w:autoSpaceDE/>
              <w:autoSpaceDN/>
              <w:spacing w:before="24" w:after="24" w:line="330" w:lineRule="atLeast"/>
              <w:rPr>
                <w:sz w:val="21"/>
                <w:szCs w:val="21"/>
              </w:rPr>
            </w:pPr>
            <w:r w:rsidRPr="00603FD6">
              <w:rPr>
                <w:sz w:val="21"/>
                <w:szCs w:val="21"/>
              </w:rPr>
              <w:t>Расчеты по налоговым доходам, таможенным платежам и страховым взносам на обязательное социальное страхование</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C3276B" w:rsidRPr="0075743A" w:rsidRDefault="00C3276B" w:rsidP="00C3276B">
            <w:pPr>
              <w:autoSpaceDE/>
              <w:autoSpaceDN/>
              <w:spacing w:before="24" w:after="24" w:line="330" w:lineRule="atLeast"/>
              <w:rPr>
                <w:sz w:val="21"/>
                <w:szCs w:val="21"/>
              </w:rPr>
            </w:pPr>
          </w:p>
        </w:tc>
      </w:tr>
      <w:tr w:rsidR="00974902"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2 0 5</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3</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611D5F" w:rsidRDefault="00974902" w:rsidP="002346AB">
            <w:pPr>
              <w:autoSpaceDE/>
              <w:autoSpaceDN/>
              <w:spacing w:before="24" w:after="24" w:line="330" w:lineRule="atLeast"/>
              <w:rPr>
                <w:sz w:val="21"/>
                <w:szCs w:val="21"/>
              </w:rPr>
            </w:pPr>
            <w:r w:rsidRPr="00611D5F">
              <w:rPr>
                <w:sz w:val="21"/>
                <w:szCs w:val="21"/>
              </w:rPr>
              <w:t>Расчеты по доходам от оказания платных услуг</w:t>
            </w:r>
            <w:r w:rsidR="002346AB" w:rsidRPr="00611D5F">
              <w:rPr>
                <w:sz w:val="21"/>
                <w:szCs w:val="21"/>
              </w:rPr>
              <w:t xml:space="preserve"> (работ), компенсаций затрат</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 </w:t>
            </w:r>
          </w:p>
        </w:tc>
      </w:tr>
      <w:tr w:rsidR="00974902"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2 0 5</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4</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611D5F" w:rsidRDefault="007C0BD9" w:rsidP="007C0BD9">
            <w:pPr>
              <w:adjustRightInd w:val="0"/>
              <w:rPr>
                <w:rFonts w:eastAsiaTheme="minorHAnsi"/>
                <w:sz w:val="21"/>
                <w:szCs w:val="21"/>
                <w:lang w:eastAsia="en-US"/>
              </w:rPr>
            </w:pPr>
            <w:r w:rsidRPr="00611D5F">
              <w:rPr>
                <w:rFonts w:eastAsiaTheme="minorHAnsi"/>
                <w:sz w:val="21"/>
                <w:szCs w:val="21"/>
                <w:lang w:eastAsia="en-US"/>
              </w:rPr>
              <w:t>Расчеты по суммам штрафов, пеней, неустоек, возмещений ущерба</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 </w:t>
            </w:r>
          </w:p>
        </w:tc>
      </w:tr>
      <w:tr w:rsidR="00974902"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2 0 5</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7</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Расчеты по доходам от операций с активами</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 </w:t>
            </w:r>
          </w:p>
        </w:tc>
      </w:tr>
      <w:tr w:rsidR="00974902"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2 0 5</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8</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Расчеты по прочим доходам</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974902" w:rsidRPr="0075743A" w:rsidRDefault="00974902" w:rsidP="00974902">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03FD6" w:rsidRDefault="00095D5D" w:rsidP="00095D5D">
            <w:pPr>
              <w:autoSpaceDE/>
              <w:autoSpaceDN/>
              <w:spacing w:before="24" w:after="24" w:line="330" w:lineRule="atLeast"/>
              <w:rPr>
                <w:sz w:val="21"/>
                <w:szCs w:val="21"/>
              </w:rPr>
            </w:pPr>
            <w:r w:rsidRPr="00603FD6">
              <w:rPr>
                <w:sz w:val="21"/>
                <w:szCs w:val="21"/>
              </w:rPr>
              <w:t>2 0 5</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03FD6" w:rsidRDefault="00095D5D" w:rsidP="00095D5D">
            <w:pPr>
              <w:autoSpaceDE/>
              <w:autoSpaceDN/>
              <w:spacing w:before="24" w:after="24" w:line="330" w:lineRule="atLeast"/>
              <w:rPr>
                <w:sz w:val="21"/>
                <w:szCs w:val="21"/>
              </w:rPr>
            </w:pPr>
            <w:r w:rsidRPr="00603FD6">
              <w:rPr>
                <w:sz w:val="21"/>
                <w:szCs w:val="21"/>
              </w:rPr>
              <w:t>1</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03FD6" w:rsidRDefault="00095D5D" w:rsidP="00095D5D">
            <w:pPr>
              <w:autoSpaceDE/>
              <w:autoSpaceDN/>
              <w:spacing w:before="24" w:after="24" w:line="330" w:lineRule="atLeast"/>
              <w:rPr>
                <w:sz w:val="21"/>
                <w:szCs w:val="21"/>
              </w:rPr>
            </w:pPr>
            <w:r w:rsidRPr="00603FD6">
              <w:rPr>
                <w:sz w:val="21"/>
                <w:szCs w:val="21"/>
              </w:rPr>
              <w:t>1</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03FD6" w:rsidRDefault="00095D5D" w:rsidP="00095D5D">
            <w:pPr>
              <w:autoSpaceDE/>
              <w:autoSpaceDN/>
              <w:spacing w:before="24" w:after="24" w:line="330" w:lineRule="atLeast"/>
              <w:rPr>
                <w:sz w:val="21"/>
                <w:szCs w:val="21"/>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03FD6" w:rsidRDefault="00095D5D" w:rsidP="00095D5D">
            <w:pPr>
              <w:autoSpaceDE/>
              <w:autoSpaceDN/>
              <w:spacing w:before="24" w:after="24" w:line="330" w:lineRule="atLeast"/>
              <w:rPr>
                <w:sz w:val="21"/>
                <w:szCs w:val="21"/>
              </w:rPr>
            </w:pPr>
            <w:r w:rsidRPr="00603FD6">
              <w:rPr>
                <w:sz w:val="21"/>
                <w:szCs w:val="21"/>
              </w:rPr>
              <w:t>Расчеты с плательщиками налогов</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03FD6" w:rsidRDefault="00095D5D" w:rsidP="00095D5D">
            <w:pPr>
              <w:autoSpaceDE/>
              <w:autoSpaceDN/>
              <w:spacing w:before="24" w:after="24" w:line="330" w:lineRule="atLeast"/>
              <w:rPr>
                <w:sz w:val="21"/>
                <w:szCs w:val="21"/>
              </w:rPr>
            </w:pPr>
            <w:r w:rsidRPr="00603FD6">
              <w:rPr>
                <w:sz w:val="21"/>
                <w:szCs w:val="21"/>
              </w:rPr>
              <w:t>2 0 5</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03FD6" w:rsidRDefault="00095D5D" w:rsidP="00095D5D">
            <w:pPr>
              <w:autoSpaceDE/>
              <w:autoSpaceDN/>
              <w:spacing w:before="24" w:after="24" w:line="330" w:lineRule="atLeast"/>
              <w:rPr>
                <w:sz w:val="21"/>
                <w:szCs w:val="21"/>
              </w:rPr>
            </w:pPr>
            <w:r w:rsidRPr="00603FD6">
              <w:rPr>
                <w:sz w:val="21"/>
                <w:szCs w:val="21"/>
              </w:rPr>
              <w:t>1</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03FD6" w:rsidRDefault="00095D5D" w:rsidP="00095D5D">
            <w:pPr>
              <w:autoSpaceDE/>
              <w:autoSpaceDN/>
              <w:spacing w:before="24" w:after="24" w:line="330" w:lineRule="atLeast"/>
              <w:rPr>
                <w:sz w:val="21"/>
                <w:szCs w:val="21"/>
              </w:rPr>
            </w:pPr>
            <w:r w:rsidRPr="00603FD6">
              <w:rPr>
                <w:sz w:val="21"/>
                <w:szCs w:val="21"/>
              </w:rPr>
              <w:t>2</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03FD6" w:rsidRDefault="00095D5D" w:rsidP="00095D5D">
            <w:pPr>
              <w:autoSpaceDE/>
              <w:autoSpaceDN/>
              <w:spacing w:before="24" w:after="24" w:line="330" w:lineRule="atLeast"/>
              <w:rPr>
                <w:sz w:val="21"/>
                <w:szCs w:val="21"/>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03FD6" w:rsidRDefault="00095D5D" w:rsidP="00095D5D">
            <w:pPr>
              <w:autoSpaceDE/>
              <w:autoSpaceDN/>
              <w:spacing w:before="24" w:after="24" w:line="330" w:lineRule="atLeast"/>
              <w:rPr>
                <w:sz w:val="21"/>
                <w:szCs w:val="21"/>
              </w:rPr>
            </w:pPr>
            <w:r w:rsidRPr="00603FD6">
              <w:rPr>
                <w:sz w:val="21"/>
                <w:szCs w:val="21"/>
              </w:rPr>
              <w:t xml:space="preserve">Расчеты с плательщиками </w:t>
            </w:r>
            <w:r w:rsidRPr="00603FD6">
              <w:rPr>
                <w:sz w:val="21"/>
                <w:szCs w:val="21"/>
              </w:rPr>
              <w:lastRenderedPageBreak/>
              <w:t>государственных пошлин, сборов</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03FD6" w:rsidRDefault="00095D5D" w:rsidP="00095D5D">
            <w:pPr>
              <w:autoSpaceDE/>
              <w:autoSpaceDN/>
              <w:spacing w:before="24" w:after="24" w:line="330" w:lineRule="atLeast"/>
              <w:rPr>
                <w:sz w:val="21"/>
                <w:szCs w:val="21"/>
              </w:rPr>
            </w:pPr>
            <w:r w:rsidRPr="00603FD6">
              <w:rPr>
                <w:sz w:val="21"/>
                <w:szCs w:val="21"/>
              </w:rPr>
              <w:t>2 0 5</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03FD6" w:rsidRDefault="00095D5D" w:rsidP="00095D5D">
            <w:pPr>
              <w:autoSpaceDE/>
              <w:autoSpaceDN/>
              <w:spacing w:before="24" w:after="24" w:line="330" w:lineRule="atLeast"/>
              <w:rPr>
                <w:sz w:val="21"/>
                <w:szCs w:val="21"/>
              </w:rPr>
            </w:pPr>
            <w:r w:rsidRPr="00603FD6">
              <w:rPr>
                <w:sz w:val="21"/>
                <w:szCs w:val="21"/>
              </w:rPr>
              <w:t>1</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03FD6" w:rsidRDefault="00095D5D" w:rsidP="00095D5D">
            <w:pPr>
              <w:autoSpaceDE/>
              <w:autoSpaceDN/>
              <w:spacing w:before="24" w:after="24" w:line="330" w:lineRule="atLeast"/>
              <w:rPr>
                <w:sz w:val="21"/>
                <w:szCs w:val="21"/>
              </w:rPr>
            </w:pPr>
            <w:r w:rsidRPr="00603FD6">
              <w:rPr>
                <w:sz w:val="21"/>
                <w:szCs w:val="21"/>
              </w:rPr>
              <w:t>4</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03FD6" w:rsidRDefault="00095D5D" w:rsidP="00095D5D">
            <w:pPr>
              <w:autoSpaceDE/>
              <w:autoSpaceDN/>
              <w:spacing w:before="24" w:after="24" w:line="330" w:lineRule="atLeast"/>
              <w:rPr>
                <w:sz w:val="21"/>
                <w:szCs w:val="21"/>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03FD6" w:rsidRDefault="00095D5D" w:rsidP="00095D5D">
            <w:pPr>
              <w:autoSpaceDE/>
              <w:autoSpaceDN/>
              <w:spacing w:before="24" w:after="24" w:line="330" w:lineRule="atLeast"/>
              <w:rPr>
                <w:sz w:val="21"/>
                <w:szCs w:val="21"/>
              </w:rPr>
            </w:pPr>
            <w:r w:rsidRPr="00603FD6">
              <w:rPr>
                <w:sz w:val="21"/>
                <w:szCs w:val="21"/>
              </w:rPr>
              <w:t>Расчеты с плательщиками обязательных страховых взносов</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DE62B5" w:rsidRDefault="00095D5D" w:rsidP="00095D5D">
            <w:pPr>
              <w:autoSpaceDE/>
              <w:autoSpaceDN/>
              <w:spacing w:before="24" w:after="24" w:line="330" w:lineRule="atLeast"/>
              <w:rPr>
                <w:sz w:val="21"/>
                <w:szCs w:val="21"/>
              </w:rPr>
            </w:pPr>
            <w:r w:rsidRPr="00DE62B5">
              <w:rPr>
                <w:sz w:val="21"/>
                <w:szCs w:val="21"/>
              </w:rPr>
              <w:t>2 0 5</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DE62B5" w:rsidRDefault="00095D5D" w:rsidP="00095D5D">
            <w:pPr>
              <w:autoSpaceDE/>
              <w:autoSpaceDN/>
              <w:spacing w:before="24" w:after="24" w:line="330" w:lineRule="atLeast"/>
              <w:rPr>
                <w:sz w:val="21"/>
                <w:szCs w:val="21"/>
              </w:rPr>
            </w:pPr>
            <w:r w:rsidRPr="00DE62B5">
              <w:rPr>
                <w:sz w:val="21"/>
                <w:szCs w:val="21"/>
              </w:rPr>
              <w:t>3</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DE62B5" w:rsidRDefault="00095D5D" w:rsidP="00095D5D">
            <w:pPr>
              <w:autoSpaceDE/>
              <w:autoSpaceDN/>
              <w:spacing w:before="24" w:after="24" w:line="330" w:lineRule="atLeast"/>
              <w:rPr>
                <w:sz w:val="21"/>
                <w:szCs w:val="21"/>
              </w:rPr>
            </w:pPr>
            <w:r w:rsidRPr="00DE62B5">
              <w:rPr>
                <w:sz w:val="21"/>
                <w:szCs w:val="21"/>
              </w:rPr>
              <w:t>1</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DE62B5" w:rsidRDefault="00095D5D" w:rsidP="00095D5D">
            <w:pPr>
              <w:autoSpaceDE/>
              <w:autoSpaceDN/>
              <w:spacing w:before="24" w:after="24" w:line="330" w:lineRule="atLeast"/>
              <w:rPr>
                <w:sz w:val="21"/>
                <w:szCs w:val="21"/>
              </w:rPr>
            </w:pPr>
            <w:r w:rsidRPr="00DE62B5">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DE62B5" w:rsidRDefault="00095D5D" w:rsidP="00095D5D">
            <w:pPr>
              <w:autoSpaceDE/>
              <w:autoSpaceDN/>
              <w:spacing w:before="24" w:after="24" w:line="330" w:lineRule="atLeast"/>
              <w:rPr>
                <w:sz w:val="21"/>
                <w:szCs w:val="21"/>
              </w:rPr>
            </w:pPr>
            <w:r w:rsidRPr="00DE62B5">
              <w:rPr>
                <w:sz w:val="21"/>
                <w:szCs w:val="21"/>
              </w:rPr>
              <w:t>Расчеты с плательщиками доходов от оказания платных работ, услуг</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2 0 5</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4</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1</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C0BD9" w:rsidRDefault="00095D5D" w:rsidP="00095D5D">
            <w:pPr>
              <w:adjustRightInd w:val="0"/>
              <w:rPr>
                <w:rFonts w:eastAsiaTheme="minorHAnsi"/>
                <w:sz w:val="21"/>
                <w:szCs w:val="21"/>
                <w:lang w:eastAsia="en-US"/>
              </w:rPr>
            </w:pPr>
            <w:r w:rsidRPr="00611D5F">
              <w:rPr>
                <w:rFonts w:eastAsiaTheme="minorHAnsi"/>
                <w:sz w:val="21"/>
                <w:szCs w:val="21"/>
                <w:lang w:eastAsia="en-US"/>
              </w:rPr>
              <w:t>Расчеты по доходам от штрафных санкций за нарушение законодательства о закупках</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2 0 5</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4</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4</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djustRightInd w:val="0"/>
              <w:rPr>
                <w:rFonts w:eastAsiaTheme="minorHAnsi"/>
                <w:sz w:val="21"/>
                <w:szCs w:val="21"/>
                <w:lang w:eastAsia="en-US"/>
              </w:rPr>
            </w:pPr>
            <w:r w:rsidRPr="00611D5F">
              <w:rPr>
                <w:rFonts w:eastAsiaTheme="minorHAnsi"/>
                <w:sz w:val="21"/>
                <w:szCs w:val="21"/>
                <w:lang w:eastAsia="en-US"/>
              </w:rPr>
              <w:t>Расчеты по доходам от возмещения ущерба имуществу (за исключением страховых возмещений)</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2 0 5</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4</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5</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djustRightInd w:val="0"/>
              <w:rPr>
                <w:rFonts w:eastAsiaTheme="minorHAnsi"/>
                <w:sz w:val="21"/>
                <w:szCs w:val="21"/>
                <w:lang w:eastAsia="en-US"/>
              </w:rPr>
            </w:pPr>
            <w:r w:rsidRPr="00611D5F">
              <w:rPr>
                <w:rFonts w:eastAsiaTheme="minorHAnsi"/>
                <w:sz w:val="21"/>
                <w:szCs w:val="21"/>
                <w:lang w:eastAsia="en-US"/>
              </w:rPr>
              <w:t>Расчеты по доходам от прочих сумм принудительного изъятия</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2 0 5</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7</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1</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Расчеты по доходам от операций с основными средствами</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C454DD" w:rsidRDefault="00095D5D" w:rsidP="00095D5D">
            <w:pPr>
              <w:autoSpaceDE/>
              <w:autoSpaceDN/>
              <w:spacing w:before="24" w:after="24" w:line="330" w:lineRule="atLeast"/>
              <w:rPr>
                <w:sz w:val="21"/>
                <w:szCs w:val="21"/>
              </w:rPr>
            </w:pPr>
            <w:r w:rsidRPr="00C454DD">
              <w:rPr>
                <w:sz w:val="21"/>
                <w:szCs w:val="21"/>
              </w:rPr>
              <w:t>2 0 5</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C454DD" w:rsidRDefault="00095D5D" w:rsidP="00095D5D">
            <w:pPr>
              <w:autoSpaceDE/>
              <w:autoSpaceDN/>
              <w:spacing w:before="24" w:after="24" w:line="330" w:lineRule="atLeast"/>
              <w:rPr>
                <w:sz w:val="21"/>
                <w:szCs w:val="21"/>
              </w:rPr>
            </w:pPr>
            <w:r w:rsidRPr="00C454DD">
              <w:rPr>
                <w:sz w:val="21"/>
                <w:szCs w:val="21"/>
              </w:rPr>
              <w:t>7</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C454DD" w:rsidRDefault="00095D5D" w:rsidP="00095D5D">
            <w:pPr>
              <w:autoSpaceDE/>
              <w:autoSpaceDN/>
              <w:spacing w:before="24" w:after="24" w:line="330" w:lineRule="atLeast"/>
              <w:rPr>
                <w:sz w:val="21"/>
                <w:szCs w:val="21"/>
              </w:rPr>
            </w:pPr>
            <w:r w:rsidRPr="00C454DD">
              <w:rPr>
                <w:sz w:val="21"/>
                <w:szCs w:val="21"/>
              </w:rPr>
              <w:t>2</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C454DD" w:rsidRDefault="00095D5D" w:rsidP="00095D5D">
            <w:pPr>
              <w:autoSpaceDE/>
              <w:autoSpaceDN/>
              <w:spacing w:before="24" w:after="24" w:line="330" w:lineRule="atLeast"/>
              <w:rPr>
                <w:sz w:val="21"/>
                <w:szCs w:val="21"/>
              </w:rPr>
            </w:pPr>
            <w:r w:rsidRPr="00C454DD">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C454DD" w:rsidRDefault="00095D5D" w:rsidP="00095D5D">
            <w:pPr>
              <w:autoSpaceDE/>
              <w:autoSpaceDN/>
              <w:spacing w:before="24" w:after="24" w:line="330" w:lineRule="atLeast"/>
              <w:rPr>
                <w:sz w:val="21"/>
                <w:szCs w:val="21"/>
              </w:rPr>
            </w:pPr>
            <w:r w:rsidRPr="00C454DD">
              <w:rPr>
                <w:sz w:val="21"/>
                <w:szCs w:val="21"/>
              </w:rPr>
              <w:t>Расчеты по доходам от операций с нематериальными активами</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2 0 5</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7</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4</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Расчеты по доходам от операций с материальными запасами</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2 0 5</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8</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1</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Расчеты по невыясненным поступлениям</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2 0 5</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8</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9</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Расчеты по иным доходам</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выданным авансам</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2 0 6</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lastRenderedPageBreak/>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2 0 6</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авансам по работам, услугам</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112FA3" w:rsidRDefault="00095D5D" w:rsidP="00095D5D">
            <w:pPr>
              <w:autoSpaceDE/>
              <w:autoSpaceDN/>
              <w:spacing w:before="24" w:after="24" w:line="330" w:lineRule="atLeast"/>
              <w:rPr>
                <w:sz w:val="21"/>
                <w:szCs w:val="21"/>
              </w:rPr>
            </w:pPr>
            <w:r w:rsidRPr="00112FA3">
              <w:rPr>
                <w:sz w:val="21"/>
                <w:szCs w:val="21"/>
              </w:rPr>
              <w:t>2 0 6</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112FA3" w:rsidRDefault="00095D5D" w:rsidP="00095D5D">
            <w:pPr>
              <w:autoSpaceDE/>
              <w:autoSpaceDN/>
              <w:spacing w:before="24" w:after="24" w:line="330" w:lineRule="atLeast"/>
              <w:rPr>
                <w:sz w:val="21"/>
                <w:szCs w:val="21"/>
              </w:rPr>
            </w:pPr>
            <w:r w:rsidRPr="00112FA3">
              <w:rPr>
                <w:sz w:val="21"/>
                <w:szCs w:val="21"/>
              </w:rPr>
              <w:t>3</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112FA3" w:rsidRDefault="00095D5D" w:rsidP="00095D5D">
            <w:pPr>
              <w:autoSpaceDE/>
              <w:autoSpaceDN/>
              <w:spacing w:before="24" w:after="24" w:line="330" w:lineRule="atLeast"/>
              <w:rPr>
                <w:sz w:val="21"/>
                <w:szCs w:val="21"/>
              </w:rPr>
            </w:pPr>
            <w:r w:rsidRPr="00112FA3">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112FA3" w:rsidRDefault="00095D5D" w:rsidP="00095D5D">
            <w:pPr>
              <w:autoSpaceDE/>
              <w:autoSpaceDN/>
              <w:spacing w:before="24" w:after="24" w:line="330" w:lineRule="atLeast"/>
              <w:rPr>
                <w:sz w:val="21"/>
                <w:szCs w:val="21"/>
              </w:rPr>
            </w:pPr>
            <w:r w:rsidRPr="00112FA3">
              <w:rPr>
                <w:sz w:val="21"/>
                <w:szCs w:val="21"/>
              </w:rPr>
              <w:t>Расчеты по авансам по поступлению нефинансовых активов</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Default="00095D5D" w:rsidP="00095D5D">
            <w:pPr>
              <w:autoSpaceDE/>
              <w:autoSpaceDN/>
              <w:spacing w:before="24" w:after="24" w:line="330" w:lineRule="atLeast"/>
              <w:rPr>
                <w:sz w:val="21"/>
                <w:szCs w:val="21"/>
              </w:rPr>
            </w:pPr>
            <w:r w:rsidRPr="0075743A">
              <w:rPr>
                <w:sz w:val="21"/>
                <w:szCs w:val="21"/>
              </w:rPr>
              <w:t> </w:t>
            </w:r>
          </w:p>
          <w:p w:rsidR="00095D5D" w:rsidRDefault="00095D5D" w:rsidP="00095D5D">
            <w:pPr>
              <w:autoSpaceDE/>
              <w:autoSpaceDN/>
              <w:spacing w:before="24" w:after="24" w:line="330" w:lineRule="atLeast"/>
              <w:rPr>
                <w:sz w:val="21"/>
                <w:szCs w:val="21"/>
              </w:rPr>
            </w:pPr>
          </w:p>
          <w:p w:rsidR="00095D5D" w:rsidRDefault="00095D5D" w:rsidP="00095D5D">
            <w:pPr>
              <w:autoSpaceDE/>
              <w:autoSpaceDN/>
              <w:spacing w:before="24" w:after="24" w:line="330" w:lineRule="atLeast"/>
              <w:rPr>
                <w:sz w:val="21"/>
                <w:szCs w:val="21"/>
              </w:rPr>
            </w:pPr>
          </w:p>
          <w:p w:rsidR="00095D5D" w:rsidRDefault="00095D5D" w:rsidP="00095D5D">
            <w:pPr>
              <w:autoSpaceDE/>
              <w:autoSpaceDN/>
              <w:spacing w:before="24" w:after="24" w:line="330" w:lineRule="atLeast"/>
              <w:rPr>
                <w:sz w:val="21"/>
                <w:szCs w:val="21"/>
              </w:rPr>
            </w:pPr>
          </w:p>
          <w:p w:rsidR="00095D5D" w:rsidRDefault="00095D5D" w:rsidP="00095D5D">
            <w:pPr>
              <w:autoSpaceDE/>
              <w:autoSpaceDN/>
              <w:spacing w:before="24" w:after="24" w:line="330" w:lineRule="atLeast"/>
              <w:rPr>
                <w:sz w:val="21"/>
                <w:szCs w:val="21"/>
              </w:rPr>
            </w:pPr>
          </w:p>
          <w:p w:rsidR="00095D5D" w:rsidRDefault="00095D5D" w:rsidP="00095D5D">
            <w:pPr>
              <w:autoSpaceDE/>
              <w:autoSpaceDN/>
              <w:spacing w:before="24" w:after="24" w:line="330" w:lineRule="atLeast"/>
              <w:rPr>
                <w:sz w:val="21"/>
                <w:szCs w:val="21"/>
              </w:rPr>
            </w:pPr>
          </w:p>
          <w:p w:rsidR="00095D5D" w:rsidRPr="0075743A" w:rsidRDefault="00095D5D" w:rsidP="00095D5D">
            <w:pPr>
              <w:autoSpaceDE/>
              <w:autoSpaceDN/>
              <w:spacing w:before="24" w:after="24" w:line="330" w:lineRule="atLeast"/>
              <w:rPr>
                <w:sz w:val="21"/>
                <w:szCs w:val="21"/>
              </w:rPr>
            </w:pPr>
          </w:p>
        </w:tc>
      </w:tr>
      <w:tr w:rsidR="00095D5D" w:rsidRPr="0075743A" w:rsidTr="00A2162D">
        <w:tc>
          <w:tcPr>
            <w:tcW w:w="2632"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2 0 6</w:t>
            </w:r>
          </w:p>
        </w:tc>
        <w:tc>
          <w:tcPr>
            <w:tcW w:w="777"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6</w:t>
            </w:r>
          </w:p>
        </w:tc>
        <w:tc>
          <w:tcPr>
            <w:tcW w:w="617"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авансам по социальному обеспечению</w:t>
            </w:r>
          </w:p>
        </w:tc>
        <w:tc>
          <w:tcPr>
            <w:tcW w:w="2344"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2 0 6</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1</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авансам по услугам связи</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2 0 6</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авансам по транспортным услугам</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2 0 6</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5</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авансам по работам, услугам по содержанию имущества</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2 0 6</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6</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авансам по прочим работам, услугам</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2 0 6</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2</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8</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Расчеты по авансам по услугам, работам для целей капитальных вложений</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2 0 6</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1</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авансам по приобретению основных средств</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112FA3" w:rsidRDefault="00095D5D" w:rsidP="00095D5D">
            <w:pPr>
              <w:autoSpaceDE/>
              <w:autoSpaceDN/>
              <w:spacing w:before="24" w:after="24" w:line="330" w:lineRule="atLeast"/>
              <w:rPr>
                <w:sz w:val="21"/>
                <w:szCs w:val="21"/>
              </w:rPr>
            </w:pPr>
            <w:r w:rsidRPr="00112FA3">
              <w:rPr>
                <w:sz w:val="21"/>
                <w:szCs w:val="21"/>
              </w:rPr>
              <w:t>2 0 6</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112FA3" w:rsidRDefault="00095D5D" w:rsidP="00095D5D">
            <w:pPr>
              <w:autoSpaceDE/>
              <w:autoSpaceDN/>
              <w:spacing w:before="24" w:after="24" w:line="330" w:lineRule="atLeast"/>
              <w:rPr>
                <w:sz w:val="21"/>
                <w:szCs w:val="21"/>
              </w:rPr>
            </w:pPr>
            <w:r w:rsidRPr="00112FA3">
              <w:rPr>
                <w:sz w:val="21"/>
                <w:szCs w:val="21"/>
              </w:rPr>
              <w:t>3</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112FA3" w:rsidRDefault="00095D5D" w:rsidP="00095D5D">
            <w:pPr>
              <w:autoSpaceDE/>
              <w:autoSpaceDN/>
              <w:spacing w:before="24" w:after="24" w:line="330" w:lineRule="atLeast"/>
              <w:rPr>
                <w:sz w:val="21"/>
                <w:szCs w:val="21"/>
              </w:rPr>
            </w:pPr>
            <w:r w:rsidRPr="00112FA3">
              <w:rPr>
                <w:sz w:val="21"/>
                <w:szCs w:val="21"/>
              </w:rPr>
              <w:t>2</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112FA3" w:rsidRDefault="00095D5D" w:rsidP="00095D5D">
            <w:pPr>
              <w:autoSpaceDE/>
              <w:autoSpaceDN/>
              <w:spacing w:before="24" w:after="24" w:line="330" w:lineRule="atLeast"/>
              <w:rPr>
                <w:sz w:val="21"/>
                <w:szCs w:val="21"/>
              </w:rPr>
            </w:pPr>
            <w:r w:rsidRPr="00112FA3">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112FA3" w:rsidRDefault="00095D5D" w:rsidP="00095D5D">
            <w:pPr>
              <w:autoSpaceDE/>
              <w:autoSpaceDN/>
              <w:spacing w:before="24" w:after="24" w:line="330" w:lineRule="atLeast"/>
              <w:rPr>
                <w:sz w:val="21"/>
                <w:szCs w:val="21"/>
              </w:rPr>
            </w:pPr>
            <w:r w:rsidRPr="00112FA3">
              <w:rPr>
                <w:sz w:val="21"/>
                <w:szCs w:val="21"/>
              </w:rPr>
              <w:t>Расчеты по авансам по приобретению нематериальных активов</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2 0 6</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4</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авансам по приобретению материальных запасов</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03FD6" w:rsidRDefault="00095D5D" w:rsidP="00095D5D">
            <w:pPr>
              <w:autoSpaceDE/>
              <w:autoSpaceDN/>
              <w:spacing w:before="24" w:after="24" w:line="330" w:lineRule="atLeast"/>
              <w:rPr>
                <w:sz w:val="21"/>
                <w:szCs w:val="21"/>
              </w:rPr>
            </w:pPr>
            <w:r w:rsidRPr="00603FD6">
              <w:rPr>
                <w:sz w:val="21"/>
                <w:szCs w:val="21"/>
              </w:rPr>
              <w:t>2 0 6</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03FD6" w:rsidRDefault="00FB35EB" w:rsidP="00095D5D">
            <w:pPr>
              <w:autoSpaceDE/>
              <w:autoSpaceDN/>
              <w:spacing w:before="24" w:after="24" w:line="330" w:lineRule="atLeast"/>
              <w:rPr>
                <w:sz w:val="21"/>
                <w:szCs w:val="21"/>
              </w:rPr>
            </w:pPr>
            <w:r w:rsidRPr="00603FD6">
              <w:rPr>
                <w:sz w:val="21"/>
                <w:szCs w:val="21"/>
              </w:rPr>
              <w:t>6</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03FD6" w:rsidRDefault="00095D5D" w:rsidP="00095D5D">
            <w:pPr>
              <w:autoSpaceDE/>
              <w:autoSpaceDN/>
              <w:spacing w:before="24" w:after="24" w:line="330" w:lineRule="atLeast"/>
              <w:rPr>
                <w:sz w:val="21"/>
                <w:szCs w:val="21"/>
              </w:rPr>
            </w:pPr>
            <w:r w:rsidRPr="00603FD6">
              <w:rPr>
                <w:sz w:val="21"/>
                <w:szCs w:val="21"/>
              </w:rPr>
              <w:t>4</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03FD6" w:rsidRDefault="00095D5D" w:rsidP="00095D5D">
            <w:pPr>
              <w:autoSpaceDE/>
              <w:autoSpaceDN/>
              <w:spacing w:before="24" w:after="24" w:line="330" w:lineRule="atLeast"/>
              <w:rPr>
                <w:sz w:val="21"/>
                <w:szCs w:val="21"/>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03FD6" w:rsidRDefault="00FB35EB" w:rsidP="00095D5D">
            <w:pPr>
              <w:autoSpaceDE/>
              <w:autoSpaceDN/>
              <w:spacing w:before="24" w:after="24" w:line="330" w:lineRule="atLeast"/>
              <w:rPr>
                <w:sz w:val="21"/>
                <w:szCs w:val="21"/>
              </w:rPr>
            </w:pPr>
            <w:r w:rsidRPr="00603FD6">
              <w:rPr>
                <w:sz w:val="21"/>
                <w:szCs w:val="21"/>
              </w:rPr>
              <w:t>Расчеты по авансам пенсиям, пособиям, выплачиваемые работодателями, нанимателями бывшим работникам в денежной форме</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03FD6" w:rsidRDefault="00095D5D" w:rsidP="00095D5D">
            <w:pPr>
              <w:autoSpaceDE/>
              <w:autoSpaceDN/>
              <w:spacing w:before="24" w:after="24" w:line="330" w:lineRule="atLeast"/>
              <w:rPr>
                <w:sz w:val="21"/>
                <w:szCs w:val="21"/>
              </w:rPr>
            </w:pPr>
            <w:r w:rsidRPr="00603FD6">
              <w:rPr>
                <w:sz w:val="21"/>
                <w:szCs w:val="21"/>
              </w:rPr>
              <w:t>2 0 6</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03FD6" w:rsidRDefault="00FB35EB" w:rsidP="00095D5D">
            <w:pPr>
              <w:autoSpaceDE/>
              <w:autoSpaceDN/>
              <w:spacing w:before="24" w:after="24" w:line="330" w:lineRule="atLeast"/>
              <w:rPr>
                <w:sz w:val="21"/>
                <w:szCs w:val="21"/>
              </w:rPr>
            </w:pPr>
            <w:r w:rsidRPr="00603FD6">
              <w:rPr>
                <w:sz w:val="21"/>
                <w:szCs w:val="21"/>
              </w:rPr>
              <w:t>6</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03FD6" w:rsidRDefault="00FB35EB" w:rsidP="00095D5D">
            <w:pPr>
              <w:autoSpaceDE/>
              <w:autoSpaceDN/>
              <w:spacing w:before="24" w:after="24" w:line="330" w:lineRule="atLeast"/>
              <w:rPr>
                <w:sz w:val="21"/>
                <w:szCs w:val="21"/>
              </w:rPr>
            </w:pPr>
            <w:r w:rsidRPr="00603FD6">
              <w:rPr>
                <w:sz w:val="21"/>
                <w:szCs w:val="21"/>
              </w:rPr>
              <w:t>6</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03FD6" w:rsidRDefault="00095D5D" w:rsidP="00095D5D">
            <w:pPr>
              <w:autoSpaceDE/>
              <w:autoSpaceDN/>
              <w:spacing w:before="24" w:after="24" w:line="330" w:lineRule="atLeast"/>
              <w:rPr>
                <w:sz w:val="21"/>
                <w:szCs w:val="21"/>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03FD6" w:rsidRDefault="00FB35EB" w:rsidP="00095D5D">
            <w:pPr>
              <w:autoSpaceDE/>
              <w:autoSpaceDN/>
              <w:spacing w:before="24" w:after="24" w:line="330" w:lineRule="atLeast"/>
              <w:rPr>
                <w:sz w:val="21"/>
                <w:szCs w:val="21"/>
              </w:rPr>
            </w:pPr>
            <w:r w:rsidRPr="00603FD6">
              <w:rPr>
                <w:sz w:val="21"/>
                <w:szCs w:val="21"/>
              </w:rPr>
              <w:t>Расчеты по авансам социальным пособиям и компенсациям персоналу в денежной форме</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с подотчетными лицами</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2 0 8</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2 0 8</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1</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с подотчетными лицами по оплате труда и начислениям на выплаты по оплате труда</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2 0 8</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FB35EB">
            <w:pPr>
              <w:autoSpaceDE/>
              <w:autoSpaceDN/>
              <w:spacing w:before="24" w:after="24" w:line="330" w:lineRule="atLeast"/>
              <w:rPr>
                <w:sz w:val="21"/>
                <w:szCs w:val="21"/>
              </w:rPr>
            </w:pPr>
            <w:r w:rsidRPr="0075743A">
              <w:rPr>
                <w:sz w:val="21"/>
                <w:szCs w:val="21"/>
              </w:rPr>
              <w:t xml:space="preserve">Расчеты с подотчетными лицами по </w:t>
            </w:r>
            <w:r w:rsidR="00FB35EB">
              <w:rPr>
                <w:sz w:val="21"/>
                <w:szCs w:val="21"/>
              </w:rPr>
              <w:t xml:space="preserve">оплате </w:t>
            </w:r>
            <w:r w:rsidRPr="0075743A">
              <w:rPr>
                <w:sz w:val="21"/>
                <w:szCs w:val="21"/>
              </w:rPr>
              <w:t>работ, услуг</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2 0 8</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с подотчетными лицами по поступлению нефинансовых активов</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2 0 8</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1</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FB35EB">
            <w:pPr>
              <w:autoSpaceDE/>
              <w:autoSpaceDN/>
              <w:spacing w:before="24" w:after="24" w:line="330" w:lineRule="atLeast"/>
              <w:rPr>
                <w:sz w:val="21"/>
                <w:szCs w:val="21"/>
              </w:rPr>
            </w:pPr>
            <w:r w:rsidRPr="0075743A">
              <w:rPr>
                <w:sz w:val="21"/>
                <w:szCs w:val="21"/>
              </w:rPr>
              <w:t xml:space="preserve">Расчеты с подотчетными лицами по прочим </w:t>
            </w:r>
            <w:r w:rsidR="00FB35EB">
              <w:rPr>
                <w:sz w:val="21"/>
                <w:szCs w:val="21"/>
              </w:rPr>
              <w:t>несоциальным выплатам персоналу в денежной форме</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2 0 8</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1</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с подотчетными лицами по оплате услуг связи</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lastRenderedPageBreak/>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2 0 8</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Default="00095D5D" w:rsidP="00095D5D">
            <w:pPr>
              <w:autoSpaceDE/>
              <w:autoSpaceDN/>
              <w:spacing w:before="24" w:after="24" w:line="330" w:lineRule="atLeast"/>
              <w:rPr>
                <w:sz w:val="21"/>
                <w:szCs w:val="21"/>
              </w:rPr>
            </w:pPr>
            <w:r w:rsidRPr="0075743A">
              <w:rPr>
                <w:sz w:val="21"/>
                <w:szCs w:val="21"/>
              </w:rPr>
              <w:t>Расчеты с подотчетными лицами по оплате транспортных услуг</w:t>
            </w:r>
          </w:p>
          <w:p w:rsidR="00095D5D" w:rsidRPr="0075743A" w:rsidRDefault="00095D5D" w:rsidP="00095D5D">
            <w:pPr>
              <w:autoSpaceDE/>
              <w:autoSpaceDN/>
              <w:spacing w:before="24" w:after="24" w:line="330" w:lineRule="atLeast"/>
              <w:rPr>
                <w:sz w:val="21"/>
                <w:szCs w:val="21"/>
              </w:rPr>
            </w:pP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2 0 8</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5</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с подотчетными лицами по оплате работ, услуг по содержанию имущества</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2 0 8</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6</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с подотчетными лицами по оплате прочих работ, услуг</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2 0 8</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2</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7</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Расчеты с подотчетными лицами по оплате страхования</w:t>
            </w:r>
          </w:p>
        </w:tc>
      </w:tr>
      <w:tr w:rsidR="00095D5D" w:rsidRPr="00085227"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2 0 8</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2</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8</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Расчеты с подотчетными лицами по оплате услуг, работ для целей капитальных вложений</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2 0 8</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1</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с подотчетными лицами по приобретению основных средств</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2 0 8</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с подотчетными лицами по приобретению нематериальных активов</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2 0 8</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4</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с подотчетными лицами по приобретению материальных запасов</w:t>
            </w:r>
          </w:p>
        </w:tc>
      </w:tr>
      <w:tr w:rsidR="00095D5D" w:rsidRPr="0075743A" w:rsidTr="00A2162D">
        <w:tc>
          <w:tcPr>
            <w:tcW w:w="2632"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ущербу и иным доходам    </w:t>
            </w:r>
          </w:p>
        </w:tc>
        <w:tc>
          <w:tcPr>
            <w:tcW w:w="1076"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2 0 9</w:t>
            </w:r>
          </w:p>
        </w:tc>
        <w:tc>
          <w:tcPr>
            <w:tcW w:w="777"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9437DD">
        <w:tc>
          <w:tcPr>
            <w:tcW w:w="9498" w:type="dxa"/>
            <w:gridSpan w:val="6"/>
            <w:tcBorders>
              <w:top w:val="nil"/>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p>
        </w:tc>
      </w:tr>
      <w:tr w:rsidR="00095D5D" w:rsidRPr="0075743A" w:rsidTr="00A2162D">
        <w:tc>
          <w:tcPr>
            <w:tcW w:w="2632"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lastRenderedPageBreak/>
              <w:t> </w:t>
            </w:r>
          </w:p>
        </w:tc>
        <w:tc>
          <w:tcPr>
            <w:tcW w:w="1076"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2 0 9</w:t>
            </w:r>
          </w:p>
        </w:tc>
        <w:tc>
          <w:tcPr>
            <w:tcW w:w="777"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4</w:t>
            </w:r>
          </w:p>
        </w:tc>
        <w:tc>
          <w:tcPr>
            <w:tcW w:w="617"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суммам принудительного изъятия</w:t>
            </w:r>
          </w:p>
        </w:tc>
        <w:tc>
          <w:tcPr>
            <w:tcW w:w="2344"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9437DD">
        <w:tc>
          <w:tcPr>
            <w:tcW w:w="9498" w:type="dxa"/>
            <w:gridSpan w:val="6"/>
            <w:tcBorders>
              <w:top w:val="nil"/>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2 0 9</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7</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ущербу нефинансовым активам</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2 0 9</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8</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Расчеты по иным доходам</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2 0 9</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4</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1</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djustRightInd w:val="0"/>
              <w:rPr>
                <w:rFonts w:eastAsiaTheme="minorHAnsi"/>
                <w:sz w:val="21"/>
                <w:szCs w:val="21"/>
                <w:lang w:eastAsia="en-US"/>
              </w:rPr>
            </w:pPr>
            <w:r w:rsidRPr="00611D5F">
              <w:rPr>
                <w:rFonts w:eastAsiaTheme="minorHAnsi"/>
                <w:sz w:val="21"/>
                <w:szCs w:val="21"/>
                <w:lang w:eastAsia="en-US"/>
              </w:rPr>
              <w:t>Расчеты по доходам от штрафных санкций за нарушение условий контрактов (договоров)</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2 0 9</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4</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3</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djustRightInd w:val="0"/>
              <w:rPr>
                <w:rFonts w:eastAsiaTheme="minorHAnsi"/>
                <w:sz w:val="21"/>
                <w:szCs w:val="21"/>
                <w:lang w:eastAsia="en-US"/>
              </w:rPr>
            </w:pPr>
            <w:r w:rsidRPr="00611D5F">
              <w:rPr>
                <w:rFonts w:eastAsiaTheme="minorHAnsi"/>
                <w:sz w:val="21"/>
                <w:szCs w:val="21"/>
                <w:lang w:eastAsia="en-US"/>
              </w:rPr>
              <w:t>Расчеты по доходам от страховых возмещений</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2 0 9</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4</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4</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djustRightInd w:val="0"/>
              <w:rPr>
                <w:rFonts w:eastAsiaTheme="minorHAnsi"/>
                <w:sz w:val="21"/>
                <w:szCs w:val="21"/>
                <w:lang w:eastAsia="en-US"/>
              </w:rPr>
            </w:pPr>
            <w:r w:rsidRPr="00611D5F">
              <w:rPr>
                <w:rFonts w:eastAsiaTheme="minorHAnsi"/>
                <w:sz w:val="21"/>
                <w:szCs w:val="21"/>
                <w:lang w:eastAsia="en-US"/>
              </w:rPr>
              <w:t>Расчеты по доходам от возмещения ущерба имуществу (за исключением страховых возмещений)</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2 0 9</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4</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5</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djustRightInd w:val="0"/>
              <w:rPr>
                <w:rFonts w:eastAsiaTheme="minorHAnsi"/>
                <w:sz w:val="21"/>
                <w:szCs w:val="21"/>
                <w:lang w:eastAsia="en-US"/>
              </w:rPr>
            </w:pPr>
            <w:r w:rsidRPr="00611D5F">
              <w:rPr>
                <w:rFonts w:eastAsiaTheme="minorHAnsi"/>
                <w:sz w:val="21"/>
                <w:szCs w:val="21"/>
                <w:lang w:eastAsia="en-US"/>
              </w:rPr>
              <w:t>Расчеты по доходам от прочих сумм принудительного изъятия</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2 0 9</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7</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1</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ущербу основным средствам</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2 0 9</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7</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ущербу нематериальным активам</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2 0 9</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7</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4</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Расчеты по ущербу материальным запасам</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2 0 9</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8</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Pr>
                <w:sz w:val="21"/>
                <w:szCs w:val="21"/>
              </w:rPr>
              <w:t>2</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Расчеты по недостачам иных финансовых активов</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2 0 9</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8</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9</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Расчеты по иным доходам</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Прочие расчеты с дебиторами</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2 1 0</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2 1 0</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2</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 xml:space="preserve">Расчеты с финансовым органом </w:t>
            </w:r>
            <w:r w:rsidRPr="0075743A">
              <w:rPr>
                <w:sz w:val="21"/>
                <w:szCs w:val="21"/>
              </w:rPr>
              <w:lastRenderedPageBreak/>
              <w:t>по поступлениям в бюджет</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lastRenderedPageBreak/>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611D5F" w:rsidRDefault="00095D5D" w:rsidP="00095D5D">
            <w:pPr>
              <w:autoSpaceDE/>
              <w:autoSpaceDN/>
              <w:spacing w:before="24" w:after="24" w:line="330" w:lineRule="atLeast"/>
              <w:rPr>
                <w:sz w:val="21"/>
                <w:szCs w:val="21"/>
              </w:rPr>
            </w:pPr>
            <w:r w:rsidRPr="00611D5F">
              <w:rPr>
                <w:sz w:val="21"/>
                <w:szCs w:val="21"/>
              </w:rPr>
              <w:t>2 1 0</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611D5F" w:rsidRDefault="00095D5D" w:rsidP="00095D5D">
            <w:pPr>
              <w:autoSpaceDE/>
              <w:autoSpaceDN/>
              <w:spacing w:before="24" w:after="24" w:line="330" w:lineRule="atLeast"/>
              <w:rPr>
                <w:sz w:val="21"/>
                <w:szCs w:val="21"/>
              </w:rPr>
            </w:pPr>
            <w:r w:rsidRPr="00611D5F">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611D5F" w:rsidRDefault="00095D5D" w:rsidP="00095D5D">
            <w:pPr>
              <w:autoSpaceDE/>
              <w:autoSpaceDN/>
              <w:spacing w:before="24" w:after="24" w:line="330" w:lineRule="atLeast"/>
              <w:rPr>
                <w:sz w:val="21"/>
                <w:szCs w:val="21"/>
              </w:rPr>
            </w:pPr>
            <w:r w:rsidRPr="00611D5F">
              <w:rPr>
                <w:sz w:val="21"/>
                <w:szCs w:val="21"/>
              </w:rPr>
              <w:t>5</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611D5F" w:rsidRDefault="00095D5D" w:rsidP="00095D5D">
            <w:pPr>
              <w:autoSpaceDE/>
              <w:autoSpaceDN/>
              <w:spacing w:before="24" w:after="24" w:line="330" w:lineRule="atLeast"/>
              <w:rPr>
                <w:sz w:val="21"/>
                <w:szCs w:val="21"/>
              </w:rPr>
            </w:pPr>
            <w:r w:rsidRPr="00611D5F">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611D5F" w:rsidRDefault="00095D5D" w:rsidP="00095D5D">
            <w:pPr>
              <w:autoSpaceDE/>
              <w:autoSpaceDN/>
              <w:spacing w:before="24" w:after="24" w:line="330" w:lineRule="atLeast"/>
              <w:rPr>
                <w:sz w:val="21"/>
                <w:szCs w:val="21"/>
              </w:rPr>
            </w:pPr>
            <w:r w:rsidRPr="00611D5F">
              <w:rPr>
                <w:sz w:val="21"/>
                <w:szCs w:val="21"/>
              </w:rPr>
              <w:t>Расчеты с прочими дебиторами</w:t>
            </w:r>
          </w:p>
        </w:tc>
      </w:tr>
      <w:tr w:rsidR="00095D5D" w:rsidRPr="0075743A" w:rsidTr="009437DD">
        <w:tc>
          <w:tcPr>
            <w:tcW w:w="9498"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jc w:val="center"/>
              <w:rPr>
                <w:sz w:val="21"/>
                <w:szCs w:val="21"/>
              </w:rPr>
            </w:pPr>
            <w:r w:rsidRPr="0075743A">
              <w:rPr>
                <w:b/>
                <w:bCs/>
                <w:sz w:val="21"/>
                <w:szCs w:val="21"/>
              </w:rPr>
              <w:t>Раздел 3. Обязательства</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ОБЯЗАТЕЛЬСТВА</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3 0 0</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принятым обязательствам</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3 0 2</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3 0 2</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1</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оплате труда и начислениям на выплаты по оплате труда</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3 0 2</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работам, услугам</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3 0 2</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поступлению нефинансовых активов</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3 0 2</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6</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социальному обеспечению</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3 0 2</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9</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прочим расходам</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3 0 2</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1</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1</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заработной плате</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3 0 2</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1</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xml:space="preserve">Расчеты по прочим </w:t>
            </w:r>
            <w:r w:rsidR="00FB35EB">
              <w:rPr>
                <w:sz w:val="21"/>
                <w:szCs w:val="21"/>
              </w:rPr>
              <w:t xml:space="preserve">несоциальным </w:t>
            </w:r>
            <w:r w:rsidRPr="0075743A">
              <w:rPr>
                <w:sz w:val="21"/>
                <w:szCs w:val="21"/>
              </w:rPr>
              <w:t>выплатам</w:t>
            </w:r>
            <w:r w:rsidR="00FB35EB">
              <w:rPr>
                <w:sz w:val="21"/>
                <w:szCs w:val="21"/>
              </w:rPr>
              <w:t xml:space="preserve"> персоналу в денежной форме</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3 0 2</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1</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начислениям на выплаты по оплате труда</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3 0 2</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1</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услугам связи</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3 0 2</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транспортным услугам</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lastRenderedPageBreak/>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3 0 2</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5</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работам, услугам по содержанию имущества</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3 0 2</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6</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прочим работам, услугам</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3 0 2</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2</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7</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9C5002" w:rsidRDefault="00095D5D" w:rsidP="00095D5D">
            <w:pPr>
              <w:adjustRightInd w:val="0"/>
              <w:rPr>
                <w:rFonts w:eastAsiaTheme="minorHAnsi"/>
                <w:sz w:val="21"/>
                <w:szCs w:val="21"/>
                <w:highlight w:val="lightGray"/>
                <w:lang w:eastAsia="en-US"/>
              </w:rPr>
            </w:pPr>
            <w:r w:rsidRPr="00611D5F">
              <w:rPr>
                <w:rFonts w:eastAsiaTheme="minorHAnsi"/>
                <w:sz w:val="21"/>
                <w:szCs w:val="21"/>
                <w:lang w:eastAsia="en-US"/>
              </w:rPr>
              <w:t>Расчеты по страхованию</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3 0 2</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2</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r w:rsidRPr="00611D5F">
              <w:rPr>
                <w:sz w:val="21"/>
                <w:szCs w:val="21"/>
              </w:rPr>
              <w:t>8</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utoSpaceDE/>
              <w:autoSpaceDN/>
              <w:spacing w:before="24" w:after="24" w:line="330" w:lineRule="atLeast"/>
              <w:rPr>
                <w:sz w:val="21"/>
                <w:szCs w:val="21"/>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611D5F" w:rsidRDefault="00095D5D" w:rsidP="00095D5D">
            <w:pPr>
              <w:adjustRightInd w:val="0"/>
              <w:rPr>
                <w:rFonts w:eastAsiaTheme="minorHAnsi"/>
                <w:sz w:val="21"/>
                <w:szCs w:val="21"/>
                <w:lang w:eastAsia="en-US"/>
              </w:rPr>
            </w:pPr>
            <w:r w:rsidRPr="00611D5F">
              <w:rPr>
                <w:rFonts w:eastAsiaTheme="minorHAnsi"/>
                <w:sz w:val="21"/>
                <w:szCs w:val="21"/>
                <w:lang w:eastAsia="en-US"/>
              </w:rPr>
              <w:t>Расчеты по услугам, работам для целей капитальных вложений</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3 0 2</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1</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приобретению основных средств</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3 0 2</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4</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приобретению материальных запасов</w:t>
            </w:r>
          </w:p>
        </w:tc>
      </w:tr>
      <w:tr w:rsidR="00265B42"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65B42" w:rsidRPr="0075743A" w:rsidRDefault="00265B42" w:rsidP="00265B42">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65B42" w:rsidRPr="00603FD6" w:rsidRDefault="00265B42" w:rsidP="00265B42">
            <w:pPr>
              <w:autoSpaceDE/>
              <w:autoSpaceDN/>
              <w:spacing w:before="24" w:after="24" w:line="330" w:lineRule="atLeast"/>
              <w:rPr>
                <w:sz w:val="21"/>
                <w:szCs w:val="21"/>
              </w:rPr>
            </w:pPr>
            <w:r w:rsidRPr="00603FD6">
              <w:rPr>
                <w:sz w:val="21"/>
                <w:szCs w:val="21"/>
              </w:rPr>
              <w:t>3 0 2</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65B42" w:rsidRPr="00603FD6" w:rsidRDefault="00265B42" w:rsidP="00265B42">
            <w:pPr>
              <w:autoSpaceDE/>
              <w:autoSpaceDN/>
              <w:spacing w:before="24" w:after="24" w:line="330" w:lineRule="atLeast"/>
              <w:rPr>
                <w:sz w:val="21"/>
                <w:szCs w:val="21"/>
              </w:rPr>
            </w:pPr>
            <w:r w:rsidRPr="00603FD6">
              <w:rPr>
                <w:sz w:val="21"/>
                <w:szCs w:val="21"/>
              </w:rPr>
              <w:t>6</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65B42" w:rsidRPr="00603FD6" w:rsidRDefault="00265B42" w:rsidP="00265B42">
            <w:pPr>
              <w:autoSpaceDE/>
              <w:autoSpaceDN/>
              <w:spacing w:before="24" w:after="24" w:line="330" w:lineRule="atLeast"/>
              <w:rPr>
                <w:sz w:val="21"/>
                <w:szCs w:val="21"/>
              </w:rPr>
            </w:pPr>
            <w:r w:rsidRPr="00603FD6">
              <w:rPr>
                <w:sz w:val="21"/>
                <w:szCs w:val="21"/>
              </w:rPr>
              <w:t>4</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65B42" w:rsidRPr="00603FD6" w:rsidRDefault="00265B42" w:rsidP="00265B42">
            <w:pPr>
              <w:autoSpaceDE/>
              <w:autoSpaceDN/>
              <w:spacing w:before="24" w:after="24" w:line="330" w:lineRule="atLeast"/>
              <w:rPr>
                <w:sz w:val="21"/>
                <w:szCs w:val="21"/>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65B42" w:rsidRPr="00603FD6" w:rsidRDefault="00265B42" w:rsidP="00265B42">
            <w:pPr>
              <w:autoSpaceDE/>
              <w:autoSpaceDN/>
              <w:spacing w:before="24" w:after="24" w:line="330" w:lineRule="atLeast"/>
              <w:rPr>
                <w:sz w:val="21"/>
                <w:szCs w:val="21"/>
              </w:rPr>
            </w:pPr>
            <w:r w:rsidRPr="00603FD6">
              <w:rPr>
                <w:sz w:val="21"/>
                <w:szCs w:val="21"/>
              </w:rPr>
              <w:t>Расчеты по  пенсиям, пособиям, выплачиваемые работодателями, нанимателями бывшим работникам в денежной форме</w:t>
            </w:r>
          </w:p>
        </w:tc>
      </w:tr>
      <w:tr w:rsidR="00265B42"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65B42" w:rsidRPr="0075743A" w:rsidRDefault="00265B42" w:rsidP="00265B42">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65B42" w:rsidRPr="00603FD6" w:rsidRDefault="00265B42" w:rsidP="00265B42">
            <w:pPr>
              <w:autoSpaceDE/>
              <w:autoSpaceDN/>
              <w:spacing w:before="24" w:after="24" w:line="330" w:lineRule="atLeast"/>
              <w:rPr>
                <w:sz w:val="21"/>
                <w:szCs w:val="21"/>
              </w:rPr>
            </w:pPr>
            <w:r w:rsidRPr="00603FD6">
              <w:rPr>
                <w:sz w:val="21"/>
                <w:szCs w:val="21"/>
              </w:rPr>
              <w:t>3 0 2</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65B42" w:rsidRPr="00603FD6" w:rsidRDefault="00265B42" w:rsidP="00265B42">
            <w:pPr>
              <w:autoSpaceDE/>
              <w:autoSpaceDN/>
              <w:spacing w:before="24" w:after="24" w:line="330" w:lineRule="atLeast"/>
              <w:rPr>
                <w:sz w:val="21"/>
                <w:szCs w:val="21"/>
              </w:rPr>
            </w:pPr>
            <w:r w:rsidRPr="00603FD6">
              <w:rPr>
                <w:sz w:val="21"/>
                <w:szCs w:val="21"/>
              </w:rPr>
              <w:t>6</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65B42" w:rsidRPr="00603FD6" w:rsidRDefault="00265B42" w:rsidP="00265B42">
            <w:pPr>
              <w:autoSpaceDE/>
              <w:autoSpaceDN/>
              <w:spacing w:before="24" w:after="24" w:line="330" w:lineRule="atLeast"/>
              <w:rPr>
                <w:sz w:val="21"/>
                <w:szCs w:val="21"/>
              </w:rPr>
            </w:pPr>
            <w:r w:rsidRPr="00603FD6">
              <w:rPr>
                <w:sz w:val="21"/>
                <w:szCs w:val="21"/>
              </w:rPr>
              <w:t>6</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65B42" w:rsidRPr="00603FD6" w:rsidRDefault="00265B42" w:rsidP="00265B42">
            <w:pPr>
              <w:autoSpaceDE/>
              <w:autoSpaceDN/>
              <w:spacing w:before="24" w:after="24" w:line="330" w:lineRule="atLeast"/>
              <w:rPr>
                <w:sz w:val="21"/>
                <w:szCs w:val="21"/>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265B42" w:rsidRPr="00603FD6" w:rsidRDefault="00265B42" w:rsidP="00265B42">
            <w:pPr>
              <w:autoSpaceDE/>
              <w:autoSpaceDN/>
              <w:spacing w:before="24" w:after="24" w:line="330" w:lineRule="atLeast"/>
              <w:rPr>
                <w:sz w:val="21"/>
                <w:szCs w:val="21"/>
              </w:rPr>
            </w:pPr>
            <w:r w:rsidRPr="00603FD6">
              <w:rPr>
                <w:sz w:val="21"/>
                <w:szCs w:val="21"/>
              </w:rPr>
              <w:t>Расчеты по социальным пособиям и компенсациям персоналу в денежной форме</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DE62B5" w:rsidRDefault="00095D5D" w:rsidP="00095D5D">
            <w:pPr>
              <w:autoSpaceDE/>
              <w:autoSpaceDN/>
              <w:spacing w:before="24" w:after="24" w:line="330" w:lineRule="atLeast"/>
              <w:rPr>
                <w:sz w:val="21"/>
                <w:szCs w:val="21"/>
              </w:rPr>
            </w:pPr>
            <w:r w:rsidRPr="00DE62B5">
              <w:rPr>
                <w:sz w:val="21"/>
                <w:szCs w:val="21"/>
              </w:rPr>
              <w:t>3 0 2</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DE62B5" w:rsidRDefault="00095D5D" w:rsidP="00095D5D">
            <w:pPr>
              <w:autoSpaceDE/>
              <w:autoSpaceDN/>
              <w:spacing w:before="24" w:after="24" w:line="330" w:lineRule="atLeast"/>
              <w:rPr>
                <w:sz w:val="21"/>
                <w:szCs w:val="21"/>
              </w:rPr>
            </w:pPr>
            <w:r w:rsidRPr="00DE62B5">
              <w:rPr>
                <w:sz w:val="21"/>
                <w:szCs w:val="21"/>
              </w:rPr>
              <w:t>9</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DE62B5" w:rsidRDefault="00095D5D" w:rsidP="00095D5D">
            <w:pPr>
              <w:autoSpaceDE/>
              <w:autoSpaceDN/>
              <w:spacing w:before="24" w:after="24" w:line="330" w:lineRule="atLeast"/>
              <w:rPr>
                <w:sz w:val="21"/>
                <w:szCs w:val="21"/>
              </w:rPr>
            </w:pPr>
            <w:r w:rsidRPr="00DE62B5">
              <w:rPr>
                <w:sz w:val="21"/>
                <w:szCs w:val="21"/>
              </w:rPr>
              <w:t>3</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DE62B5" w:rsidRDefault="00095D5D" w:rsidP="00095D5D">
            <w:pPr>
              <w:autoSpaceDE/>
              <w:autoSpaceDN/>
              <w:spacing w:before="24" w:after="24" w:line="330" w:lineRule="atLeast"/>
              <w:rPr>
                <w:sz w:val="21"/>
                <w:szCs w:val="21"/>
              </w:rPr>
            </w:pPr>
            <w:r w:rsidRPr="00DE62B5">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DE62B5" w:rsidRDefault="00095D5D" w:rsidP="00095D5D">
            <w:pPr>
              <w:adjustRightInd w:val="0"/>
              <w:rPr>
                <w:rFonts w:eastAsiaTheme="minorHAnsi"/>
                <w:sz w:val="21"/>
                <w:szCs w:val="21"/>
                <w:lang w:eastAsia="en-US"/>
              </w:rPr>
            </w:pPr>
            <w:r w:rsidRPr="00DE62B5">
              <w:rPr>
                <w:rFonts w:eastAsiaTheme="minorHAnsi"/>
                <w:sz w:val="21"/>
                <w:szCs w:val="21"/>
                <w:lang w:eastAsia="en-US"/>
              </w:rPr>
              <w:t>Расчеты по штрафам за нарушение условий контрактов (договоров</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DE62B5" w:rsidRDefault="00095D5D" w:rsidP="00095D5D">
            <w:pPr>
              <w:autoSpaceDE/>
              <w:autoSpaceDN/>
              <w:spacing w:before="24" w:after="24" w:line="330" w:lineRule="atLeast"/>
              <w:rPr>
                <w:sz w:val="21"/>
                <w:szCs w:val="21"/>
              </w:rPr>
            </w:pPr>
            <w:r w:rsidRPr="00DE62B5">
              <w:rPr>
                <w:sz w:val="21"/>
                <w:szCs w:val="21"/>
              </w:rPr>
              <w:t>3 0 2</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DE62B5" w:rsidRDefault="00095D5D" w:rsidP="00095D5D">
            <w:pPr>
              <w:autoSpaceDE/>
              <w:autoSpaceDN/>
              <w:spacing w:before="24" w:after="24" w:line="330" w:lineRule="atLeast"/>
              <w:rPr>
                <w:sz w:val="21"/>
                <w:szCs w:val="21"/>
              </w:rPr>
            </w:pPr>
            <w:r w:rsidRPr="00DE62B5">
              <w:rPr>
                <w:sz w:val="21"/>
                <w:szCs w:val="21"/>
              </w:rPr>
              <w:t>9</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DE62B5" w:rsidRDefault="00095D5D" w:rsidP="00095D5D">
            <w:pPr>
              <w:autoSpaceDE/>
              <w:autoSpaceDN/>
              <w:spacing w:before="24" w:after="24" w:line="330" w:lineRule="atLeast"/>
              <w:rPr>
                <w:sz w:val="21"/>
                <w:szCs w:val="21"/>
              </w:rPr>
            </w:pPr>
            <w:r w:rsidRPr="00DE62B5">
              <w:rPr>
                <w:sz w:val="21"/>
                <w:szCs w:val="21"/>
              </w:rPr>
              <w:t>5</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DE62B5" w:rsidRDefault="00095D5D" w:rsidP="00095D5D">
            <w:pPr>
              <w:autoSpaceDE/>
              <w:autoSpaceDN/>
              <w:spacing w:before="24" w:after="24" w:line="330" w:lineRule="atLeast"/>
              <w:rPr>
                <w:sz w:val="21"/>
                <w:szCs w:val="21"/>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DE62B5" w:rsidRDefault="00095D5D" w:rsidP="00095D5D">
            <w:pPr>
              <w:adjustRightInd w:val="0"/>
              <w:rPr>
                <w:rFonts w:eastAsiaTheme="minorHAnsi"/>
                <w:sz w:val="21"/>
                <w:szCs w:val="21"/>
                <w:lang w:eastAsia="en-US"/>
              </w:rPr>
            </w:pPr>
            <w:r w:rsidRPr="00DE62B5">
              <w:rPr>
                <w:rFonts w:eastAsiaTheme="minorHAnsi"/>
                <w:sz w:val="21"/>
                <w:szCs w:val="21"/>
                <w:lang w:eastAsia="en-US"/>
              </w:rPr>
              <w:t>Расчеты по другим экономическим санкциям</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платежам в бюджеты</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3 0 3</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3 0 3</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1</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налогу на доходы физических лиц</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3 0 3</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xml:space="preserve">Расчеты по страховым взносам на </w:t>
            </w:r>
            <w:r w:rsidRPr="0075743A">
              <w:rPr>
                <w:sz w:val="21"/>
                <w:szCs w:val="21"/>
              </w:rPr>
              <w:lastRenderedPageBreak/>
              <w:t>обязательное социальное страхование на случай временной нетрудоспособности и в связи с материнством</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lastRenderedPageBreak/>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3 0 3</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5</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прочим платежам в бюджет</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3 0 3</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6</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страховым взносам на обязательное социальное страхование от несчастных случаев на производстве и профессиональных заболеваний</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3 0 3</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7</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страховым взносам на обязательное медицинское страхование в Федеральный ФОМС</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3 0 3</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1</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страховым взносам на обязательное пенсионное страхование на выплату страховой части трудовой пенсии</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Прочие расчеты с кредиторами</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3 0 4</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3 0 4</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1</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средствам, полученным во временное распоряжение</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3 0 4</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Default="00095D5D" w:rsidP="00095D5D">
            <w:pPr>
              <w:autoSpaceDE/>
              <w:autoSpaceDN/>
              <w:spacing w:before="24" w:after="24" w:line="330" w:lineRule="atLeast"/>
              <w:rPr>
                <w:sz w:val="21"/>
                <w:szCs w:val="21"/>
              </w:rPr>
            </w:pPr>
            <w:r w:rsidRPr="0075743A">
              <w:rPr>
                <w:sz w:val="21"/>
                <w:szCs w:val="21"/>
              </w:rPr>
              <w:t>Расчеты по удержаниям из выплат по оплате труда</w:t>
            </w:r>
          </w:p>
          <w:p w:rsidR="00095D5D" w:rsidRPr="0075743A" w:rsidRDefault="00095D5D" w:rsidP="00095D5D">
            <w:pPr>
              <w:autoSpaceDE/>
              <w:autoSpaceDN/>
              <w:spacing w:before="24" w:after="24" w:line="330" w:lineRule="atLeast"/>
              <w:rPr>
                <w:sz w:val="21"/>
                <w:szCs w:val="21"/>
              </w:rPr>
            </w:pP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DE62B5" w:rsidRDefault="00095D5D" w:rsidP="00095D5D">
            <w:pPr>
              <w:autoSpaceDE/>
              <w:autoSpaceDN/>
              <w:spacing w:before="24" w:after="24" w:line="330" w:lineRule="atLeast"/>
              <w:rPr>
                <w:sz w:val="21"/>
                <w:szCs w:val="21"/>
              </w:rPr>
            </w:pPr>
            <w:r w:rsidRPr="00DE62B5">
              <w:rPr>
                <w:sz w:val="21"/>
                <w:szCs w:val="21"/>
              </w:rPr>
              <w:t>3 0 4</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DE62B5" w:rsidRDefault="00095D5D" w:rsidP="00095D5D">
            <w:pPr>
              <w:autoSpaceDE/>
              <w:autoSpaceDN/>
              <w:spacing w:before="24" w:after="24" w:line="330" w:lineRule="atLeast"/>
              <w:rPr>
                <w:sz w:val="21"/>
                <w:szCs w:val="21"/>
              </w:rPr>
            </w:pPr>
            <w:r w:rsidRPr="00DE62B5">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DE62B5" w:rsidRDefault="00095D5D" w:rsidP="00095D5D">
            <w:pPr>
              <w:autoSpaceDE/>
              <w:autoSpaceDN/>
              <w:spacing w:before="24" w:after="24" w:line="330" w:lineRule="atLeast"/>
              <w:rPr>
                <w:sz w:val="21"/>
                <w:szCs w:val="21"/>
              </w:rPr>
            </w:pPr>
            <w:r w:rsidRPr="00DE62B5">
              <w:rPr>
                <w:sz w:val="21"/>
                <w:szCs w:val="21"/>
              </w:rPr>
              <w:t>4</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DE62B5" w:rsidRDefault="00095D5D" w:rsidP="00095D5D">
            <w:pPr>
              <w:autoSpaceDE/>
              <w:autoSpaceDN/>
              <w:spacing w:before="24" w:after="24" w:line="330" w:lineRule="atLeast"/>
              <w:rPr>
                <w:sz w:val="21"/>
                <w:szCs w:val="21"/>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DE62B5" w:rsidRDefault="00095D5D" w:rsidP="00095D5D">
            <w:pPr>
              <w:autoSpaceDE/>
              <w:autoSpaceDN/>
              <w:spacing w:before="24" w:after="24" w:line="330" w:lineRule="atLeast"/>
              <w:rPr>
                <w:sz w:val="21"/>
                <w:szCs w:val="21"/>
              </w:rPr>
            </w:pPr>
            <w:r w:rsidRPr="00DE62B5">
              <w:rPr>
                <w:sz w:val="21"/>
                <w:szCs w:val="21"/>
              </w:rPr>
              <w:t>Внутриведомственные расчеты</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3 0 4</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5</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Расчеты по платежам из бюджета с финансовым органом</w:t>
            </w:r>
          </w:p>
        </w:tc>
      </w:tr>
      <w:tr w:rsidR="00095D5D" w:rsidRPr="0075743A" w:rsidTr="009437DD">
        <w:tc>
          <w:tcPr>
            <w:tcW w:w="9498"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jc w:val="center"/>
              <w:rPr>
                <w:sz w:val="21"/>
                <w:szCs w:val="21"/>
              </w:rPr>
            </w:pPr>
            <w:r w:rsidRPr="0075743A">
              <w:rPr>
                <w:b/>
                <w:bCs/>
                <w:sz w:val="21"/>
                <w:szCs w:val="21"/>
              </w:rPr>
              <w:t>Раздел 4. Финансовый результат</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ФИНАНСОВЫЙ РЕЗУЛЬТАТ</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4 0 0</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Финансовый результат экономического субъекта</w:t>
            </w:r>
          </w:p>
        </w:tc>
        <w:tc>
          <w:tcPr>
            <w:tcW w:w="1076"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4 0 1</w:t>
            </w:r>
          </w:p>
        </w:tc>
        <w:tc>
          <w:tcPr>
            <w:tcW w:w="777"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4 0 1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1</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Доходы текущего финансового года</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По видам доходов</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AE4112" w:rsidRDefault="00095D5D" w:rsidP="00095D5D">
            <w:pPr>
              <w:autoSpaceDE/>
              <w:autoSpaceDN/>
              <w:spacing w:before="24" w:after="24" w:line="330" w:lineRule="atLeast"/>
              <w:rPr>
                <w:sz w:val="21"/>
                <w:szCs w:val="21"/>
              </w:rPr>
            </w:pPr>
            <w:r w:rsidRPr="00AE4112">
              <w:rPr>
                <w:sz w:val="21"/>
                <w:szCs w:val="21"/>
              </w:rPr>
              <w:t>4 0 1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AE4112" w:rsidRDefault="00095D5D" w:rsidP="00095D5D">
            <w:pPr>
              <w:autoSpaceDE/>
              <w:autoSpaceDN/>
              <w:spacing w:before="24" w:after="24" w:line="330" w:lineRule="atLeast"/>
              <w:rPr>
                <w:sz w:val="21"/>
                <w:szCs w:val="21"/>
              </w:rPr>
            </w:pPr>
            <w:r w:rsidRPr="00AE4112">
              <w:rPr>
                <w:sz w:val="21"/>
                <w:szCs w:val="21"/>
              </w:rPr>
              <w:t>1</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AE4112" w:rsidRDefault="00095D5D" w:rsidP="00095D5D">
            <w:pPr>
              <w:autoSpaceDE/>
              <w:autoSpaceDN/>
              <w:spacing w:before="24" w:after="24" w:line="330" w:lineRule="atLeast"/>
              <w:rPr>
                <w:sz w:val="21"/>
                <w:szCs w:val="21"/>
              </w:rPr>
            </w:pPr>
            <w:r w:rsidRPr="00AE4112">
              <w:rPr>
                <w:sz w:val="21"/>
                <w:szCs w:val="21"/>
              </w:rPr>
              <w:t>8</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AE4112" w:rsidRDefault="00095D5D" w:rsidP="00095D5D">
            <w:pPr>
              <w:adjustRightInd w:val="0"/>
              <w:rPr>
                <w:rFonts w:eastAsiaTheme="minorHAnsi"/>
                <w:sz w:val="21"/>
                <w:szCs w:val="21"/>
                <w:lang w:eastAsia="en-US"/>
              </w:rPr>
            </w:pPr>
            <w:r w:rsidRPr="00AE4112">
              <w:rPr>
                <w:rFonts w:eastAsiaTheme="minorHAnsi"/>
                <w:sz w:val="21"/>
                <w:szCs w:val="21"/>
                <w:lang w:eastAsia="en-US"/>
              </w:rPr>
              <w:t>Доходы финансового года, предшествующего отчетному</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AE4112" w:rsidRDefault="00095D5D" w:rsidP="00095D5D">
            <w:pPr>
              <w:autoSpaceDE/>
              <w:autoSpaceDN/>
              <w:spacing w:before="24" w:after="24" w:line="330" w:lineRule="atLeast"/>
              <w:rPr>
                <w:sz w:val="21"/>
                <w:szCs w:val="21"/>
              </w:rPr>
            </w:pPr>
            <w:r w:rsidRPr="00AE4112">
              <w:rPr>
                <w:sz w:val="21"/>
                <w:szCs w:val="21"/>
              </w:rPr>
              <w:t>По видам доходов</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AE4112" w:rsidRDefault="00095D5D" w:rsidP="00095D5D">
            <w:pPr>
              <w:autoSpaceDE/>
              <w:autoSpaceDN/>
              <w:spacing w:before="24" w:after="24" w:line="330" w:lineRule="atLeast"/>
              <w:rPr>
                <w:sz w:val="21"/>
                <w:szCs w:val="21"/>
              </w:rPr>
            </w:pPr>
            <w:r w:rsidRPr="00AE4112">
              <w:rPr>
                <w:sz w:val="21"/>
                <w:szCs w:val="21"/>
              </w:rPr>
              <w:t>4 0 1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AE4112" w:rsidRDefault="00095D5D" w:rsidP="00095D5D">
            <w:pPr>
              <w:autoSpaceDE/>
              <w:autoSpaceDN/>
              <w:spacing w:before="24" w:after="24" w:line="330" w:lineRule="atLeast"/>
              <w:rPr>
                <w:sz w:val="21"/>
                <w:szCs w:val="21"/>
              </w:rPr>
            </w:pPr>
            <w:r w:rsidRPr="00AE4112">
              <w:rPr>
                <w:sz w:val="21"/>
                <w:szCs w:val="21"/>
              </w:rPr>
              <w:t>1</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AE4112" w:rsidRDefault="00095D5D" w:rsidP="00095D5D">
            <w:pPr>
              <w:autoSpaceDE/>
              <w:autoSpaceDN/>
              <w:spacing w:before="24" w:after="24" w:line="330" w:lineRule="atLeast"/>
              <w:rPr>
                <w:sz w:val="21"/>
                <w:szCs w:val="21"/>
              </w:rPr>
            </w:pPr>
            <w:r w:rsidRPr="00AE4112">
              <w:rPr>
                <w:sz w:val="21"/>
                <w:szCs w:val="21"/>
              </w:rPr>
              <w:t>8</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AE4112" w:rsidRDefault="00095D5D" w:rsidP="00095D5D">
            <w:pPr>
              <w:adjustRightInd w:val="0"/>
              <w:rPr>
                <w:rFonts w:eastAsiaTheme="minorHAnsi"/>
                <w:sz w:val="21"/>
                <w:szCs w:val="21"/>
                <w:lang w:eastAsia="en-US"/>
              </w:rPr>
            </w:pPr>
            <w:r w:rsidRPr="00AE4112">
              <w:rPr>
                <w:rFonts w:eastAsiaTheme="minorHAnsi"/>
                <w:sz w:val="21"/>
                <w:szCs w:val="21"/>
                <w:lang w:eastAsia="en-US"/>
              </w:rPr>
              <w:t>Доходы прошлых финансовых лет</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AE4112" w:rsidRDefault="00095D5D" w:rsidP="00095D5D">
            <w:pPr>
              <w:autoSpaceDE/>
              <w:autoSpaceDN/>
              <w:spacing w:before="24" w:after="24" w:line="330" w:lineRule="atLeast"/>
              <w:rPr>
                <w:sz w:val="21"/>
                <w:szCs w:val="21"/>
              </w:rPr>
            </w:pPr>
            <w:r w:rsidRPr="00AE4112">
              <w:rPr>
                <w:sz w:val="21"/>
                <w:szCs w:val="21"/>
              </w:rPr>
              <w:t>По видам доходов</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4 0 1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Расходы текущего финансового года</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По видам расходов</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AE4112" w:rsidRDefault="00095D5D" w:rsidP="00095D5D">
            <w:pPr>
              <w:autoSpaceDE/>
              <w:autoSpaceDN/>
              <w:spacing w:before="24" w:after="24" w:line="330" w:lineRule="atLeast"/>
              <w:rPr>
                <w:sz w:val="21"/>
                <w:szCs w:val="21"/>
              </w:rPr>
            </w:pPr>
            <w:r w:rsidRPr="00AE4112">
              <w:rPr>
                <w:sz w:val="21"/>
                <w:szCs w:val="21"/>
              </w:rPr>
              <w:t>4 0 1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AE4112" w:rsidRDefault="00095D5D" w:rsidP="00095D5D">
            <w:pPr>
              <w:autoSpaceDE/>
              <w:autoSpaceDN/>
              <w:spacing w:before="24" w:after="24" w:line="330" w:lineRule="atLeast"/>
              <w:rPr>
                <w:sz w:val="21"/>
                <w:szCs w:val="21"/>
              </w:rPr>
            </w:pPr>
            <w:r w:rsidRPr="00AE4112">
              <w:rPr>
                <w:sz w:val="21"/>
                <w:szCs w:val="21"/>
              </w:rPr>
              <w:t>2</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AE4112" w:rsidRDefault="00095D5D" w:rsidP="00095D5D">
            <w:pPr>
              <w:autoSpaceDE/>
              <w:autoSpaceDN/>
              <w:spacing w:before="24" w:after="24" w:line="330" w:lineRule="atLeast"/>
              <w:rPr>
                <w:sz w:val="21"/>
                <w:szCs w:val="21"/>
              </w:rPr>
            </w:pPr>
            <w:r w:rsidRPr="00AE4112">
              <w:rPr>
                <w:sz w:val="21"/>
                <w:szCs w:val="21"/>
              </w:rPr>
              <w:t>8</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AE4112" w:rsidRDefault="00095D5D" w:rsidP="00095D5D">
            <w:pPr>
              <w:adjustRightInd w:val="0"/>
              <w:rPr>
                <w:rFonts w:eastAsiaTheme="minorHAnsi"/>
                <w:sz w:val="21"/>
                <w:szCs w:val="21"/>
                <w:lang w:eastAsia="en-US"/>
              </w:rPr>
            </w:pPr>
            <w:r w:rsidRPr="00AE4112">
              <w:rPr>
                <w:rFonts w:eastAsiaTheme="minorHAnsi"/>
                <w:sz w:val="21"/>
                <w:szCs w:val="21"/>
                <w:lang w:eastAsia="en-US"/>
              </w:rPr>
              <w:t>Расходы финансового года, предшествующего отчетному</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AE4112" w:rsidRDefault="00095D5D" w:rsidP="00095D5D">
            <w:pPr>
              <w:autoSpaceDE/>
              <w:autoSpaceDN/>
              <w:spacing w:before="24" w:after="24" w:line="330" w:lineRule="atLeast"/>
              <w:rPr>
                <w:sz w:val="21"/>
                <w:szCs w:val="21"/>
              </w:rPr>
            </w:pPr>
            <w:r w:rsidRPr="00AE4112">
              <w:rPr>
                <w:sz w:val="21"/>
                <w:szCs w:val="21"/>
              </w:rPr>
              <w:t>По видам расходов</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AE4112" w:rsidRDefault="00095D5D" w:rsidP="00095D5D">
            <w:pPr>
              <w:autoSpaceDE/>
              <w:autoSpaceDN/>
              <w:spacing w:before="24" w:after="24" w:line="330" w:lineRule="atLeast"/>
              <w:rPr>
                <w:sz w:val="21"/>
                <w:szCs w:val="21"/>
              </w:rPr>
            </w:pPr>
            <w:r w:rsidRPr="00AE4112">
              <w:rPr>
                <w:sz w:val="21"/>
                <w:szCs w:val="21"/>
              </w:rPr>
              <w:t>4 0 1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AE4112" w:rsidRDefault="00095D5D" w:rsidP="00095D5D">
            <w:pPr>
              <w:autoSpaceDE/>
              <w:autoSpaceDN/>
              <w:spacing w:before="24" w:after="24" w:line="330" w:lineRule="atLeast"/>
              <w:rPr>
                <w:sz w:val="21"/>
                <w:szCs w:val="21"/>
              </w:rPr>
            </w:pPr>
            <w:r w:rsidRPr="00AE4112">
              <w:rPr>
                <w:sz w:val="21"/>
                <w:szCs w:val="21"/>
              </w:rPr>
              <w:t>2</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AE4112" w:rsidRDefault="00095D5D" w:rsidP="00095D5D">
            <w:pPr>
              <w:autoSpaceDE/>
              <w:autoSpaceDN/>
              <w:spacing w:before="24" w:after="24" w:line="330" w:lineRule="atLeast"/>
              <w:rPr>
                <w:sz w:val="21"/>
                <w:szCs w:val="21"/>
              </w:rPr>
            </w:pPr>
            <w:r w:rsidRPr="00AE4112">
              <w:rPr>
                <w:sz w:val="21"/>
                <w:szCs w:val="21"/>
              </w:rPr>
              <w:t>9</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AE4112" w:rsidRDefault="00095D5D" w:rsidP="00095D5D">
            <w:pPr>
              <w:adjustRightInd w:val="0"/>
              <w:rPr>
                <w:rFonts w:eastAsiaTheme="minorHAnsi"/>
                <w:sz w:val="21"/>
                <w:szCs w:val="21"/>
                <w:lang w:eastAsia="en-US"/>
              </w:rPr>
            </w:pPr>
            <w:r w:rsidRPr="00AE4112">
              <w:rPr>
                <w:rFonts w:eastAsiaTheme="minorHAnsi"/>
                <w:sz w:val="21"/>
                <w:szCs w:val="21"/>
                <w:lang w:eastAsia="en-US"/>
              </w:rPr>
              <w:t>Расходы прошлых финансовых лет</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AE4112" w:rsidRDefault="00095D5D" w:rsidP="00095D5D">
            <w:pPr>
              <w:autoSpaceDE/>
              <w:autoSpaceDN/>
              <w:spacing w:before="24" w:after="24" w:line="330" w:lineRule="atLeast"/>
              <w:rPr>
                <w:sz w:val="21"/>
                <w:szCs w:val="21"/>
              </w:rPr>
            </w:pPr>
            <w:r w:rsidRPr="00AE4112">
              <w:rPr>
                <w:sz w:val="21"/>
                <w:szCs w:val="21"/>
              </w:rPr>
              <w:t>По видам расходов</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4 0 1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Финансовый результат прошлых отчетных периодов</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DE62B5" w:rsidRDefault="00095D5D" w:rsidP="00095D5D">
            <w:pPr>
              <w:autoSpaceDE/>
              <w:autoSpaceDN/>
              <w:spacing w:before="24" w:after="24" w:line="330" w:lineRule="atLeast"/>
              <w:rPr>
                <w:sz w:val="21"/>
                <w:szCs w:val="21"/>
              </w:rPr>
            </w:pPr>
            <w:r w:rsidRPr="00DE62B5">
              <w:rPr>
                <w:sz w:val="21"/>
                <w:szCs w:val="21"/>
              </w:rPr>
              <w:t>4 0 1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DE62B5" w:rsidRDefault="00095D5D" w:rsidP="00095D5D">
            <w:pPr>
              <w:autoSpaceDE/>
              <w:autoSpaceDN/>
              <w:spacing w:before="24" w:after="24" w:line="330" w:lineRule="atLeast"/>
              <w:rPr>
                <w:sz w:val="21"/>
                <w:szCs w:val="21"/>
              </w:rPr>
            </w:pPr>
            <w:r w:rsidRPr="00DE62B5">
              <w:rPr>
                <w:sz w:val="21"/>
                <w:szCs w:val="21"/>
              </w:rPr>
              <w:t>5</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DE62B5" w:rsidRDefault="00095D5D" w:rsidP="00095D5D">
            <w:pPr>
              <w:autoSpaceDE/>
              <w:autoSpaceDN/>
              <w:spacing w:before="24" w:after="24" w:line="330" w:lineRule="atLeast"/>
              <w:rPr>
                <w:sz w:val="21"/>
                <w:szCs w:val="21"/>
              </w:rPr>
            </w:pPr>
            <w:r w:rsidRPr="00DE62B5">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DE62B5" w:rsidRDefault="00095D5D" w:rsidP="00095D5D">
            <w:pPr>
              <w:autoSpaceDE/>
              <w:autoSpaceDN/>
              <w:spacing w:before="24" w:after="24" w:line="330" w:lineRule="atLeast"/>
              <w:rPr>
                <w:sz w:val="21"/>
                <w:szCs w:val="21"/>
              </w:rPr>
            </w:pPr>
            <w:r w:rsidRPr="00DE62B5">
              <w:rPr>
                <w:sz w:val="21"/>
                <w:szCs w:val="21"/>
              </w:rPr>
              <w:t>Расходы будущих периодов</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DE62B5" w:rsidRDefault="00095D5D" w:rsidP="00095D5D">
            <w:pPr>
              <w:autoSpaceDE/>
              <w:autoSpaceDN/>
              <w:spacing w:before="24" w:after="24" w:line="330" w:lineRule="atLeast"/>
              <w:rPr>
                <w:sz w:val="21"/>
                <w:szCs w:val="21"/>
              </w:rPr>
            </w:pPr>
            <w:r w:rsidRPr="00DE62B5">
              <w:rPr>
                <w:sz w:val="21"/>
                <w:szCs w:val="21"/>
              </w:rPr>
              <w:t>По видам расходов</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4 0 1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Pr>
                <w:sz w:val="21"/>
                <w:szCs w:val="21"/>
              </w:rPr>
              <w:t>6</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Pr>
                <w:sz w:val="21"/>
                <w:szCs w:val="21"/>
              </w:rPr>
              <w:t>Резервы предстоящих расходов</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По видам расходов</w:t>
            </w:r>
          </w:p>
        </w:tc>
      </w:tr>
      <w:tr w:rsidR="00095D5D" w:rsidRPr="0075743A" w:rsidTr="009437DD">
        <w:tc>
          <w:tcPr>
            <w:tcW w:w="9498" w:type="dxa"/>
            <w:gridSpan w:val="6"/>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jc w:val="center"/>
              <w:rPr>
                <w:sz w:val="21"/>
                <w:szCs w:val="21"/>
              </w:rPr>
            </w:pPr>
            <w:r w:rsidRPr="0075743A">
              <w:rPr>
                <w:b/>
                <w:bCs/>
                <w:sz w:val="21"/>
                <w:szCs w:val="21"/>
              </w:rPr>
              <w:t>Раздел 5. Санкционирование расходов хозяйствующего субъекта</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САНКЦИОНИРОВАНИЕ РАСХОДОВ</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5 0 0</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5 0 0</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1</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Санкционирование по текущему финансовому году</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lastRenderedPageBreak/>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5 0 0</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Санкционирование по первому году, следующему за текущим (очередному финансовому году)</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5 0 0</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Санкционирование по второму году, следующему за текущим (первому году, следующему за очередным)</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5 0 0</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4</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Санкционирование по второму году, следующему за очередным</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5 0 0</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Pr>
                <w:sz w:val="21"/>
                <w:szCs w:val="21"/>
              </w:rPr>
              <w:t>9</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xml:space="preserve">Санкционирование </w:t>
            </w:r>
            <w:r>
              <w:rPr>
                <w:sz w:val="21"/>
                <w:szCs w:val="21"/>
              </w:rPr>
              <w:t>на иные очередные года (за пределами планового периода)</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Default="00095D5D" w:rsidP="00095D5D">
            <w:pPr>
              <w:autoSpaceDE/>
              <w:autoSpaceDN/>
              <w:spacing w:before="24" w:after="24" w:line="330" w:lineRule="atLeast"/>
              <w:rPr>
                <w:sz w:val="21"/>
                <w:szCs w:val="21"/>
              </w:rPr>
            </w:pPr>
            <w:r w:rsidRPr="0075743A">
              <w:rPr>
                <w:sz w:val="21"/>
                <w:szCs w:val="21"/>
              </w:rPr>
              <w:t> </w:t>
            </w:r>
          </w:p>
          <w:p w:rsidR="00095D5D" w:rsidRDefault="00095D5D" w:rsidP="00095D5D">
            <w:pPr>
              <w:autoSpaceDE/>
              <w:autoSpaceDN/>
              <w:spacing w:before="24" w:after="24" w:line="330" w:lineRule="atLeast"/>
              <w:rPr>
                <w:sz w:val="21"/>
                <w:szCs w:val="21"/>
              </w:rPr>
            </w:pPr>
          </w:p>
          <w:p w:rsidR="00095D5D" w:rsidRDefault="00095D5D" w:rsidP="00095D5D">
            <w:pPr>
              <w:autoSpaceDE/>
              <w:autoSpaceDN/>
              <w:spacing w:before="24" w:after="24" w:line="330" w:lineRule="atLeast"/>
              <w:rPr>
                <w:sz w:val="21"/>
                <w:szCs w:val="21"/>
              </w:rPr>
            </w:pPr>
          </w:p>
          <w:p w:rsidR="00095D5D" w:rsidRPr="0075743A" w:rsidRDefault="00095D5D" w:rsidP="00095D5D">
            <w:pPr>
              <w:autoSpaceDE/>
              <w:autoSpaceDN/>
              <w:spacing w:before="24" w:after="24" w:line="330" w:lineRule="atLeast"/>
              <w:rPr>
                <w:sz w:val="21"/>
                <w:szCs w:val="21"/>
              </w:rPr>
            </w:pP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Лимиты бюджетных обязательств</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5 0 1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5 0 1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Pr>
                <w:sz w:val="21"/>
                <w:szCs w:val="21"/>
              </w:rPr>
              <w:t>1</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Pr>
                <w:sz w:val="21"/>
                <w:szCs w:val="21"/>
              </w:rPr>
              <w:t>Доведенные лимиты бюджетных обязательств</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5 0 1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Pr>
                <w:sz w:val="21"/>
                <w:szCs w:val="21"/>
              </w:rPr>
              <w:t>2</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xml:space="preserve">Лимиты бюджетных обязательств </w:t>
            </w:r>
            <w:r>
              <w:rPr>
                <w:sz w:val="21"/>
                <w:szCs w:val="21"/>
              </w:rPr>
              <w:t>к распределению</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5 0 1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Лимиты бюджетных обязательств получателей бюджетных средств</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AE4112" w:rsidRDefault="00095D5D" w:rsidP="00095D5D">
            <w:pPr>
              <w:autoSpaceDE/>
              <w:autoSpaceDN/>
              <w:spacing w:before="24" w:after="24" w:line="330" w:lineRule="atLeast"/>
              <w:rPr>
                <w:sz w:val="21"/>
                <w:szCs w:val="21"/>
              </w:rPr>
            </w:pPr>
            <w:r w:rsidRPr="00AE4112">
              <w:rPr>
                <w:sz w:val="21"/>
                <w:szCs w:val="21"/>
              </w:rPr>
              <w:t>5 0 1</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AE4112" w:rsidRDefault="00095D5D" w:rsidP="00095D5D">
            <w:pPr>
              <w:autoSpaceDE/>
              <w:autoSpaceDN/>
              <w:spacing w:before="24" w:after="24" w:line="330" w:lineRule="atLeast"/>
              <w:rPr>
                <w:sz w:val="21"/>
                <w:szCs w:val="21"/>
              </w:rPr>
            </w:pPr>
            <w:r w:rsidRPr="00AE4112">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AE4112" w:rsidRDefault="00095D5D" w:rsidP="00095D5D">
            <w:pPr>
              <w:autoSpaceDE/>
              <w:autoSpaceDN/>
              <w:spacing w:before="24" w:after="24" w:line="330" w:lineRule="atLeast"/>
              <w:rPr>
                <w:sz w:val="21"/>
                <w:szCs w:val="21"/>
              </w:rPr>
            </w:pPr>
            <w:r w:rsidRPr="00AE4112">
              <w:rPr>
                <w:sz w:val="21"/>
                <w:szCs w:val="21"/>
              </w:rPr>
              <w:t>4</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AE4112" w:rsidRDefault="00095D5D" w:rsidP="00095D5D">
            <w:pPr>
              <w:autoSpaceDE/>
              <w:autoSpaceDN/>
              <w:spacing w:before="24" w:after="24" w:line="330" w:lineRule="atLeast"/>
              <w:rPr>
                <w:sz w:val="21"/>
                <w:szCs w:val="21"/>
              </w:rPr>
            </w:pPr>
            <w:r w:rsidRPr="00AE4112">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AE4112" w:rsidRDefault="00095D5D" w:rsidP="00095D5D">
            <w:pPr>
              <w:autoSpaceDE/>
              <w:autoSpaceDN/>
              <w:spacing w:before="24" w:after="24" w:line="330" w:lineRule="atLeast"/>
              <w:rPr>
                <w:sz w:val="21"/>
                <w:szCs w:val="21"/>
              </w:rPr>
            </w:pPr>
            <w:r w:rsidRPr="00AE4112">
              <w:rPr>
                <w:sz w:val="21"/>
                <w:szCs w:val="21"/>
              </w:rPr>
              <w:t>Переданные лимиты бюджетных обязательств</w:t>
            </w:r>
          </w:p>
        </w:tc>
      </w:tr>
      <w:tr w:rsidR="00095D5D" w:rsidRPr="0075743A" w:rsidTr="00A2162D">
        <w:tc>
          <w:tcPr>
            <w:tcW w:w="2632"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Обязательства</w:t>
            </w:r>
          </w:p>
        </w:tc>
        <w:tc>
          <w:tcPr>
            <w:tcW w:w="1076"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5 0 2</w:t>
            </w:r>
          </w:p>
        </w:tc>
        <w:tc>
          <w:tcPr>
            <w:tcW w:w="777"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5 0 2</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1</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Принятые обязательства</w:t>
            </w:r>
          </w:p>
        </w:tc>
      </w:tr>
      <w:tr w:rsidR="00095D5D" w:rsidRPr="0075743A" w:rsidTr="00A2162D">
        <w:trPr>
          <w:trHeight w:val="1230"/>
        </w:trPr>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lastRenderedPageBreak/>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5 0 2</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2</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Принятые денежные обязательства</w:t>
            </w:r>
          </w:p>
        </w:tc>
      </w:tr>
      <w:tr w:rsidR="00095D5D" w:rsidRPr="0075743A" w:rsidTr="00A2162D">
        <w:tc>
          <w:tcPr>
            <w:tcW w:w="2632"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5 0 2</w:t>
            </w:r>
          </w:p>
        </w:tc>
        <w:tc>
          <w:tcPr>
            <w:tcW w:w="777"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7</w:t>
            </w:r>
          </w:p>
        </w:tc>
        <w:tc>
          <w:tcPr>
            <w:tcW w:w="2052"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tcPr>
          <w:p w:rsidR="00095D5D" w:rsidRPr="00372E9F" w:rsidRDefault="00095D5D" w:rsidP="00095D5D">
            <w:pPr>
              <w:autoSpaceDE/>
              <w:autoSpaceDN/>
              <w:spacing w:before="24" w:after="24" w:line="330" w:lineRule="atLeast"/>
              <w:rPr>
                <w:color w:val="FF0000"/>
                <w:sz w:val="21"/>
                <w:szCs w:val="21"/>
              </w:rPr>
            </w:pPr>
          </w:p>
        </w:tc>
        <w:tc>
          <w:tcPr>
            <w:tcW w:w="2344"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tcPr>
          <w:p w:rsidR="00095D5D" w:rsidRPr="001B7C3E" w:rsidRDefault="00095D5D" w:rsidP="00095D5D">
            <w:pPr>
              <w:autoSpaceDE/>
              <w:autoSpaceDN/>
              <w:spacing w:before="24" w:after="24" w:line="330" w:lineRule="atLeast"/>
              <w:rPr>
                <w:sz w:val="21"/>
                <w:szCs w:val="21"/>
              </w:rPr>
            </w:pPr>
            <w:r w:rsidRPr="001B7C3E">
              <w:rPr>
                <w:sz w:val="21"/>
                <w:szCs w:val="21"/>
              </w:rPr>
              <w:t> Принимаемые обязательства</w:t>
            </w:r>
          </w:p>
        </w:tc>
      </w:tr>
      <w:tr w:rsidR="00095D5D" w:rsidRPr="0075743A" w:rsidTr="00A2162D">
        <w:tc>
          <w:tcPr>
            <w:tcW w:w="2632"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5 0 2</w:t>
            </w:r>
          </w:p>
        </w:tc>
        <w:tc>
          <w:tcPr>
            <w:tcW w:w="777"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Pr>
                <w:sz w:val="21"/>
                <w:szCs w:val="21"/>
              </w:rPr>
              <w:t>9</w:t>
            </w:r>
          </w:p>
        </w:tc>
        <w:tc>
          <w:tcPr>
            <w:tcW w:w="2052"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372E9F" w:rsidRDefault="00095D5D" w:rsidP="00095D5D">
            <w:pPr>
              <w:autoSpaceDE/>
              <w:autoSpaceDN/>
              <w:spacing w:before="24" w:after="24" w:line="330" w:lineRule="atLeast"/>
              <w:rPr>
                <w:color w:val="FF0000"/>
                <w:sz w:val="21"/>
                <w:szCs w:val="21"/>
              </w:rPr>
            </w:pPr>
          </w:p>
        </w:tc>
        <w:tc>
          <w:tcPr>
            <w:tcW w:w="2344"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095D5D" w:rsidRPr="001B7C3E" w:rsidRDefault="00095D5D" w:rsidP="00095D5D">
            <w:pPr>
              <w:autoSpaceDE/>
              <w:autoSpaceDN/>
              <w:spacing w:before="24" w:after="24" w:line="330" w:lineRule="atLeast"/>
              <w:rPr>
                <w:sz w:val="21"/>
                <w:szCs w:val="21"/>
              </w:rPr>
            </w:pPr>
            <w:r w:rsidRPr="001B7C3E">
              <w:rPr>
                <w:sz w:val="21"/>
                <w:szCs w:val="21"/>
              </w:rPr>
              <w:t> </w:t>
            </w:r>
            <w:r>
              <w:rPr>
                <w:sz w:val="21"/>
                <w:szCs w:val="21"/>
              </w:rPr>
              <w:t xml:space="preserve">Отложенные </w:t>
            </w:r>
            <w:r w:rsidRPr="001B7C3E">
              <w:rPr>
                <w:sz w:val="21"/>
                <w:szCs w:val="21"/>
              </w:rPr>
              <w:t>обязательства</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Бюджетные ассигнования</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5 0 3</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5 0 3</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Pr>
                <w:sz w:val="21"/>
                <w:szCs w:val="21"/>
              </w:rPr>
              <w:t>1</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095D5D" w:rsidRPr="0075743A" w:rsidRDefault="00095D5D" w:rsidP="00095D5D">
            <w:pPr>
              <w:autoSpaceDE/>
              <w:autoSpaceDN/>
              <w:spacing w:before="24" w:after="24" w:line="330" w:lineRule="atLeast"/>
              <w:rPr>
                <w:sz w:val="21"/>
                <w:szCs w:val="21"/>
              </w:rPr>
            </w:pPr>
            <w:r>
              <w:rPr>
                <w:sz w:val="21"/>
                <w:szCs w:val="21"/>
              </w:rPr>
              <w:t>Доведенные бюджетные ассигнования</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5 0 3</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Pr>
                <w:sz w:val="21"/>
                <w:szCs w:val="21"/>
              </w:rPr>
              <w:t>2</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xml:space="preserve">Бюджетные ассигнования </w:t>
            </w:r>
            <w:r>
              <w:rPr>
                <w:sz w:val="21"/>
                <w:szCs w:val="21"/>
              </w:rPr>
              <w:t>к распределению</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5 0 3</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3</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Бюджетные ассигнования получателей бюджетных средств и администраторов выплат по источникам</w:t>
            </w:r>
          </w:p>
        </w:tc>
      </w:tr>
      <w:tr w:rsidR="00095D5D" w:rsidRPr="0075743A" w:rsidTr="00A2162D">
        <w:tc>
          <w:tcPr>
            <w:tcW w:w="263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r w:rsidRPr="0075743A">
              <w:rPr>
                <w:sz w:val="21"/>
                <w:szCs w:val="21"/>
              </w:rPr>
              <w:t> </w:t>
            </w:r>
          </w:p>
        </w:tc>
        <w:tc>
          <w:tcPr>
            <w:tcW w:w="10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AE4112" w:rsidRDefault="00095D5D" w:rsidP="00095D5D">
            <w:pPr>
              <w:autoSpaceDE/>
              <w:autoSpaceDN/>
              <w:spacing w:before="24" w:after="24" w:line="330" w:lineRule="atLeast"/>
              <w:rPr>
                <w:sz w:val="21"/>
                <w:szCs w:val="21"/>
              </w:rPr>
            </w:pPr>
            <w:r w:rsidRPr="00AE4112">
              <w:rPr>
                <w:sz w:val="21"/>
                <w:szCs w:val="21"/>
              </w:rPr>
              <w:t>5 0 3</w:t>
            </w:r>
          </w:p>
        </w:tc>
        <w:tc>
          <w:tcPr>
            <w:tcW w:w="7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AE4112" w:rsidRDefault="00095D5D" w:rsidP="00095D5D">
            <w:pPr>
              <w:autoSpaceDE/>
              <w:autoSpaceDN/>
              <w:spacing w:before="24" w:after="24" w:line="330" w:lineRule="atLeast"/>
              <w:rPr>
                <w:sz w:val="21"/>
                <w:szCs w:val="21"/>
              </w:rPr>
            </w:pPr>
            <w:r w:rsidRPr="00AE4112">
              <w:rPr>
                <w:sz w:val="21"/>
                <w:szCs w:val="21"/>
              </w:rPr>
              <w:t>0</w:t>
            </w:r>
          </w:p>
        </w:tc>
        <w:tc>
          <w:tcPr>
            <w:tcW w:w="61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AE4112" w:rsidRDefault="00095D5D" w:rsidP="00095D5D">
            <w:pPr>
              <w:autoSpaceDE/>
              <w:autoSpaceDN/>
              <w:spacing w:before="24" w:after="24" w:line="330" w:lineRule="atLeast"/>
              <w:rPr>
                <w:sz w:val="21"/>
                <w:szCs w:val="21"/>
              </w:rPr>
            </w:pPr>
            <w:r w:rsidRPr="00AE4112">
              <w:rPr>
                <w:sz w:val="21"/>
                <w:szCs w:val="21"/>
              </w:rPr>
              <w:t>4</w:t>
            </w:r>
          </w:p>
        </w:tc>
        <w:tc>
          <w:tcPr>
            <w:tcW w:w="205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AE4112" w:rsidRDefault="00095D5D" w:rsidP="00095D5D">
            <w:pPr>
              <w:autoSpaceDE/>
              <w:autoSpaceDN/>
              <w:spacing w:before="24" w:after="24" w:line="330" w:lineRule="atLeast"/>
              <w:rPr>
                <w:sz w:val="21"/>
                <w:szCs w:val="21"/>
              </w:rPr>
            </w:pPr>
            <w:r w:rsidRPr="00AE4112">
              <w:rPr>
                <w:sz w:val="21"/>
                <w:szCs w:val="21"/>
              </w:rPr>
              <w:t> </w:t>
            </w:r>
          </w:p>
        </w:tc>
        <w:tc>
          <w:tcPr>
            <w:tcW w:w="234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095D5D" w:rsidRPr="00AE4112" w:rsidRDefault="00095D5D" w:rsidP="00095D5D">
            <w:pPr>
              <w:autoSpaceDE/>
              <w:autoSpaceDN/>
              <w:spacing w:before="24" w:after="24" w:line="330" w:lineRule="atLeast"/>
              <w:rPr>
                <w:color w:val="FF0000"/>
                <w:sz w:val="21"/>
                <w:szCs w:val="21"/>
              </w:rPr>
            </w:pPr>
            <w:r w:rsidRPr="00AE4112">
              <w:rPr>
                <w:sz w:val="21"/>
                <w:szCs w:val="21"/>
              </w:rPr>
              <w:t>Переданные бюджетные ассигнования</w:t>
            </w:r>
          </w:p>
        </w:tc>
      </w:tr>
      <w:tr w:rsidR="00095D5D" w:rsidRPr="0075743A" w:rsidTr="00A2162D">
        <w:tc>
          <w:tcPr>
            <w:tcW w:w="2632" w:type="dxa"/>
            <w:tcBorders>
              <w:top w:val="single" w:sz="6" w:space="0" w:color="000000"/>
              <w:left w:val="single" w:sz="6" w:space="0" w:color="000000"/>
              <w:bottom w:val="single" w:sz="4" w:space="0" w:color="auto"/>
              <w:right w:val="single" w:sz="6" w:space="0" w:color="000000"/>
            </w:tcBorders>
            <w:shd w:val="clear" w:color="auto" w:fill="FFFFFF"/>
            <w:tcMar>
              <w:top w:w="15" w:type="dxa"/>
              <w:left w:w="149" w:type="dxa"/>
              <w:bottom w:w="15" w:type="dxa"/>
              <w:right w:w="149" w:type="dxa"/>
            </w:tcMar>
            <w:hideMark/>
          </w:tcPr>
          <w:p w:rsidR="00095D5D" w:rsidRPr="00372E9F" w:rsidRDefault="00095D5D" w:rsidP="00095D5D">
            <w:pPr>
              <w:autoSpaceDE/>
              <w:autoSpaceDN/>
              <w:spacing w:before="24" w:after="24" w:line="330" w:lineRule="atLeast"/>
              <w:rPr>
                <w:color w:val="FF0000"/>
                <w:sz w:val="21"/>
                <w:szCs w:val="21"/>
              </w:rPr>
            </w:pPr>
          </w:p>
        </w:tc>
        <w:tc>
          <w:tcPr>
            <w:tcW w:w="1076" w:type="dxa"/>
            <w:tcBorders>
              <w:top w:val="single" w:sz="6" w:space="0" w:color="000000"/>
              <w:left w:val="single" w:sz="6" w:space="0" w:color="000000"/>
              <w:bottom w:val="single" w:sz="4" w:space="0" w:color="auto"/>
              <w:right w:val="single" w:sz="6" w:space="0" w:color="000000"/>
            </w:tcBorders>
            <w:shd w:val="clear" w:color="auto" w:fill="FFFFFF"/>
            <w:tcMar>
              <w:top w:w="15" w:type="dxa"/>
              <w:left w:w="149" w:type="dxa"/>
              <w:bottom w:w="15" w:type="dxa"/>
              <w:right w:w="149" w:type="dxa"/>
            </w:tcMar>
            <w:hideMark/>
          </w:tcPr>
          <w:p w:rsidR="00095D5D" w:rsidRPr="00372E9F" w:rsidRDefault="00095D5D" w:rsidP="00095D5D">
            <w:pPr>
              <w:autoSpaceDE/>
              <w:autoSpaceDN/>
              <w:spacing w:before="24" w:after="24" w:line="330" w:lineRule="atLeast"/>
              <w:rPr>
                <w:color w:val="FF0000"/>
                <w:sz w:val="21"/>
                <w:szCs w:val="21"/>
              </w:rPr>
            </w:pPr>
          </w:p>
        </w:tc>
        <w:tc>
          <w:tcPr>
            <w:tcW w:w="777" w:type="dxa"/>
            <w:tcBorders>
              <w:top w:val="single" w:sz="6" w:space="0" w:color="000000"/>
              <w:left w:val="single" w:sz="6" w:space="0" w:color="000000"/>
              <w:bottom w:val="single" w:sz="4" w:space="0" w:color="auto"/>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p>
        </w:tc>
        <w:tc>
          <w:tcPr>
            <w:tcW w:w="617" w:type="dxa"/>
            <w:tcBorders>
              <w:top w:val="single" w:sz="6" w:space="0" w:color="000000"/>
              <w:left w:val="single" w:sz="6" w:space="0" w:color="000000"/>
              <w:bottom w:val="single" w:sz="4" w:space="0" w:color="auto"/>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p>
        </w:tc>
        <w:tc>
          <w:tcPr>
            <w:tcW w:w="2052" w:type="dxa"/>
            <w:tcBorders>
              <w:top w:val="single" w:sz="6" w:space="0" w:color="000000"/>
              <w:left w:val="single" w:sz="6" w:space="0" w:color="000000"/>
              <w:bottom w:val="single" w:sz="4" w:space="0" w:color="auto"/>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p>
        </w:tc>
        <w:tc>
          <w:tcPr>
            <w:tcW w:w="2344" w:type="dxa"/>
            <w:tcBorders>
              <w:top w:val="single" w:sz="6" w:space="0" w:color="000000"/>
              <w:left w:val="single" w:sz="6" w:space="0" w:color="000000"/>
              <w:bottom w:val="single" w:sz="4" w:space="0" w:color="auto"/>
              <w:right w:val="single" w:sz="6" w:space="0" w:color="000000"/>
            </w:tcBorders>
            <w:shd w:val="clear" w:color="auto" w:fill="FFFFFF"/>
            <w:tcMar>
              <w:top w:w="15" w:type="dxa"/>
              <w:left w:w="149" w:type="dxa"/>
              <w:bottom w:w="15" w:type="dxa"/>
              <w:right w:w="149" w:type="dxa"/>
            </w:tcMar>
            <w:hideMark/>
          </w:tcPr>
          <w:p w:rsidR="00095D5D" w:rsidRPr="0075743A" w:rsidRDefault="00095D5D" w:rsidP="00095D5D">
            <w:pPr>
              <w:autoSpaceDE/>
              <w:autoSpaceDN/>
              <w:spacing w:before="24" w:after="24" w:line="330" w:lineRule="atLeast"/>
              <w:rPr>
                <w:sz w:val="21"/>
                <w:szCs w:val="21"/>
              </w:rPr>
            </w:pPr>
          </w:p>
        </w:tc>
      </w:tr>
    </w:tbl>
    <w:p w:rsidR="007B28D4" w:rsidRDefault="007B28D4" w:rsidP="007B28D4">
      <w:pPr>
        <w:autoSpaceDE/>
        <w:autoSpaceDN/>
        <w:spacing w:before="24" w:after="24" w:line="330" w:lineRule="atLeast"/>
        <w:rPr>
          <w:b/>
          <w:bCs/>
          <w:color w:val="000000"/>
          <w:sz w:val="24"/>
          <w:szCs w:val="24"/>
        </w:rPr>
      </w:pPr>
      <w:r w:rsidRPr="0075743A">
        <w:rPr>
          <w:color w:val="000000"/>
          <w:sz w:val="24"/>
          <w:szCs w:val="24"/>
        </w:rPr>
        <w:t>          </w:t>
      </w:r>
    </w:p>
    <w:p w:rsidR="007B28D4" w:rsidRPr="001B7C3E" w:rsidRDefault="007B28D4" w:rsidP="007B28D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sz w:val="20"/>
          <w:szCs w:val="20"/>
        </w:rPr>
      </w:pPr>
      <w:r w:rsidRPr="001B7C3E">
        <w:rPr>
          <w:sz w:val="20"/>
          <w:szCs w:val="20"/>
          <w:vertAlign w:val="superscript"/>
        </w:rPr>
        <w:t>1</w:t>
      </w:r>
      <w:r w:rsidRPr="001B7C3E">
        <w:rPr>
          <w:sz w:val="20"/>
          <w:szCs w:val="20"/>
        </w:rPr>
        <w:t xml:space="preserve"> КБК (1–17-й разряд счета) формируются в соответствии с законом (решением) о бюджете и указаниями о порядке применения бюджетной классификации, утвержденными приказом Минфина России от 1 июля 2013 г. № 65н.</w:t>
      </w:r>
    </w:p>
    <w:p w:rsidR="00AE3CC3" w:rsidRDefault="007B28D4" w:rsidP="00AE3CC3">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sz w:val="20"/>
          <w:szCs w:val="20"/>
        </w:rPr>
      </w:pPr>
      <w:r w:rsidRPr="001B7C3E">
        <w:rPr>
          <w:sz w:val="20"/>
          <w:szCs w:val="20"/>
          <w:vertAlign w:val="superscript"/>
        </w:rPr>
        <w:t>2</w:t>
      </w:r>
      <w:r w:rsidRPr="001B7C3E">
        <w:rPr>
          <w:sz w:val="20"/>
          <w:szCs w:val="20"/>
        </w:rPr>
        <w:t xml:space="preserve"> </w:t>
      </w:r>
      <w:r w:rsidRPr="001B7C3E">
        <w:rPr>
          <w:bCs/>
          <w:sz w:val="20"/>
          <w:szCs w:val="20"/>
        </w:rPr>
        <w:t>В учреждении применяются следующие коды финансового обеспечения (КФО), 18-й разряд номера счета:</w:t>
      </w:r>
      <w:r w:rsidRPr="001B7C3E">
        <w:rPr>
          <w:bCs/>
          <w:sz w:val="20"/>
          <w:szCs w:val="20"/>
        </w:rPr>
        <w:br/>
        <w:t xml:space="preserve">– </w:t>
      </w:r>
      <w:r w:rsidRPr="001B7C3E">
        <w:rPr>
          <w:sz w:val="20"/>
          <w:szCs w:val="20"/>
        </w:rPr>
        <w:t>1 – бюджетная деятельность;</w:t>
      </w:r>
      <w:r w:rsidRPr="001B7C3E">
        <w:rPr>
          <w:sz w:val="20"/>
          <w:szCs w:val="20"/>
        </w:rPr>
        <w:br/>
        <w:t>– 3 – средства во временном распоряжении.</w:t>
      </w:r>
    </w:p>
    <w:p w:rsidR="00AE3CC3" w:rsidRDefault="00AE3CC3" w:rsidP="00AE3CC3">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sz w:val="20"/>
          <w:szCs w:val="20"/>
        </w:rPr>
      </w:pPr>
    </w:p>
    <w:p w:rsidR="00AE3CC3" w:rsidRDefault="00AE3CC3" w:rsidP="00AE3CC3">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sz w:val="20"/>
          <w:szCs w:val="20"/>
        </w:rPr>
      </w:pPr>
    </w:p>
    <w:p w:rsidR="00AE3CC3" w:rsidRDefault="00AE3CC3" w:rsidP="00AE3CC3">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sz w:val="20"/>
          <w:szCs w:val="20"/>
        </w:rPr>
      </w:pPr>
    </w:p>
    <w:p w:rsidR="00AE3CC3" w:rsidRDefault="00AE3CC3" w:rsidP="00AE3CC3">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sz w:val="20"/>
          <w:szCs w:val="20"/>
        </w:rPr>
      </w:pPr>
    </w:p>
    <w:p w:rsidR="00AE3CC3" w:rsidRDefault="00AE3CC3" w:rsidP="00AE3CC3">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sz w:val="20"/>
          <w:szCs w:val="20"/>
        </w:rPr>
      </w:pPr>
    </w:p>
    <w:p w:rsidR="00AE3CC3" w:rsidRDefault="00AE3CC3" w:rsidP="00AE3CC3">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sz w:val="20"/>
          <w:szCs w:val="20"/>
        </w:rPr>
      </w:pPr>
    </w:p>
    <w:p w:rsidR="00AE3CC3" w:rsidRDefault="00AE3CC3" w:rsidP="00AE3CC3">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sz w:val="20"/>
          <w:szCs w:val="20"/>
        </w:rPr>
      </w:pPr>
    </w:p>
    <w:p w:rsidR="00AE3CC3" w:rsidRDefault="00AE3CC3" w:rsidP="00AE3CC3">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sz w:val="20"/>
          <w:szCs w:val="20"/>
        </w:rPr>
      </w:pPr>
    </w:p>
    <w:p w:rsidR="00AE3CC3" w:rsidRDefault="00AE3CC3" w:rsidP="00AE3CC3">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sz w:val="20"/>
          <w:szCs w:val="20"/>
        </w:rPr>
      </w:pPr>
    </w:p>
    <w:p w:rsidR="00AE3CC3" w:rsidRDefault="00AE3CC3" w:rsidP="00AE3CC3">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sz w:val="20"/>
          <w:szCs w:val="20"/>
        </w:rPr>
      </w:pPr>
    </w:p>
    <w:p w:rsidR="00AE3CC3" w:rsidRDefault="00AE3CC3" w:rsidP="00AE3CC3">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sz w:val="20"/>
          <w:szCs w:val="20"/>
        </w:rPr>
      </w:pPr>
    </w:p>
    <w:p w:rsidR="00AE3CC3" w:rsidRDefault="007B28D4" w:rsidP="00AE3CC3">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jc w:val="center"/>
        <w:rPr>
          <w:b/>
          <w:bCs/>
          <w:color w:val="000000"/>
          <w:sz w:val="24"/>
          <w:szCs w:val="24"/>
        </w:rPr>
      </w:pPr>
      <w:proofErr w:type="spellStart"/>
      <w:r w:rsidRPr="0075743A">
        <w:rPr>
          <w:b/>
          <w:bCs/>
          <w:color w:val="000000"/>
          <w:sz w:val="24"/>
          <w:szCs w:val="24"/>
        </w:rPr>
        <w:lastRenderedPageBreak/>
        <w:t>Забалансовые</w:t>
      </w:r>
      <w:proofErr w:type="spellEnd"/>
      <w:r w:rsidRPr="0075743A">
        <w:rPr>
          <w:b/>
          <w:bCs/>
          <w:color w:val="000000"/>
          <w:sz w:val="24"/>
          <w:szCs w:val="24"/>
        </w:rPr>
        <w:t xml:space="preserve"> счета</w:t>
      </w:r>
    </w:p>
    <w:p w:rsidR="007B28D4" w:rsidRPr="00AE3CC3" w:rsidRDefault="007B28D4" w:rsidP="00AE3CC3">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rPr>
          <w:b/>
          <w:bCs/>
          <w:color w:val="000000"/>
          <w:sz w:val="24"/>
          <w:szCs w:val="24"/>
        </w:rPr>
      </w:pPr>
      <w:r w:rsidRPr="0075743A">
        <w:rPr>
          <w:color w:val="000000"/>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7222"/>
        <w:gridCol w:w="2134"/>
      </w:tblGrid>
      <w:tr w:rsidR="007B28D4" w:rsidRPr="0075743A" w:rsidTr="00ED2EAF">
        <w:trPr>
          <w:trHeight w:val="15"/>
        </w:trPr>
        <w:tc>
          <w:tcPr>
            <w:tcW w:w="7222" w:type="dxa"/>
            <w:shd w:val="clear" w:color="auto" w:fill="FFFFFF"/>
            <w:vAlign w:val="center"/>
            <w:hideMark/>
          </w:tcPr>
          <w:p w:rsidR="007B28D4" w:rsidRPr="0075743A" w:rsidRDefault="007B28D4" w:rsidP="003B79D2">
            <w:pPr>
              <w:autoSpaceDE/>
              <w:autoSpaceDN/>
              <w:rPr>
                <w:sz w:val="2"/>
              </w:rPr>
            </w:pPr>
          </w:p>
        </w:tc>
        <w:tc>
          <w:tcPr>
            <w:tcW w:w="2134" w:type="dxa"/>
            <w:shd w:val="clear" w:color="auto" w:fill="FFFFFF"/>
            <w:vAlign w:val="center"/>
            <w:hideMark/>
          </w:tcPr>
          <w:p w:rsidR="007B28D4" w:rsidRPr="0075743A" w:rsidRDefault="007B28D4" w:rsidP="003B79D2">
            <w:pPr>
              <w:autoSpaceDE/>
              <w:autoSpaceDN/>
              <w:rPr>
                <w:sz w:val="2"/>
              </w:rPr>
            </w:pPr>
          </w:p>
        </w:tc>
      </w:tr>
      <w:tr w:rsidR="007B28D4" w:rsidRPr="0075743A" w:rsidTr="00ED2EAF">
        <w:tc>
          <w:tcPr>
            <w:tcW w:w="722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r w:rsidRPr="0075743A">
              <w:rPr>
                <w:sz w:val="21"/>
                <w:szCs w:val="21"/>
              </w:rPr>
              <w:t>Наименование счета</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r w:rsidRPr="0075743A">
              <w:rPr>
                <w:sz w:val="21"/>
                <w:szCs w:val="21"/>
              </w:rPr>
              <w:t>Номер счета</w:t>
            </w:r>
          </w:p>
        </w:tc>
      </w:tr>
      <w:tr w:rsidR="007B28D4" w:rsidRPr="0075743A" w:rsidTr="00ED2EAF">
        <w:tc>
          <w:tcPr>
            <w:tcW w:w="722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r w:rsidRPr="0075743A">
              <w:rPr>
                <w:sz w:val="21"/>
                <w:szCs w:val="21"/>
              </w:rPr>
              <w:t>1</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r w:rsidRPr="0075743A">
              <w:rPr>
                <w:sz w:val="21"/>
                <w:szCs w:val="21"/>
              </w:rPr>
              <w:t>2</w:t>
            </w:r>
          </w:p>
        </w:tc>
      </w:tr>
      <w:tr w:rsidR="007B28D4" w:rsidRPr="0075743A" w:rsidTr="00ED2EAF">
        <w:tc>
          <w:tcPr>
            <w:tcW w:w="722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Имущество, полученное в пользование</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r w:rsidRPr="0075743A">
              <w:rPr>
                <w:sz w:val="21"/>
                <w:szCs w:val="21"/>
              </w:rPr>
              <w:t>01</w:t>
            </w:r>
          </w:p>
        </w:tc>
      </w:tr>
      <w:tr w:rsidR="007B28D4" w:rsidRPr="00840CF9" w:rsidTr="00ED2EAF">
        <w:tc>
          <w:tcPr>
            <w:tcW w:w="722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AE4112" w:rsidRDefault="007B28D4" w:rsidP="003B79D2">
            <w:pPr>
              <w:autoSpaceDE/>
              <w:autoSpaceDN/>
              <w:spacing w:before="24" w:after="24" w:line="330" w:lineRule="atLeast"/>
              <w:ind w:left="433"/>
              <w:rPr>
                <w:sz w:val="21"/>
                <w:szCs w:val="21"/>
              </w:rPr>
            </w:pPr>
            <w:r w:rsidRPr="00AE4112">
              <w:rPr>
                <w:sz w:val="21"/>
                <w:szCs w:val="21"/>
              </w:rPr>
              <w:t xml:space="preserve">Недвижимое имущество в пользовании </w:t>
            </w:r>
            <w:r w:rsidR="004C721D" w:rsidRPr="00AE4112">
              <w:rPr>
                <w:sz w:val="21"/>
                <w:szCs w:val="21"/>
              </w:rPr>
              <w:t>по договорам безвозмездного пользования</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840CF9" w:rsidRDefault="007B28D4" w:rsidP="003B79D2">
            <w:pPr>
              <w:autoSpaceDE/>
              <w:autoSpaceDN/>
              <w:spacing w:before="24" w:after="24" w:line="330" w:lineRule="atLeast"/>
              <w:jc w:val="center"/>
              <w:rPr>
                <w:sz w:val="21"/>
                <w:szCs w:val="21"/>
              </w:rPr>
            </w:pPr>
            <w:r w:rsidRPr="00840CF9">
              <w:rPr>
                <w:sz w:val="21"/>
                <w:szCs w:val="21"/>
              </w:rPr>
              <w:t>01.11</w:t>
            </w:r>
          </w:p>
        </w:tc>
      </w:tr>
      <w:tr w:rsidR="007B28D4" w:rsidRPr="00840CF9" w:rsidTr="00ED2EAF">
        <w:tc>
          <w:tcPr>
            <w:tcW w:w="722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AE4112" w:rsidRDefault="007B28D4" w:rsidP="003B79D2">
            <w:pPr>
              <w:autoSpaceDE/>
              <w:autoSpaceDN/>
              <w:spacing w:before="24" w:after="24" w:line="330" w:lineRule="atLeast"/>
              <w:ind w:left="433"/>
              <w:rPr>
                <w:sz w:val="21"/>
                <w:szCs w:val="21"/>
              </w:rPr>
            </w:pPr>
            <w:r w:rsidRPr="00AE4112">
              <w:rPr>
                <w:sz w:val="21"/>
                <w:szCs w:val="21"/>
              </w:rPr>
              <w:t xml:space="preserve">Иное движимое имущество в пользовании </w:t>
            </w:r>
            <w:r w:rsidR="00ED2EAF" w:rsidRPr="00AE4112">
              <w:rPr>
                <w:sz w:val="21"/>
                <w:szCs w:val="21"/>
              </w:rPr>
              <w:t>по договорам безвозмездного пользования</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840CF9" w:rsidRDefault="007B28D4" w:rsidP="003B79D2">
            <w:pPr>
              <w:autoSpaceDE/>
              <w:autoSpaceDN/>
              <w:spacing w:before="24" w:after="24" w:line="330" w:lineRule="atLeast"/>
              <w:jc w:val="center"/>
              <w:rPr>
                <w:sz w:val="21"/>
                <w:szCs w:val="21"/>
              </w:rPr>
            </w:pPr>
            <w:r w:rsidRPr="00840CF9">
              <w:rPr>
                <w:sz w:val="21"/>
                <w:szCs w:val="21"/>
              </w:rPr>
              <w:t>01.31</w:t>
            </w:r>
          </w:p>
        </w:tc>
      </w:tr>
      <w:tr w:rsidR="00ED2EAF" w:rsidRPr="00840CF9" w:rsidTr="00ED2EAF">
        <w:tc>
          <w:tcPr>
            <w:tcW w:w="722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ED2EAF" w:rsidRPr="00AE4112" w:rsidRDefault="00ED2EAF" w:rsidP="003B79D2">
            <w:pPr>
              <w:autoSpaceDE/>
              <w:autoSpaceDN/>
              <w:spacing w:before="24" w:after="24" w:line="330" w:lineRule="atLeast"/>
              <w:ind w:left="433"/>
              <w:rPr>
                <w:sz w:val="21"/>
                <w:szCs w:val="21"/>
              </w:rPr>
            </w:pPr>
            <w:r w:rsidRPr="00AE4112">
              <w:rPr>
                <w:sz w:val="21"/>
                <w:szCs w:val="21"/>
              </w:rPr>
              <w:t>Иное движимое имущество в пользовании по договорам безвозмездного пользования (материальные запасы)</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ED2EAF" w:rsidRPr="00840CF9" w:rsidRDefault="00ED2EAF" w:rsidP="003B79D2">
            <w:pPr>
              <w:autoSpaceDE/>
              <w:autoSpaceDN/>
              <w:spacing w:before="24" w:after="24" w:line="330" w:lineRule="atLeast"/>
              <w:jc w:val="center"/>
              <w:rPr>
                <w:sz w:val="21"/>
                <w:szCs w:val="21"/>
              </w:rPr>
            </w:pPr>
            <w:r w:rsidRPr="007629E7">
              <w:rPr>
                <w:sz w:val="21"/>
                <w:szCs w:val="21"/>
              </w:rPr>
              <w:t>01.34</w:t>
            </w:r>
          </w:p>
        </w:tc>
      </w:tr>
      <w:tr w:rsidR="007B28D4" w:rsidRPr="0075743A" w:rsidTr="00ED2EAF">
        <w:tc>
          <w:tcPr>
            <w:tcW w:w="722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Материальные ценности, принятые на хранение</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r w:rsidRPr="0075743A">
              <w:rPr>
                <w:sz w:val="21"/>
                <w:szCs w:val="21"/>
              </w:rPr>
              <w:t>02</w:t>
            </w:r>
          </w:p>
        </w:tc>
      </w:tr>
      <w:tr w:rsidR="007B28D4" w:rsidRPr="0075743A" w:rsidTr="00ED2EAF">
        <w:tc>
          <w:tcPr>
            <w:tcW w:w="722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840CF9" w:rsidRDefault="007B28D4" w:rsidP="003B79D2">
            <w:pPr>
              <w:autoSpaceDE/>
              <w:autoSpaceDN/>
              <w:spacing w:before="24" w:after="24" w:line="330" w:lineRule="atLeast"/>
              <w:ind w:left="433"/>
              <w:rPr>
                <w:sz w:val="21"/>
                <w:szCs w:val="21"/>
              </w:rPr>
            </w:pPr>
            <w:r w:rsidRPr="00840CF9">
              <w:rPr>
                <w:sz w:val="21"/>
                <w:szCs w:val="21"/>
              </w:rPr>
              <w:t>Основные средства,  принятые на хранение</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840CF9" w:rsidRDefault="007B28D4" w:rsidP="003B79D2">
            <w:pPr>
              <w:autoSpaceDE/>
              <w:autoSpaceDN/>
              <w:spacing w:before="24" w:after="24" w:line="330" w:lineRule="atLeast"/>
              <w:jc w:val="center"/>
              <w:rPr>
                <w:sz w:val="21"/>
                <w:szCs w:val="21"/>
              </w:rPr>
            </w:pPr>
            <w:r w:rsidRPr="00840CF9">
              <w:rPr>
                <w:sz w:val="21"/>
                <w:szCs w:val="21"/>
              </w:rPr>
              <w:t>02.1</w:t>
            </w:r>
          </w:p>
        </w:tc>
      </w:tr>
      <w:tr w:rsidR="007B28D4" w:rsidRPr="0075743A" w:rsidTr="00ED2EAF">
        <w:tc>
          <w:tcPr>
            <w:tcW w:w="722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840CF9" w:rsidRDefault="007B28D4" w:rsidP="003B79D2">
            <w:pPr>
              <w:autoSpaceDE/>
              <w:autoSpaceDN/>
              <w:spacing w:before="24" w:after="24" w:line="330" w:lineRule="atLeast"/>
              <w:ind w:firstLine="433"/>
              <w:rPr>
                <w:sz w:val="21"/>
                <w:szCs w:val="21"/>
              </w:rPr>
            </w:pPr>
            <w:r w:rsidRPr="00840CF9">
              <w:rPr>
                <w:sz w:val="21"/>
                <w:szCs w:val="21"/>
              </w:rPr>
              <w:t>Материальные запасы,  принятые на хранение</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840CF9" w:rsidRDefault="007B28D4" w:rsidP="003B79D2">
            <w:pPr>
              <w:autoSpaceDE/>
              <w:autoSpaceDN/>
              <w:spacing w:before="24" w:after="24" w:line="330" w:lineRule="atLeast"/>
              <w:jc w:val="center"/>
              <w:rPr>
                <w:sz w:val="21"/>
                <w:szCs w:val="21"/>
              </w:rPr>
            </w:pPr>
            <w:r w:rsidRPr="00840CF9">
              <w:rPr>
                <w:sz w:val="21"/>
                <w:szCs w:val="21"/>
              </w:rPr>
              <w:t>02.2</w:t>
            </w:r>
          </w:p>
        </w:tc>
      </w:tr>
      <w:tr w:rsidR="007B28D4" w:rsidRPr="0075743A" w:rsidTr="00ED2EAF">
        <w:tc>
          <w:tcPr>
            <w:tcW w:w="722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840CF9" w:rsidRDefault="007B28D4" w:rsidP="003B79D2">
            <w:pPr>
              <w:autoSpaceDE/>
              <w:autoSpaceDN/>
              <w:spacing w:before="24" w:after="24" w:line="330" w:lineRule="atLeast"/>
              <w:ind w:left="433"/>
              <w:rPr>
                <w:sz w:val="21"/>
                <w:szCs w:val="21"/>
              </w:rPr>
            </w:pPr>
            <w:r w:rsidRPr="00840CF9">
              <w:rPr>
                <w:sz w:val="21"/>
                <w:szCs w:val="21"/>
              </w:rPr>
              <w:t>Имущество, пришедшее в негодность, списанное с баланса,                                  не утилизированное</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840CF9" w:rsidRDefault="007B28D4" w:rsidP="003B79D2">
            <w:pPr>
              <w:autoSpaceDE/>
              <w:autoSpaceDN/>
              <w:spacing w:before="24" w:after="24" w:line="330" w:lineRule="atLeast"/>
              <w:jc w:val="center"/>
              <w:rPr>
                <w:sz w:val="21"/>
                <w:szCs w:val="21"/>
              </w:rPr>
            </w:pPr>
            <w:r w:rsidRPr="00840CF9">
              <w:rPr>
                <w:sz w:val="21"/>
                <w:szCs w:val="21"/>
              </w:rPr>
              <w:t>02.3</w:t>
            </w:r>
          </w:p>
        </w:tc>
      </w:tr>
      <w:tr w:rsidR="007B28D4" w:rsidRPr="0075743A" w:rsidTr="00ED2EAF">
        <w:tc>
          <w:tcPr>
            <w:tcW w:w="722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Бланки строгой отчетности</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r w:rsidRPr="0075743A">
              <w:rPr>
                <w:sz w:val="21"/>
                <w:szCs w:val="21"/>
              </w:rPr>
              <w:t>03</w:t>
            </w:r>
          </w:p>
        </w:tc>
      </w:tr>
      <w:tr w:rsidR="00ED2EAF" w:rsidRPr="0075743A" w:rsidTr="00ED2EAF">
        <w:tc>
          <w:tcPr>
            <w:tcW w:w="722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ED2EAF" w:rsidRPr="00ED2EAF" w:rsidRDefault="00ED2EAF" w:rsidP="00ED2EAF">
            <w:pPr>
              <w:autoSpaceDE/>
              <w:autoSpaceDN/>
              <w:spacing w:before="24" w:after="24" w:line="330" w:lineRule="atLeast"/>
              <w:rPr>
                <w:sz w:val="21"/>
                <w:szCs w:val="21"/>
                <w:highlight w:val="lightGray"/>
              </w:rPr>
            </w:pPr>
            <w:r w:rsidRPr="00AE4112">
              <w:rPr>
                <w:sz w:val="21"/>
                <w:szCs w:val="21"/>
              </w:rPr>
              <w:t xml:space="preserve">Бланки строгой отчетности по условной цене 1 </w:t>
            </w:r>
            <w:proofErr w:type="spellStart"/>
            <w:r w:rsidRPr="00AE4112">
              <w:rPr>
                <w:sz w:val="21"/>
                <w:szCs w:val="21"/>
              </w:rPr>
              <w:t>руб.за</w:t>
            </w:r>
            <w:proofErr w:type="spellEnd"/>
            <w:r w:rsidRPr="00AE4112">
              <w:rPr>
                <w:sz w:val="21"/>
                <w:szCs w:val="21"/>
              </w:rPr>
              <w:t xml:space="preserve"> ед.</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ED2EAF" w:rsidRPr="00ED2EAF" w:rsidRDefault="00ED2EAF" w:rsidP="00ED2EAF">
            <w:pPr>
              <w:autoSpaceDE/>
              <w:autoSpaceDN/>
              <w:spacing w:before="24" w:after="24" w:line="330" w:lineRule="atLeast"/>
              <w:jc w:val="center"/>
              <w:rPr>
                <w:sz w:val="21"/>
                <w:szCs w:val="21"/>
                <w:highlight w:val="lightGray"/>
              </w:rPr>
            </w:pPr>
            <w:r w:rsidRPr="00AE4112">
              <w:rPr>
                <w:sz w:val="21"/>
                <w:szCs w:val="21"/>
              </w:rPr>
              <w:t>03.1</w:t>
            </w:r>
          </w:p>
        </w:tc>
      </w:tr>
      <w:tr w:rsidR="007B28D4" w:rsidRPr="0075743A" w:rsidTr="00ED2EAF">
        <w:tc>
          <w:tcPr>
            <w:tcW w:w="7222"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7B28D4" w:rsidRPr="0075743A" w:rsidRDefault="00265B42" w:rsidP="003B79D2">
            <w:pPr>
              <w:autoSpaceDE/>
              <w:autoSpaceDN/>
              <w:spacing w:before="24" w:after="24" w:line="330" w:lineRule="atLeast"/>
              <w:rPr>
                <w:sz w:val="21"/>
                <w:szCs w:val="21"/>
              </w:rPr>
            </w:pPr>
            <w:r>
              <w:rPr>
                <w:sz w:val="21"/>
                <w:szCs w:val="21"/>
              </w:rPr>
              <w:t>Сомнительная задолженность</w:t>
            </w:r>
          </w:p>
        </w:tc>
        <w:tc>
          <w:tcPr>
            <w:tcW w:w="2134"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r w:rsidRPr="0075743A">
              <w:rPr>
                <w:sz w:val="21"/>
                <w:szCs w:val="21"/>
              </w:rPr>
              <w:t>04</w:t>
            </w:r>
          </w:p>
        </w:tc>
      </w:tr>
      <w:tr w:rsidR="007B28D4" w:rsidRPr="0075743A" w:rsidTr="00ED2EAF">
        <w:tc>
          <w:tcPr>
            <w:tcW w:w="7222"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Награды, призы, кубки и ценные подарки, сувениры</w:t>
            </w:r>
          </w:p>
        </w:tc>
        <w:tc>
          <w:tcPr>
            <w:tcW w:w="2134"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r w:rsidRPr="0075743A">
              <w:rPr>
                <w:sz w:val="21"/>
                <w:szCs w:val="21"/>
              </w:rPr>
              <w:t>07</w:t>
            </w:r>
          </w:p>
        </w:tc>
      </w:tr>
      <w:tr w:rsidR="007B28D4" w:rsidRPr="0075743A" w:rsidTr="00ED2EAF">
        <w:tc>
          <w:tcPr>
            <w:tcW w:w="7222"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7B28D4" w:rsidRPr="00840CF9" w:rsidRDefault="007B28D4" w:rsidP="003B79D2">
            <w:pPr>
              <w:autoSpaceDE/>
              <w:autoSpaceDN/>
              <w:spacing w:before="24" w:after="24" w:line="330" w:lineRule="atLeast"/>
              <w:ind w:left="433"/>
              <w:rPr>
                <w:sz w:val="21"/>
                <w:szCs w:val="21"/>
              </w:rPr>
            </w:pPr>
            <w:r w:rsidRPr="00840CF9">
              <w:rPr>
                <w:sz w:val="21"/>
                <w:szCs w:val="21"/>
              </w:rPr>
              <w:t xml:space="preserve">Награды, призы, кубки и ценные подарки, сувениры по условной цене                1 </w:t>
            </w:r>
            <w:proofErr w:type="spellStart"/>
            <w:r w:rsidRPr="00840CF9">
              <w:rPr>
                <w:sz w:val="21"/>
                <w:szCs w:val="21"/>
              </w:rPr>
              <w:t>руб.за</w:t>
            </w:r>
            <w:proofErr w:type="spellEnd"/>
            <w:r w:rsidRPr="00840CF9">
              <w:rPr>
                <w:sz w:val="21"/>
                <w:szCs w:val="21"/>
              </w:rPr>
              <w:t xml:space="preserve"> ед.</w:t>
            </w:r>
          </w:p>
        </w:tc>
        <w:tc>
          <w:tcPr>
            <w:tcW w:w="2134"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7B28D4" w:rsidRPr="00840CF9" w:rsidRDefault="007B28D4" w:rsidP="003B79D2">
            <w:pPr>
              <w:autoSpaceDE/>
              <w:autoSpaceDN/>
              <w:spacing w:before="24" w:after="24" w:line="330" w:lineRule="atLeast"/>
              <w:jc w:val="center"/>
              <w:rPr>
                <w:sz w:val="21"/>
                <w:szCs w:val="21"/>
              </w:rPr>
            </w:pPr>
            <w:r w:rsidRPr="00840CF9">
              <w:rPr>
                <w:sz w:val="21"/>
                <w:szCs w:val="21"/>
              </w:rPr>
              <w:t>07.1</w:t>
            </w:r>
          </w:p>
        </w:tc>
      </w:tr>
      <w:tr w:rsidR="007B28D4" w:rsidRPr="0075743A" w:rsidTr="00ED2EAF">
        <w:tc>
          <w:tcPr>
            <w:tcW w:w="7222"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7B28D4" w:rsidRPr="00840CF9" w:rsidRDefault="007B28D4" w:rsidP="006B4D19">
            <w:pPr>
              <w:autoSpaceDE/>
              <w:autoSpaceDN/>
              <w:spacing w:before="24" w:after="24" w:line="330" w:lineRule="atLeast"/>
              <w:ind w:left="433"/>
              <w:rPr>
                <w:sz w:val="21"/>
                <w:szCs w:val="21"/>
              </w:rPr>
            </w:pPr>
            <w:r w:rsidRPr="00840CF9">
              <w:rPr>
                <w:sz w:val="21"/>
                <w:szCs w:val="21"/>
              </w:rPr>
              <w:t>Награды, призы, кубки и ценные подарки, сувениры по стоимости</w:t>
            </w:r>
            <w:r w:rsidR="006B4D19">
              <w:rPr>
                <w:sz w:val="21"/>
                <w:szCs w:val="21"/>
              </w:rPr>
              <w:t xml:space="preserve"> приобретения</w:t>
            </w:r>
          </w:p>
        </w:tc>
        <w:tc>
          <w:tcPr>
            <w:tcW w:w="2134"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7B28D4" w:rsidRPr="00840CF9" w:rsidRDefault="007B28D4" w:rsidP="003B79D2">
            <w:pPr>
              <w:autoSpaceDE/>
              <w:autoSpaceDN/>
              <w:spacing w:before="24" w:after="24" w:line="330" w:lineRule="atLeast"/>
              <w:jc w:val="center"/>
              <w:rPr>
                <w:sz w:val="21"/>
                <w:szCs w:val="21"/>
              </w:rPr>
            </w:pPr>
            <w:r w:rsidRPr="00840CF9">
              <w:rPr>
                <w:sz w:val="21"/>
                <w:szCs w:val="21"/>
              </w:rPr>
              <w:t>07.2</w:t>
            </w:r>
          </w:p>
        </w:tc>
      </w:tr>
      <w:tr w:rsidR="007B28D4" w:rsidRPr="0075743A" w:rsidTr="00ED2EAF">
        <w:tc>
          <w:tcPr>
            <w:tcW w:w="722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Обеспечение исполнения обязательств</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r w:rsidRPr="0075743A">
              <w:rPr>
                <w:sz w:val="21"/>
                <w:szCs w:val="21"/>
              </w:rPr>
              <w:t>10</w:t>
            </w:r>
          </w:p>
        </w:tc>
      </w:tr>
      <w:tr w:rsidR="007B28D4" w:rsidRPr="0075743A" w:rsidTr="00ED2EAF">
        <w:tc>
          <w:tcPr>
            <w:tcW w:w="722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7B28D4" w:rsidRPr="00840CF9" w:rsidRDefault="007B28D4" w:rsidP="003B79D2">
            <w:pPr>
              <w:autoSpaceDE/>
              <w:autoSpaceDN/>
              <w:spacing w:before="24" w:after="24" w:line="330" w:lineRule="atLeast"/>
              <w:rPr>
                <w:sz w:val="21"/>
                <w:szCs w:val="21"/>
              </w:rPr>
            </w:pPr>
            <w:r w:rsidRPr="00840CF9">
              <w:rPr>
                <w:sz w:val="21"/>
                <w:szCs w:val="21"/>
              </w:rPr>
              <w:t>Банковские гарантии</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7B28D4" w:rsidRPr="00840CF9" w:rsidRDefault="007B28D4" w:rsidP="003B79D2">
            <w:pPr>
              <w:autoSpaceDE/>
              <w:autoSpaceDN/>
              <w:spacing w:before="24" w:after="24" w:line="330" w:lineRule="atLeast"/>
              <w:jc w:val="center"/>
              <w:rPr>
                <w:sz w:val="21"/>
                <w:szCs w:val="21"/>
              </w:rPr>
            </w:pPr>
            <w:r w:rsidRPr="00840CF9">
              <w:rPr>
                <w:sz w:val="21"/>
                <w:szCs w:val="21"/>
              </w:rPr>
              <w:t>10.1</w:t>
            </w:r>
          </w:p>
        </w:tc>
      </w:tr>
      <w:tr w:rsidR="007B28D4" w:rsidRPr="0075743A" w:rsidTr="00ED2EAF">
        <w:tc>
          <w:tcPr>
            <w:tcW w:w="722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7B28D4" w:rsidRPr="00840CF9" w:rsidRDefault="007B28D4" w:rsidP="003B79D2">
            <w:pPr>
              <w:autoSpaceDE/>
              <w:autoSpaceDN/>
              <w:spacing w:before="24" w:after="24" w:line="330" w:lineRule="atLeast"/>
              <w:rPr>
                <w:sz w:val="21"/>
                <w:szCs w:val="21"/>
              </w:rPr>
            </w:pPr>
            <w:r w:rsidRPr="00840CF9">
              <w:rPr>
                <w:sz w:val="21"/>
                <w:szCs w:val="21"/>
              </w:rPr>
              <w:t>Договоры поручительства</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7B28D4" w:rsidRPr="00840CF9" w:rsidRDefault="007B28D4" w:rsidP="003B79D2">
            <w:pPr>
              <w:autoSpaceDE/>
              <w:autoSpaceDN/>
              <w:spacing w:before="24" w:after="24" w:line="330" w:lineRule="atLeast"/>
              <w:jc w:val="center"/>
              <w:rPr>
                <w:sz w:val="21"/>
                <w:szCs w:val="21"/>
              </w:rPr>
            </w:pPr>
            <w:r w:rsidRPr="00840CF9">
              <w:rPr>
                <w:sz w:val="21"/>
                <w:szCs w:val="21"/>
              </w:rPr>
              <w:t>10.2</w:t>
            </w:r>
          </w:p>
        </w:tc>
      </w:tr>
      <w:tr w:rsidR="007B28D4" w:rsidRPr="0075743A" w:rsidTr="00ED2EAF">
        <w:tc>
          <w:tcPr>
            <w:tcW w:w="722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rPr>
                <w:sz w:val="21"/>
                <w:szCs w:val="21"/>
              </w:rPr>
            </w:pPr>
            <w:r w:rsidRPr="0075743A">
              <w:rPr>
                <w:sz w:val="21"/>
                <w:szCs w:val="21"/>
              </w:rPr>
              <w:t xml:space="preserve">Поступления денежных средств </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75743A" w:rsidRDefault="007B28D4" w:rsidP="003B79D2">
            <w:pPr>
              <w:autoSpaceDE/>
              <w:autoSpaceDN/>
              <w:spacing w:before="24" w:after="24" w:line="330" w:lineRule="atLeast"/>
              <w:jc w:val="center"/>
              <w:rPr>
                <w:sz w:val="21"/>
                <w:szCs w:val="21"/>
              </w:rPr>
            </w:pPr>
            <w:r w:rsidRPr="0075743A">
              <w:rPr>
                <w:sz w:val="21"/>
                <w:szCs w:val="21"/>
              </w:rPr>
              <w:t>17</w:t>
            </w:r>
          </w:p>
        </w:tc>
      </w:tr>
      <w:tr w:rsidR="00837478" w:rsidRPr="0075743A" w:rsidTr="00ED2EAF">
        <w:tc>
          <w:tcPr>
            <w:tcW w:w="722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837478" w:rsidRPr="00AE4112" w:rsidRDefault="00837478" w:rsidP="00837478">
            <w:pPr>
              <w:autoSpaceDE/>
              <w:autoSpaceDN/>
              <w:spacing w:before="24" w:after="24" w:line="330" w:lineRule="atLeast"/>
              <w:rPr>
                <w:sz w:val="21"/>
                <w:szCs w:val="21"/>
              </w:rPr>
            </w:pPr>
            <w:r w:rsidRPr="00AE4112">
              <w:rPr>
                <w:sz w:val="21"/>
                <w:szCs w:val="21"/>
              </w:rPr>
              <w:t xml:space="preserve">Поступление денежных средств </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837478" w:rsidRPr="00AE4112" w:rsidRDefault="00837478" w:rsidP="00837478">
            <w:pPr>
              <w:autoSpaceDE/>
              <w:autoSpaceDN/>
              <w:spacing w:before="24" w:after="24" w:line="330" w:lineRule="atLeast"/>
              <w:jc w:val="center"/>
              <w:rPr>
                <w:sz w:val="21"/>
                <w:szCs w:val="21"/>
              </w:rPr>
            </w:pPr>
            <w:r w:rsidRPr="00AE4112">
              <w:rPr>
                <w:sz w:val="21"/>
                <w:szCs w:val="21"/>
              </w:rPr>
              <w:t>17.01</w:t>
            </w:r>
          </w:p>
        </w:tc>
      </w:tr>
      <w:tr w:rsidR="007B28D4" w:rsidRPr="0075743A" w:rsidTr="00ED2EAF">
        <w:tc>
          <w:tcPr>
            <w:tcW w:w="722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AE4112" w:rsidRDefault="007B28D4" w:rsidP="003B79D2">
            <w:pPr>
              <w:autoSpaceDE/>
              <w:autoSpaceDN/>
              <w:spacing w:before="24" w:after="24" w:line="330" w:lineRule="atLeast"/>
              <w:rPr>
                <w:sz w:val="21"/>
                <w:szCs w:val="21"/>
              </w:rPr>
            </w:pPr>
            <w:r w:rsidRPr="00AE4112">
              <w:rPr>
                <w:sz w:val="21"/>
                <w:szCs w:val="21"/>
              </w:rPr>
              <w:t xml:space="preserve">Выбытия денежных средств </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AE4112" w:rsidRDefault="007B28D4" w:rsidP="003B79D2">
            <w:pPr>
              <w:autoSpaceDE/>
              <w:autoSpaceDN/>
              <w:spacing w:before="24" w:after="24" w:line="330" w:lineRule="atLeast"/>
              <w:jc w:val="center"/>
              <w:rPr>
                <w:sz w:val="21"/>
                <w:szCs w:val="21"/>
              </w:rPr>
            </w:pPr>
            <w:r w:rsidRPr="00AE4112">
              <w:rPr>
                <w:sz w:val="21"/>
                <w:szCs w:val="21"/>
              </w:rPr>
              <w:t>18</w:t>
            </w:r>
          </w:p>
        </w:tc>
      </w:tr>
      <w:tr w:rsidR="00837478" w:rsidRPr="0075743A" w:rsidTr="00ED2EAF">
        <w:tc>
          <w:tcPr>
            <w:tcW w:w="722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837478" w:rsidRPr="00AE4112" w:rsidRDefault="00837478" w:rsidP="00837478">
            <w:pPr>
              <w:autoSpaceDE/>
              <w:autoSpaceDN/>
              <w:spacing w:before="24" w:after="24" w:line="330" w:lineRule="atLeast"/>
              <w:rPr>
                <w:sz w:val="21"/>
                <w:szCs w:val="21"/>
              </w:rPr>
            </w:pPr>
            <w:r w:rsidRPr="00AE4112">
              <w:rPr>
                <w:sz w:val="21"/>
                <w:szCs w:val="21"/>
              </w:rPr>
              <w:t xml:space="preserve">Выбытие денежных средств </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tcPr>
          <w:p w:rsidR="00837478" w:rsidRPr="00AE4112" w:rsidRDefault="00837478" w:rsidP="00837478">
            <w:pPr>
              <w:autoSpaceDE/>
              <w:autoSpaceDN/>
              <w:spacing w:before="24" w:after="24" w:line="330" w:lineRule="atLeast"/>
              <w:jc w:val="center"/>
              <w:rPr>
                <w:sz w:val="21"/>
                <w:szCs w:val="21"/>
              </w:rPr>
            </w:pPr>
            <w:r w:rsidRPr="00AE4112">
              <w:rPr>
                <w:sz w:val="21"/>
                <w:szCs w:val="21"/>
              </w:rPr>
              <w:t>18.01</w:t>
            </w:r>
          </w:p>
        </w:tc>
      </w:tr>
      <w:tr w:rsidR="007B28D4" w:rsidRPr="0075743A" w:rsidTr="00ED2EAF">
        <w:tc>
          <w:tcPr>
            <w:tcW w:w="722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AE4112" w:rsidRDefault="007B28D4" w:rsidP="003B79D2">
            <w:pPr>
              <w:autoSpaceDE/>
              <w:autoSpaceDN/>
              <w:spacing w:before="24" w:after="24" w:line="330" w:lineRule="atLeast"/>
              <w:rPr>
                <w:sz w:val="21"/>
                <w:szCs w:val="21"/>
              </w:rPr>
            </w:pPr>
            <w:r w:rsidRPr="00AE4112">
              <w:rPr>
                <w:sz w:val="21"/>
                <w:szCs w:val="21"/>
              </w:rPr>
              <w:t>Невыясненные поступления бюджета прошлых лет</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AE4112" w:rsidRDefault="007B28D4" w:rsidP="003B79D2">
            <w:pPr>
              <w:autoSpaceDE/>
              <w:autoSpaceDN/>
              <w:spacing w:before="24" w:after="24" w:line="330" w:lineRule="atLeast"/>
              <w:jc w:val="center"/>
              <w:rPr>
                <w:sz w:val="21"/>
                <w:szCs w:val="21"/>
              </w:rPr>
            </w:pPr>
            <w:r w:rsidRPr="00AE4112">
              <w:rPr>
                <w:sz w:val="21"/>
                <w:szCs w:val="21"/>
              </w:rPr>
              <w:t>19</w:t>
            </w:r>
          </w:p>
        </w:tc>
      </w:tr>
      <w:tr w:rsidR="007B28D4" w:rsidRPr="0075743A" w:rsidTr="00ED2EAF">
        <w:tc>
          <w:tcPr>
            <w:tcW w:w="7222"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7B28D4" w:rsidRPr="00AE4112" w:rsidRDefault="007B28D4" w:rsidP="003B79D2">
            <w:pPr>
              <w:autoSpaceDE/>
              <w:autoSpaceDN/>
              <w:spacing w:before="24" w:after="24" w:line="330" w:lineRule="atLeast"/>
              <w:rPr>
                <w:sz w:val="21"/>
                <w:szCs w:val="21"/>
              </w:rPr>
            </w:pPr>
            <w:r w:rsidRPr="00AE4112">
              <w:rPr>
                <w:sz w:val="21"/>
                <w:szCs w:val="21"/>
              </w:rPr>
              <w:t>Задолженность, невостребованная кредиторами    </w:t>
            </w:r>
          </w:p>
        </w:tc>
        <w:tc>
          <w:tcPr>
            <w:tcW w:w="2134" w:type="dxa"/>
            <w:tcBorders>
              <w:top w:val="single" w:sz="6" w:space="0" w:color="000000"/>
              <w:left w:val="single" w:sz="6" w:space="0" w:color="000000"/>
              <w:bottom w:val="nil"/>
              <w:right w:val="single" w:sz="6" w:space="0" w:color="000000"/>
            </w:tcBorders>
            <w:shd w:val="clear" w:color="auto" w:fill="FFFFFF"/>
            <w:tcMar>
              <w:top w:w="15" w:type="dxa"/>
              <w:left w:w="149" w:type="dxa"/>
              <w:bottom w:w="15" w:type="dxa"/>
              <w:right w:w="149" w:type="dxa"/>
            </w:tcMar>
            <w:hideMark/>
          </w:tcPr>
          <w:p w:rsidR="007B28D4" w:rsidRPr="00AE4112" w:rsidRDefault="007B28D4" w:rsidP="003B79D2">
            <w:pPr>
              <w:autoSpaceDE/>
              <w:autoSpaceDN/>
              <w:spacing w:before="24" w:after="24" w:line="330" w:lineRule="atLeast"/>
              <w:jc w:val="center"/>
              <w:rPr>
                <w:sz w:val="21"/>
                <w:szCs w:val="21"/>
              </w:rPr>
            </w:pPr>
            <w:r w:rsidRPr="00AE4112">
              <w:rPr>
                <w:sz w:val="21"/>
                <w:szCs w:val="21"/>
              </w:rPr>
              <w:t>20</w:t>
            </w:r>
          </w:p>
        </w:tc>
      </w:tr>
      <w:tr w:rsidR="007B28D4" w:rsidRPr="0075743A" w:rsidTr="00ED2EAF">
        <w:tc>
          <w:tcPr>
            <w:tcW w:w="722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AE4112" w:rsidRDefault="007B28D4" w:rsidP="003B79D2">
            <w:pPr>
              <w:autoSpaceDE/>
              <w:autoSpaceDN/>
              <w:spacing w:before="24" w:after="24" w:line="330" w:lineRule="atLeast"/>
              <w:rPr>
                <w:sz w:val="21"/>
                <w:szCs w:val="21"/>
              </w:rPr>
            </w:pPr>
            <w:r w:rsidRPr="00AE4112">
              <w:rPr>
                <w:sz w:val="21"/>
                <w:szCs w:val="21"/>
              </w:rPr>
              <w:t>Основные средства в эксплуатации</w:t>
            </w:r>
          </w:p>
          <w:p w:rsidR="007B28D4" w:rsidRPr="00AE4112" w:rsidRDefault="007B28D4" w:rsidP="003B79D2">
            <w:pPr>
              <w:autoSpaceDE/>
              <w:autoSpaceDN/>
              <w:spacing w:before="24" w:after="24" w:line="330" w:lineRule="atLeast"/>
              <w:rPr>
                <w:sz w:val="21"/>
                <w:szCs w:val="21"/>
              </w:rPr>
            </w:pP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AE4112" w:rsidRDefault="007B28D4" w:rsidP="003B79D2">
            <w:pPr>
              <w:autoSpaceDE/>
              <w:autoSpaceDN/>
              <w:spacing w:before="24" w:after="24" w:line="330" w:lineRule="atLeast"/>
              <w:jc w:val="center"/>
              <w:rPr>
                <w:sz w:val="21"/>
                <w:szCs w:val="21"/>
              </w:rPr>
            </w:pPr>
            <w:r w:rsidRPr="00AE4112">
              <w:rPr>
                <w:sz w:val="21"/>
                <w:szCs w:val="21"/>
              </w:rPr>
              <w:t>21</w:t>
            </w:r>
          </w:p>
        </w:tc>
      </w:tr>
      <w:tr w:rsidR="007B28D4" w:rsidRPr="0075743A" w:rsidTr="00ED2EAF">
        <w:tc>
          <w:tcPr>
            <w:tcW w:w="722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AE4112" w:rsidRDefault="007B28D4" w:rsidP="00837478">
            <w:pPr>
              <w:autoSpaceDE/>
              <w:autoSpaceDN/>
              <w:spacing w:before="24" w:after="24" w:line="330" w:lineRule="atLeast"/>
              <w:ind w:firstLine="433"/>
              <w:rPr>
                <w:sz w:val="21"/>
                <w:szCs w:val="21"/>
              </w:rPr>
            </w:pPr>
            <w:r w:rsidRPr="00AE4112">
              <w:rPr>
                <w:sz w:val="21"/>
                <w:szCs w:val="21"/>
              </w:rPr>
              <w:lastRenderedPageBreak/>
              <w:t xml:space="preserve">Машины и оборудование </w:t>
            </w:r>
            <w:r w:rsidR="00837478" w:rsidRPr="00AE4112">
              <w:rPr>
                <w:sz w:val="21"/>
                <w:szCs w:val="21"/>
              </w:rPr>
              <w:t>– иное движимое имущество в эксплуатации</w:t>
            </w:r>
            <w:r w:rsidRPr="00AE4112">
              <w:rPr>
                <w:sz w:val="21"/>
                <w:szCs w:val="21"/>
              </w:rPr>
              <w:t xml:space="preserve"> </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840CF9" w:rsidRDefault="007B28D4" w:rsidP="003B79D2">
            <w:pPr>
              <w:autoSpaceDE/>
              <w:autoSpaceDN/>
              <w:spacing w:before="24" w:after="24" w:line="330" w:lineRule="atLeast"/>
              <w:jc w:val="center"/>
              <w:rPr>
                <w:sz w:val="21"/>
                <w:szCs w:val="21"/>
              </w:rPr>
            </w:pPr>
            <w:r w:rsidRPr="00840CF9">
              <w:rPr>
                <w:sz w:val="21"/>
                <w:szCs w:val="21"/>
              </w:rPr>
              <w:t>21.34</w:t>
            </w:r>
          </w:p>
        </w:tc>
      </w:tr>
      <w:tr w:rsidR="007B28D4" w:rsidRPr="0075743A" w:rsidTr="00ED2EAF">
        <w:tc>
          <w:tcPr>
            <w:tcW w:w="722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AE4112" w:rsidRDefault="00837478" w:rsidP="00837478">
            <w:pPr>
              <w:autoSpaceDE/>
              <w:autoSpaceDN/>
              <w:spacing w:before="24" w:after="24" w:line="330" w:lineRule="atLeast"/>
              <w:ind w:left="433"/>
              <w:rPr>
                <w:sz w:val="21"/>
                <w:szCs w:val="21"/>
              </w:rPr>
            </w:pPr>
            <w:r w:rsidRPr="00AE4112">
              <w:rPr>
                <w:sz w:val="21"/>
                <w:szCs w:val="21"/>
              </w:rPr>
              <w:t>Инвентарь п</w:t>
            </w:r>
            <w:r w:rsidR="007B28D4" w:rsidRPr="00AE4112">
              <w:rPr>
                <w:sz w:val="21"/>
                <w:szCs w:val="21"/>
              </w:rPr>
              <w:t xml:space="preserve">роизводственный и хозяйственный инвентарь </w:t>
            </w:r>
            <w:r w:rsidRPr="00AE4112">
              <w:rPr>
                <w:sz w:val="21"/>
                <w:szCs w:val="21"/>
              </w:rPr>
              <w:t>– иное движимое имущество в эксплуатации</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840CF9" w:rsidRDefault="007B28D4" w:rsidP="003B79D2">
            <w:pPr>
              <w:autoSpaceDE/>
              <w:autoSpaceDN/>
              <w:spacing w:before="24" w:after="24" w:line="330" w:lineRule="atLeast"/>
              <w:jc w:val="center"/>
              <w:rPr>
                <w:sz w:val="21"/>
                <w:szCs w:val="21"/>
              </w:rPr>
            </w:pPr>
            <w:r w:rsidRPr="00840CF9">
              <w:rPr>
                <w:sz w:val="21"/>
                <w:szCs w:val="21"/>
              </w:rPr>
              <w:t>21.36</w:t>
            </w:r>
          </w:p>
        </w:tc>
      </w:tr>
      <w:tr w:rsidR="007B28D4" w:rsidRPr="0075743A" w:rsidTr="00ED2EAF">
        <w:tc>
          <w:tcPr>
            <w:tcW w:w="722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AE4112" w:rsidRDefault="007B28D4" w:rsidP="006B4D19">
            <w:pPr>
              <w:autoSpaceDE/>
              <w:autoSpaceDN/>
              <w:spacing w:before="24" w:after="24" w:line="330" w:lineRule="atLeast"/>
              <w:ind w:firstLine="433"/>
              <w:rPr>
                <w:sz w:val="21"/>
                <w:szCs w:val="21"/>
              </w:rPr>
            </w:pPr>
            <w:r w:rsidRPr="00AE4112">
              <w:rPr>
                <w:sz w:val="21"/>
                <w:szCs w:val="21"/>
              </w:rPr>
              <w:t xml:space="preserve">Прочие основные средства </w:t>
            </w:r>
            <w:r w:rsidR="00837478" w:rsidRPr="00AE4112">
              <w:rPr>
                <w:sz w:val="21"/>
                <w:szCs w:val="21"/>
              </w:rPr>
              <w:t>– иное движимое имущество в эксплуатации</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840CF9" w:rsidRDefault="007B28D4" w:rsidP="003B79D2">
            <w:pPr>
              <w:autoSpaceDE/>
              <w:autoSpaceDN/>
              <w:spacing w:before="24" w:after="24" w:line="330" w:lineRule="atLeast"/>
              <w:jc w:val="center"/>
              <w:rPr>
                <w:sz w:val="21"/>
                <w:szCs w:val="21"/>
              </w:rPr>
            </w:pPr>
            <w:r w:rsidRPr="00840CF9">
              <w:rPr>
                <w:sz w:val="21"/>
                <w:szCs w:val="21"/>
              </w:rPr>
              <w:t>21.38</w:t>
            </w:r>
          </w:p>
        </w:tc>
      </w:tr>
      <w:tr w:rsidR="007B28D4" w:rsidRPr="0075743A" w:rsidTr="00ED2EAF">
        <w:tc>
          <w:tcPr>
            <w:tcW w:w="722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DE62B5" w:rsidRDefault="007B28D4" w:rsidP="003B79D2">
            <w:pPr>
              <w:autoSpaceDE/>
              <w:autoSpaceDN/>
              <w:spacing w:before="24" w:after="24" w:line="330" w:lineRule="atLeast"/>
              <w:rPr>
                <w:sz w:val="21"/>
                <w:szCs w:val="21"/>
              </w:rPr>
            </w:pPr>
            <w:r w:rsidRPr="00DE62B5">
              <w:rPr>
                <w:sz w:val="21"/>
                <w:szCs w:val="21"/>
              </w:rPr>
              <w:t>Периодические издания для пользования</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DE62B5" w:rsidRDefault="007B28D4" w:rsidP="003B79D2">
            <w:pPr>
              <w:autoSpaceDE/>
              <w:autoSpaceDN/>
              <w:spacing w:before="24" w:after="24" w:line="330" w:lineRule="atLeast"/>
              <w:jc w:val="center"/>
              <w:rPr>
                <w:sz w:val="21"/>
                <w:szCs w:val="21"/>
              </w:rPr>
            </w:pPr>
            <w:r w:rsidRPr="00DE62B5">
              <w:rPr>
                <w:sz w:val="21"/>
                <w:szCs w:val="21"/>
              </w:rPr>
              <w:t>23</w:t>
            </w:r>
          </w:p>
        </w:tc>
      </w:tr>
      <w:tr w:rsidR="007B28D4" w:rsidRPr="0075743A" w:rsidTr="00ED2EAF">
        <w:tc>
          <w:tcPr>
            <w:tcW w:w="722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DE62B5" w:rsidRDefault="007B28D4" w:rsidP="003B79D2">
            <w:pPr>
              <w:autoSpaceDE/>
              <w:autoSpaceDN/>
              <w:spacing w:before="24" w:after="24" w:line="330" w:lineRule="atLeast"/>
              <w:rPr>
                <w:sz w:val="21"/>
                <w:szCs w:val="21"/>
              </w:rPr>
            </w:pPr>
            <w:r w:rsidRPr="00DE62B5">
              <w:rPr>
                <w:sz w:val="21"/>
                <w:szCs w:val="21"/>
              </w:rPr>
              <w:t>Имущество, переданное в возмездное пользование (аренду)</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DE62B5" w:rsidRDefault="007B28D4" w:rsidP="003B79D2">
            <w:pPr>
              <w:autoSpaceDE/>
              <w:autoSpaceDN/>
              <w:spacing w:before="24" w:after="24" w:line="330" w:lineRule="atLeast"/>
              <w:jc w:val="center"/>
              <w:rPr>
                <w:sz w:val="21"/>
                <w:szCs w:val="21"/>
              </w:rPr>
            </w:pPr>
            <w:r w:rsidRPr="00DE62B5">
              <w:rPr>
                <w:sz w:val="21"/>
                <w:szCs w:val="21"/>
              </w:rPr>
              <w:t>25</w:t>
            </w:r>
          </w:p>
        </w:tc>
      </w:tr>
      <w:tr w:rsidR="007B28D4" w:rsidRPr="0075743A" w:rsidTr="00ED2EAF">
        <w:tc>
          <w:tcPr>
            <w:tcW w:w="7222"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DE62B5" w:rsidRDefault="007B28D4" w:rsidP="003B79D2">
            <w:pPr>
              <w:autoSpaceDE/>
              <w:autoSpaceDN/>
              <w:spacing w:before="24" w:after="24" w:line="330" w:lineRule="atLeast"/>
              <w:rPr>
                <w:sz w:val="21"/>
                <w:szCs w:val="21"/>
              </w:rPr>
            </w:pPr>
            <w:r w:rsidRPr="00DE62B5">
              <w:rPr>
                <w:sz w:val="21"/>
                <w:szCs w:val="21"/>
              </w:rPr>
              <w:t>Имущество, переданное в безвозмездное пользование</w:t>
            </w:r>
          </w:p>
        </w:tc>
        <w:tc>
          <w:tcPr>
            <w:tcW w:w="2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49" w:type="dxa"/>
              <w:bottom w:w="15" w:type="dxa"/>
              <w:right w:w="149" w:type="dxa"/>
            </w:tcMar>
            <w:hideMark/>
          </w:tcPr>
          <w:p w:rsidR="007B28D4" w:rsidRPr="00DE62B5" w:rsidRDefault="007B28D4" w:rsidP="003B79D2">
            <w:pPr>
              <w:autoSpaceDE/>
              <w:autoSpaceDN/>
              <w:spacing w:before="24" w:after="24" w:line="330" w:lineRule="atLeast"/>
              <w:jc w:val="center"/>
              <w:rPr>
                <w:sz w:val="21"/>
                <w:szCs w:val="21"/>
              </w:rPr>
            </w:pPr>
            <w:r w:rsidRPr="00DE62B5">
              <w:rPr>
                <w:sz w:val="21"/>
                <w:szCs w:val="21"/>
              </w:rPr>
              <w:t>26</w:t>
            </w:r>
          </w:p>
        </w:tc>
      </w:tr>
      <w:tr w:rsidR="006B4D19" w:rsidRPr="00840CF9" w:rsidTr="00ED2EAF">
        <w:tc>
          <w:tcPr>
            <w:tcW w:w="7222" w:type="dxa"/>
            <w:tcBorders>
              <w:top w:val="single" w:sz="6" w:space="0" w:color="000000"/>
              <w:left w:val="single" w:sz="6" w:space="0" w:color="000000"/>
              <w:bottom w:val="single" w:sz="4" w:space="0" w:color="auto"/>
              <w:right w:val="single" w:sz="6" w:space="0" w:color="000000"/>
            </w:tcBorders>
            <w:shd w:val="clear" w:color="auto" w:fill="FFFFFF"/>
            <w:tcMar>
              <w:top w:w="15" w:type="dxa"/>
              <w:left w:w="149" w:type="dxa"/>
              <w:bottom w:w="15" w:type="dxa"/>
              <w:right w:w="149" w:type="dxa"/>
            </w:tcMar>
          </w:tcPr>
          <w:p w:rsidR="006B4D19" w:rsidRPr="00840CF9" w:rsidRDefault="00F043A8" w:rsidP="003B79D2">
            <w:pPr>
              <w:autoSpaceDE/>
              <w:autoSpaceDN/>
              <w:spacing w:before="24" w:after="24" w:line="330" w:lineRule="atLeast"/>
              <w:rPr>
                <w:sz w:val="21"/>
                <w:szCs w:val="21"/>
              </w:rPr>
            </w:pPr>
            <w:r>
              <w:rPr>
                <w:sz w:val="21"/>
                <w:szCs w:val="21"/>
              </w:rPr>
              <w:t>Материальные ценности, выданные в личное пользование работникам (сотрудникам)</w:t>
            </w:r>
          </w:p>
        </w:tc>
        <w:tc>
          <w:tcPr>
            <w:tcW w:w="2134" w:type="dxa"/>
            <w:tcBorders>
              <w:top w:val="single" w:sz="6" w:space="0" w:color="000000"/>
              <w:left w:val="single" w:sz="6" w:space="0" w:color="000000"/>
              <w:bottom w:val="single" w:sz="4" w:space="0" w:color="auto"/>
              <w:right w:val="single" w:sz="6" w:space="0" w:color="000000"/>
            </w:tcBorders>
            <w:shd w:val="clear" w:color="auto" w:fill="FFFFFF"/>
            <w:tcMar>
              <w:top w:w="15" w:type="dxa"/>
              <w:left w:w="149" w:type="dxa"/>
              <w:bottom w:w="15" w:type="dxa"/>
              <w:right w:w="149" w:type="dxa"/>
            </w:tcMar>
          </w:tcPr>
          <w:p w:rsidR="006B4D19" w:rsidRPr="00840CF9" w:rsidRDefault="006B4D19" w:rsidP="003B79D2">
            <w:pPr>
              <w:autoSpaceDE/>
              <w:autoSpaceDN/>
              <w:spacing w:before="24" w:after="24" w:line="330" w:lineRule="atLeast"/>
              <w:jc w:val="center"/>
              <w:rPr>
                <w:sz w:val="21"/>
                <w:szCs w:val="21"/>
              </w:rPr>
            </w:pPr>
            <w:r>
              <w:rPr>
                <w:sz w:val="21"/>
                <w:szCs w:val="21"/>
              </w:rPr>
              <w:t>27</w:t>
            </w:r>
          </w:p>
        </w:tc>
      </w:tr>
      <w:tr w:rsidR="007B28D4" w:rsidRPr="00840CF9" w:rsidTr="00ED2EAF">
        <w:tc>
          <w:tcPr>
            <w:tcW w:w="7222" w:type="dxa"/>
            <w:tcBorders>
              <w:top w:val="single" w:sz="6" w:space="0" w:color="000000"/>
              <w:left w:val="single" w:sz="6" w:space="0" w:color="000000"/>
              <w:bottom w:val="single" w:sz="4" w:space="0" w:color="auto"/>
              <w:right w:val="single" w:sz="6" w:space="0" w:color="000000"/>
            </w:tcBorders>
            <w:shd w:val="clear" w:color="auto" w:fill="FFFFFF"/>
            <w:tcMar>
              <w:top w:w="15" w:type="dxa"/>
              <w:left w:w="149" w:type="dxa"/>
              <w:bottom w:w="15" w:type="dxa"/>
              <w:right w:w="149" w:type="dxa"/>
            </w:tcMar>
            <w:hideMark/>
          </w:tcPr>
          <w:p w:rsidR="007B28D4" w:rsidRPr="00840CF9" w:rsidRDefault="007B28D4" w:rsidP="003B79D2">
            <w:pPr>
              <w:autoSpaceDE/>
              <w:autoSpaceDN/>
              <w:spacing w:before="24" w:after="24" w:line="330" w:lineRule="atLeast"/>
              <w:rPr>
                <w:sz w:val="21"/>
                <w:szCs w:val="21"/>
              </w:rPr>
            </w:pPr>
            <w:r w:rsidRPr="00840CF9">
              <w:rPr>
                <w:sz w:val="21"/>
                <w:szCs w:val="21"/>
              </w:rPr>
              <w:t>Учет услуг в натуральных показателях</w:t>
            </w:r>
          </w:p>
        </w:tc>
        <w:tc>
          <w:tcPr>
            <w:tcW w:w="2134" w:type="dxa"/>
            <w:tcBorders>
              <w:top w:val="single" w:sz="6" w:space="0" w:color="000000"/>
              <w:left w:val="single" w:sz="6" w:space="0" w:color="000000"/>
              <w:bottom w:val="single" w:sz="4" w:space="0" w:color="auto"/>
              <w:right w:val="single" w:sz="6" w:space="0" w:color="000000"/>
            </w:tcBorders>
            <w:shd w:val="clear" w:color="auto" w:fill="FFFFFF"/>
            <w:tcMar>
              <w:top w:w="15" w:type="dxa"/>
              <w:left w:w="149" w:type="dxa"/>
              <w:bottom w:w="15" w:type="dxa"/>
              <w:right w:w="149" w:type="dxa"/>
            </w:tcMar>
            <w:hideMark/>
          </w:tcPr>
          <w:p w:rsidR="007B28D4" w:rsidRPr="00840CF9" w:rsidRDefault="007B28D4" w:rsidP="003B79D2">
            <w:pPr>
              <w:autoSpaceDE/>
              <w:autoSpaceDN/>
              <w:spacing w:before="24" w:after="24" w:line="330" w:lineRule="atLeast"/>
              <w:jc w:val="center"/>
              <w:rPr>
                <w:sz w:val="21"/>
                <w:szCs w:val="21"/>
              </w:rPr>
            </w:pPr>
            <w:r w:rsidRPr="00840CF9">
              <w:rPr>
                <w:sz w:val="21"/>
                <w:szCs w:val="21"/>
              </w:rPr>
              <w:t>УНП.01</w:t>
            </w:r>
          </w:p>
        </w:tc>
      </w:tr>
    </w:tbl>
    <w:p w:rsidR="007B28D4" w:rsidRPr="00840CF9" w:rsidRDefault="007B28D4" w:rsidP="007B28D4">
      <w:pPr>
        <w:autoSpaceDE/>
        <w:autoSpaceDN/>
        <w:spacing w:before="24" w:after="24" w:line="330" w:lineRule="atLeast"/>
        <w:rPr>
          <w:sz w:val="24"/>
          <w:szCs w:val="24"/>
        </w:rPr>
      </w:pPr>
      <w:r w:rsidRPr="00840CF9">
        <w:rPr>
          <w:sz w:val="24"/>
          <w:szCs w:val="24"/>
        </w:rPr>
        <w:t>           </w:t>
      </w:r>
    </w:p>
    <w:p w:rsidR="007B28D4" w:rsidRDefault="007B28D4" w:rsidP="007B28D4">
      <w:pPr>
        <w:autoSpaceDE/>
        <w:autoSpaceDN/>
        <w:spacing w:before="24" w:after="24" w:line="330" w:lineRule="atLeast"/>
        <w:rPr>
          <w:color w:val="000000"/>
          <w:sz w:val="24"/>
          <w:szCs w:val="24"/>
        </w:rPr>
      </w:pPr>
    </w:p>
    <w:p w:rsidR="007B28D4" w:rsidRDefault="007B28D4" w:rsidP="007B28D4">
      <w:pPr>
        <w:autoSpaceDE/>
        <w:autoSpaceDN/>
        <w:spacing w:before="24" w:after="24" w:line="330" w:lineRule="atLeast"/>
        <w:rPr>
          <w:color w:val="000000"/>
          <w:sz w:val="24"/>
          <w:szCs w:val="24"/>
        </w:rPr>
      </w:pPr>
    </w:p>
    <w:p w:rsidR="007B28D4" w:rsidRDefault="007B28D4"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B07343" w:rsidRDefault="00B07343" w:rsidP="007B28D4">
      <w:pPr>
        <w:jc w:val="right"/>
        <w:rPr>
          <w:color w:val="000000"/>
          <w:sz w:val="24"/>
          <w:szCs w:val="24"/>
        </w:rPr>
      </w:pPr>
    </w:p>
    <w:p w:rsidR="00837478" w:rsidRDefault="00837478" w:rsidP="007B28D4">
      <w:pPr>
        <w:jc w:val="right"/>
        <w:rPr>
          <w:color w:val="000000"/>
          <w:sz w:val="24"/>
          <w:szCs w:val="24"/>
        </w:rPr>
      </w:pPr>
    </w:p>
    <w:p w:rsidR="00837478" w:rsidRDefault="00837478" w:rsidP="007B28D4">
      <w:pPr>
        <w:jc w:val="right"/>
        <w:rPr>
          <w:color w:val="000000"/>
          <w:sz w:val="24"/>
          <w:szCs w:val="24"/>
        </w:rPr>
      </w:pPr>
    </w:p>
    <w:p w:rsidR="00837478" w:rsidRDefault="00837478" w:rsidP="007B28D4">
      <w:pPr>
        <w:jc w:val="right"/>
        <w:rPr>
          <w:color w:val="000000"/>
          <w:sz w:val="24"/>
          <w:szCs w:val="24"/>
        </w:rPr>
      </w:pPr>
    </w:p>
    <w:p w:rsidR="00570640" w:rsidRDefault="00570640" w:rsidP="007B28D4">
      <w:pPr>
        <w:jc w:val="right"/>
        <w:rPr>
          <w:color w:val="000000"/>
          <w:sz w:val="24"/>
          <w:szCs w:val="24"/>
        </w:rPr>
      </w:pPr>
    </w:p>
    <w:p w:rsidR="00570640" w:rsidRDefault="00570640" w:rsidP="007B28D4">
      <w:pPr>
        <w:jc w:val="right"/>
        <w:rPr>
          <w:color w:val="000000"/>
          <w:sz w:val="24"/>
          <w:szCs w:val="24"/>
        </w:rPr>
      </w:pPr>
    </w:p>
    <w:p w:rsidR="00570640" w:rsidRDefault="00570640" w:rsidP="007B28D4">
      <w:pPr>
        <w:jc w:val="right"/>
        <w:rPr>
          <w:color w:val="000000"/>
          <w:sz w:val="24"/>
          <w:szCs w:val="24"/>
        </w:rPr>
      </w:pPr>
    </w:p>
    <w:p w:rsidR="00570640" w:rsidRDefault="00570640" w:rsidP="007B28D4">
      <w:pPr>
        <w:jc w:val="right"/>
        <w:rPr>
          <w:color w:val="000000"/>
          <w:sz w:val="24"/>
          <w:szCs w:val="24"/>
        </w:rPr>
      </w:pPr>
    </w:p>
    <w:p w:rsidR="00570640" w:rsidRDefault="00570640" w:rsidP="007B28D4">
      <w:pPr>
        <w:jc w:val="right"/>
        <w:rPr>
          <w:color w:val="000000"/>
          <w:sz w:val="24"/>
          <w:szCs w:val="24"/>
        </w:rPr>
      </w:pPr>
    </w:p>
    <w:p w:rsidR="00570640" w:rsidRDefault="00570640" w:rsidP="007B28D4">
      <w:pPr>
        <w:jc w:val="right"/>
        <w:rPr>
          <w:color w:val="000000"/>
          <w:sz w:val="24"/>
          <w:szCs w:val="24"/>
        </w:rPr>
      </w:pPr>
    </w:p>
    <w:p w:rsidR="00570640" w:rsidRDefault="00570640" w:rsidP="007B28D4">
      <w:pPr>
        <w:jc w:val="right"/>
        <w:rPr>
          <w:color w:val="000000"/>
          <w:sz w:val="24"/>
          <w:szCs w:val="24"/>
        </w:rPr>
      </w:pPr>
    </w:p>
    <w:p w:rsidR="00570640" w:rsidRDefault="00570640" w:rsidP="007B28D4">
      <w:pPr>
        <w:jc w:val="right"/>
        <w:rPr>
          <w:color w:val="000000"/>
          <w:sz w:val="24"/>
          <w:szCs w:val="24"/>
        </w:rPr>
      </w:pPr>
    </w:p>
    <w:p w:rsidR="00AE4112" w:rsidRDefault="00AE4112" w:rsidP="007B28D4">
      <w:pPr>
        <w:jc w:val="right"/>
        <w:rPr>
          <w:color w:val="000000"/>
          <w:sz w:val="24"/>
          <w:szCs w:val="24"/>
        </w:rPr>
      </w:pPr>
    </w:p>
    <w:p w:rsidR="00AE4112" w:rsidRDefault="00AE4112" w:rsidP="007B28D4">
      <w:pPr>
        <w:jc w:val="right"/>
        <w:rPr>
          <w:color w:val="000000"/>
          <w:sz w:val="24"/>
          <w:szCs w:val="24"/>
        </w:rPr>
      </w:pPr>
    </w:p>
    <w:p w:rsidR="00AE4112" w:rsidRDefault="00AE4112" w:rsidP="007B28D4">
      <w:pPr>
        <w:jc w:val="right"/>
        <w:rPr>
          <w:color w:val="000000"/>
          <w:sz w:val="24"/>
          <w:szCs w:val="24"/>
        </w:rPr>
      </w:pPr>
    </w:p>
    <w:p w:rsidR="00AE4112" w:rsidRDefault="00AE4112" w:rsidP="007B28D4">
      <w:pPr>
        <w:jc w:val="right"/>
        <w:rPr>
          <w:color w:val="000000"/>
          <w:sz w:val="24"/>
          <w:szCs w:val="24"/>
        </w:rPr>
      </w:pPr>
    </w:p>
    <w:p w:rsidR="00AE4112" w:rsidRDefault="00AE4112" w:rsidP="007B28D4">
      <w:pPr>
        <w:jc w:val="right"/>
        <w:rPr>
          <w:color w:val="000000"/>
          <w:sz w:val="24"/>
          <w:szCs w:val="24"/>
        </w:rPr>
      </w:pPr>
    </w:p>
    <w:p w:rsidR="00AE4112" w:rsidRDefault="00AE4112" w:rsidP="007B28D4">
      <w:pPr>
        <w:jc w:val="right"/>
        <w:rPr>
          <w:color w:val="000000"/>
          <w:sz w:val="24"/>
          <w:szCs w:val="24"/>
        </w:rPr>
      </w:pPr>
    </w:p>
    <w:p w:rsidR="00AE4112" w:rsidRDefault="00AE4112" w:rsidP="007B28D4">
      <w:pPr>
        <w:jc w:val="right"/>
        <w:rPr>
          <w:color w:val="000000"/>
          <w:sz w:val="24"/>
          <w:szCs w:val="24"/>
        </w:rPr>
      </w:pPr>
    </w:p>
    <w:p w:rsidR="00AE4112" w:rsidRDefault="00AE4112" w:rsidP="007B28D4">
      <w:pPr>
        <w:jc w:val="right"/>
        <w:rPr>
          <w:color w:val="000000"/>
          <w:sz w:val="24"/>
          <w:szCs w:val="24"/>
        </w:rPr>
      </w:pPr>
    </w:p>
    <w:p w:rsidR="00AE4112" w:rsidRDefault="00AE4112" w:rsidP="007B28D4">
      <w:pPr>
        <w:jc w:val="right"/>
        <w:rPr>
          <w:color w:val="000000"/>
          <w:sz w:val="24"/>
          <w:szCs w:val="24"/>
        </w:rPr>
      </w:pPr>
    </w:p>
    <w:p w:rsidR="00AE4112" w:rsidRDefault="00AE4112" w:rsidP="007B28D4">
      <w:pPr>
        <w:jc w:val="right"/>
        <w:rPr>
          <w:color w:val="000000"/>
          <w:sz w:val="24"/>
          <w:szCs w:val="24"/>
        </w:rPr>
      </w:pPr>
    </w:p>
    <w:p w:rsidR="00AE4112" w:rsidRDefault="00AE4112" w:rsidP="007B28D4">
      <w:pPr>
        <w:jc w:val="right"/>
        <w:rPr>
          <w:color w:val="000000"/>
          <w:sz w:val="24"/>
          <w:szCs w:val="24"/>
        </w:rPr>
      </w:pPr>
    </w:p>
    <w:p w:rsidR="007B28D4" w:rsidRDefault="007B28D4" w:rsidP="007B28D4">
      <w:pPr>
        <w:jc w:val="right"/>
        <w:rPr>
          <w:color w:val="000000"/>
          <w:sz w:val="24"/>
          <w:szCs w:val="24"/>
        </w:rPr>
      </w:pPr>
      <w:r w:rsidRPr="0075743A">
        <w:rPr>
          <w:color w:val="000000"/>
          <w:sz w:val="24"/>
          <w:szCs w:val="24"/>
        </w:rPr>
        <w:lastRenderedPageBreak/>
        <w:t>Приложение №</w:t>
      </w:r>
      <w:r>
        <w:rPr>
          <w:color w:val="000000"/>
          <w:sz w:val="24"/>
          <w:szCs w:val="24"/>
        </w:rPr>
        <w:t xml:space="preserve"> 2</w:t>
      </w:r>
      <w:r w:rsidRPr="0075743A">
        <w:rPr>
          <w:color w:val="000000"/>
          <w:sz w:val="24"/>
          <w:szCs w:val="24"/>
        </w:rPr>
        <w:t xml:space="preserve"> </w:t>
      </w:r>
    </w:p>
    <w:p w:rsidR="007B28D4" w:rsidRPr="0075743A" w:rsidRDefault="007B28D4" w:rsidP="007B28D4">
      <w:pPr>
        <w:jc w:val="right"/>
        <w:rPr>
          <w:color w:val="000000"/>
          <w:sz w:val="24"/>
          <w:szCs w:val="24"/>
        </w:rPr>
      </w:pPr>
      <w:r w:rsidRPr="0075743A">
        <w:rPr>
          <w:color w:val="000000"/>
          <w:sz w:val="24"/>
          <w:szCs w:val="24"/>
        </w:rPr>
        <w:t>к учетной политике</w:t>
      </w:r>
    </w:p>
    <w:p w:rsidR="007B28D4" w:rsidRPr="0075743A" w:rsidRDefault="007B28D4" w:rsidP="007B28D4">
      <w:pPr>
        <w:jc w:val="right"/>
        <w:rPr>
          <w:color w:val="000000"/>
          <w:sz w:val="24"/>
          <w:szCs w:val="24"/>
        </w:rPr>
      </w:pPr>
      <w:r w:rsidRPr="0075743A">
        <w:rPr>
          <w:color w:val="000000"/>
          <w:sz w:val="24"/>
          <w:szCs w:val="24"/>
        </w:rPr>
        <w:t xml:space="preserve"> </w:t>
      </w:r>
      <w:r>
        <w:rPr>
          <w:color w:val="000000"/>
          <w:sz w:val="24"/>
          <w:szCs w:val="24"/>
        </w:rPr>
        <w:t>Комитета территориального развития</w:t>
      </w:r>
    </w:p>
    <w:p w:rsidR="007B28D4" w:rsidRPr="0075743A" w:rsidRDefault="007B28D4" w:rsidP="007B28D4">
      <w:pPr>
        <w:jc w:val="right"/>
        <w:rPr>
          <w:color w:val="000000"/>
          <w:sz w:val="24"/>
          <w:szCs w:val="24"/>
        </w:rPr>
      </w:pPr>
      <w:r w:rsidRPr="0075743A">
        <w:rPr>
          <w:color w:val="000000"/>
          <w:sz w:val="24"/>
          <w:szCs w:val="24"/>
        </w:rPr>
        <w:t>Санкт-Петербурга</w:t>
      </w:r>
    </w:p>
    <w:p w:rsidR="007B28D4" w:rsidRDefault="007B28D4" w:rsidP="007B28D4">
      <w:pPr>
        <w:autoSpaceDE/>
        <w:autoSpaceDN/>
        <w:spacing w:before="24" w:after="24" w:line="330" w:lineRule="atLeast"/>
        <w:jc w:val="right"/>
        <w:rPr>
          <w:color w:val="000000"/>
          <w:sz w:val="24"/>
          <w:szCs w:val="24"/>
        </w:rPr>
      </w:pPr>
    </w:p>
    <w:p w:rsidR="007B28D4" w:rsidRPr="00B07343" w:rsidRDefault="007B28D4" w:rsidP="007B28D4">
      <w:pPr>
        <w:autoSpaceDE/>
        <w:autoSpaceDN/>
        <w:spacing w:before="24" w:after="24" w:line="330" w:lineRule="atLeast"/>
        <w:jc w:val="center"/>
        <w:rPr>
          <w:b/>
          <w:color w:val="000000"/>
          <w:sz w:val="24"/>
          <w:szCs w:val="24"/>
        </w:rPr>
      </w:pPr>
      <w:r w:rsidRPr="00B07343">
        <w:rPr>
          <w:b/>
          <w:color w:val="000000"/>
          <w:sz w:val="24"/>
          <w:szCs w:val="24"/>
        </w:rPr>
        <w:t>Формы</w:t>
      </w:r>
    </w:p>
    <w:p w:rsidR="007B28D4" w:rsidRPr="003314AD" w:rsidRDefault="007B28D4" w:rsidP="007B28D4">
      <w:pPr>
        <w:autoSpaceDE/>
        <w:autoSpaceDN/>
        <w:spacing w:before="24" w:after="24" w:line="330" w:lineRule="atLeast"/>
        <w:jc w:val="center"/>
        <w:rPr>
          <w:b/>
          <w:color w:val="000000"/>
          <w:sz w:val="24"/>
          <w:szCs w:val="24"/>
        </w:rPr>
      </w:pPr>
      <w:r w:rsidRPr="00B07343">
        <w:rPr>
          <w:b/>
          <w:color w:val="000000"/>
          <w:sz w:val="24"/>
          <w:szCs w:val="24"/>
        </w:rPr>
        <w:t>первичных учетных документов и внутренней отчетности</w:t>
      </w:r>
    </w:p>
    <w:p w:rsidR="007B28D4" w:rsidRDefault="007B28D4" w:rsidP="007B28D4">
      <w:pPr>
        <w:autoSpaceDE/>
        <w:autoSpaceDN/>
        <w:spacing w:before="24" w:after="24" w:line="330" w:lineRule="atLeast"/>
        <w:jc w:val="right"/>
        <w:rPr>
          <w:color w:val="000000"/>
          <w:sz w:val="24"/>
          <w:szCs w:val="24"/>
        </w:rPr>
      </w:pPr>
    </w:p>
    <w:p w:rsidR="007B28D4" w:rsidRDefault="007B28D4" w:rsidP="007B28D4">
      <w:pPr>
        <w:autoSpaceDE/>
        <w:autoSpaceDN/>
        <w:spacing w:before="24" w:after="24" w:line="330" w:lineRule="atLeast"/>
        <w:jc w:val="right"/>
        <w:rPr>
          <w:color w:val="000000"/>
          <w:sz w:val="24"/>
          <w:szCs w:val="24"/>
        </w:rPr>
      </w:pPr>
    </w:p>
    <w:p w:rsidR="007B28D4" w:rsidRPr="00840CF9" w:rsidRDefault="007B28D4" w:rsidP="007B28D4">
      <w:pPr>
        <w:pStyle w:val="1"/>
        <w:rPr>
          <w:sz w:val="24"/>
        </w:rPr>
      </w:pPr>
      <w:r>
        <w:rPr>
          <w:sz w:val="24"/>
        </w:rPr>
        <w:t xml:space="preserve">               Комитет</w:t>
      </w:r>
      <w:r w:rsidRPr="00840CF9">
        <w:rPr>
          <w:sz w:val="24"/>
        </w:rPr>
        <w:t xml:space="preserve">                                                                                </w:t>
      </w:r>
      <w:r>
        <w:rPr>
          <w:sz w:val="24"/>
        </w:rPr>
        <w:t xml:space="preserve">     </w:t>
      </w:r>
      <w:r w:rsidRPr="00840CF9">
        <w:rPr>
          <w:bCs w:val="0"/>
          <w:sz w:val="24"/>
        </w:rPr>
        <w:t>УТВЕРЖДАЮ</w:t>
      </w:r>
      <w:r w:rsidRPr="00840CF9">
        <w:rPr>
          <w:sz w:val="24"/>
        </w:rPr>
        <w:t xml:space="preserve">              </w:t>
      </w:r>
    </w:p>
    <w:p w:rsidR="007B28D4" w:rsidRPr="00840CF9" w:rsidRDefault="007B28D4" w:rsidP="007B28D4">
      <w:pPr>
        <w:pStyle w:val="1"/>
        <w:rPr>
          <w:bCs w:val="0"/>
          <w:sz w:val="24"/>
        </w:rPr>
      </w:pPr>
      <w:r w:rsidRPr="00840CF9">
        <w:rPr>
          <w:sz w:val="24"/>
        </w:rPr>
        <w:t xml:space="preserve">  </w:t>
      </w:r>
      <w:r>
        <w:rPr>
          <w:sz w:val="24"/>
        </w:rPr>
        <w:t>территориального развития</w:t>
      </w:r>
      <w:r w:rsidRPr="00840CF9">
        <w:rPr>
          <w:sz w:val="24"/>
        </w:rPr>
        <w:t xml:space="preserve">                                                       </w:t>
      </w:r>
      <w:r w:rsidR="0077164D">
        <w:rPr>
          <w:sz w:val="24"/>
        </w:rPr>
        <w:t xml:space="preserve">                           </w:t>
      </w:r>
      <w:r w:rsidRPr="00840CF9">
        <w:rPr>
          <w:sz w:val="24"/>
        </w:rPr>
        <w:t xml:space="preserve">                   </w:t>
      </w:r>
    </w:p>
    <w:p w:rsidR="007B28D4" w:rsidRPr="00840CF9" w:rsidRDefault="007B28D4" w:rsidP="007B28D4">
      <w:pPr>
        <w:rPr>
          <w:b/>
        </w:rPr>
      </w:pPr>
      <w:r w:rsidRPr="00840CF9">
        <w:rPr>
          <w:b/>
          <w:bCs/>
        </w:rPr>
        <w:t xml:space="preserve">         </w:t>
      </w:r>
      <w:r w:rsidRPr="00840CF9">
        <w:rPr>
          <w:b/>
          <w:bCs/>
          <w:sz w:val="24"/>
          <w:szCs w:val="24"/>
        </w:rPr>
        <w:t xml:space="preserve">Санкт-Петербурга </w:t>
      </w:r>
      <w:r w:rsidRPr="00840CF9">
        <w:rPr>
          <w:b/>
          <w:bCs/>
        </w:rPr>
        <w:t xml:space="preserve">                                                                </w:t>
      </w:r>
      <w:r w:rsidR="0077164D">
        <w:rPr>
          <w:b/>
          <w:bCs/>
        </w:rPr>
        <w:t xml:space="preserve">                 </w:t>
      </w:r>
      <w:r w:rsidR="00AE3CC3">
        <w:rPr>
          <w:b/>
          <w:bCs/>
        </w:rPr>
        <w:t>П</w:t>
      </w:r>
      <w:r>
        <w:rPr>
          <w:b/>
          <w:bCs/>
          <w:sz w:val="24"/>
          <w:szCs w:val="24"/>
        </w:rPr>
        <w:t>редседател</w:t>
      </w:r>
      <w:r w:rsidR="00AE3CC3">
        <w:rPr>
          <w:b/>
          <w:bCs/>
          <w:sz w:val="24"/>
          <w:szCs w:val="24"/>
        </w:rPr>
        <w:t>ь</w:t>
      </w:r>
      <w:r w:rsidRPr="00840CF9">
        <w:rPr>
          <w:b/>
          <w:bCs/>
        </w:rPr>
        <w:t xml:space="preserve"> </w:t>
      </w:r>
      <w:r w:rsidR="0077164D" w:rsidRPr="0077164D">
        <w:rPr>
          <w:b/>
          <w:bCs/>
          <w:sz w:val="24"/>
          <w:szCs w:val="24"/>
        </w:rPr>
        <w:t>Комитета</w:t>
      </w:r>
      <w:r w:rsidRPr="0077164D">
        <w:rPr>
          <w:b/>
          <w:bCs/>
          <w:sz w:val="24"/>
          <w:szCs w:val="24"/>
        </w:rPr>
        <w:t xml:space="preserve"> </w:t>
      </w:r>
      <w:r w:rsidRPr="00840CF9">
        <w:rPr>
          <w:b/>
          <w:bCs/>
        </w:rPr>
        <w:t xml:space="preserve">                                                                                                                                       </w:t>
      </w:r>
    </w:p>
    <w:p w:rsidR="007B28D4" w:rsidRPr="00840CF9" w:rsidRDefault="007B28D4" w:rsidP="007B28D4">
      <w:pPr>
        <w:rPr>
          <w:b/>
        </w:rPr>
      </w:pPr>
      <w:r w:rsidRPr="00840CF9">
        <w:rPr>
          <w:b/>
        </w:rPr>
        <w:t xml:space="preserve">                                                                                                                                          </w:t>
      </w:r>
      <w:r w:rsidR="0077164D">
        <w:rPr>
          <w:b/>
        </w:rPr>
        <w:t xml:space="preserve">             </w:t>
      </w:r>
      <w:r w:rsidRPr="00840CF9">
        <w:rPr>
          <w:b/>
        </w:rPr>
        <w:t xml:space="preserve"> </w:t>
      </w:r>
    </w:p>
    <w:p w:rsidR="007B28D4" w:rsidRPr="00840CF9" w:rsidRDefault="007B28D4" w:rsidP="007B28D4">
      <w:pPr>
        <w:rPr>
          <w:b/>
        </w:rPr>
      </w:pPr>
    </w:p>
    <w:p w:rsidR="007B28D4" w:rsidRPr="00840CF9" w:rsidRDefault="007B28D4" w:rsidP="007B28D4">
      <w:pPr>
        <w:rPr>
          <w:b/>
        </w:rPr>
      </w:pPr>
      <w:r w:rsidRPr="00840CF9">
        <w:rPr>
          <w:b/>
        </w:rPr>
        <w:t xml:space="preserve">                                                                                                                                        </w:t>
      </w:r>
      <w:proofErr w:type="gramStart"/>
      <w:r w:rsidRPr="00840CF9">
        <w:rPr>
          <w:b/>
        </w:rPr>
        <w:t>« _</w:t>
      </w:r>
      <w:proofErr w:type="gramEnd"/>
      <w:r w:rsidRPr="00840CF9">
        <w:rPr>
          <w:b/>
        </w:rPr>
        <w:t>_ » _________ 20___г.</w:t>
      </w:r>
    </w:p>
    <w:p w:rsidR="007B28D4" w:rsidRPr="00840CF9" w:rsidRDefault="007B28D4" w:rsidP="007B28D4">
      <w:pPr>
        <w:rPr>
          <w:sz w:val="28"/>
        </w:rPr>
      </w:pPr>
    </w:p>
    <w:p w:rsidR="007B28D4" w:rsidRPr="00840CF9" w:rsidRDefault="007B28D4" w:rsidP="007B28D4">
      <w:pPr>
        <w:rPr>
          <w:sz w:val="28"/>
        </w:rPr>
      </w:pPr>
    </w:p>
    <w:p w:rsidR="007B28D4" w:rsidRPr="00840CF9" w:rsidRDefault="007B28D4" w:rsidP="007B28D4">
      <w:pPr>
        <w:pStyle w:val="2"/>
        <w:rPr>
          <w:sz w:val="24"/>
        </w:rPr>
      </w:pPr>
      <w:r w:rsidRPr="00840CF9">
        <w:rPr>
          <w:sz w:val="24"/>
        </w:rPr>
        <w:t>А К Т</w:t>
      </w:r>
    </w:p>
    <w:p w:rsidR="007B28D4" w:rsidRPr="00840CF9" w:rsidRDefault="007B28D4" w:rsidP="007B28D4">
      <w:pPr>
        <w:jc w:val="center"/>
        <w:rPr>
          <w:b/>
          <w:sz w:val="24"/>
          <w:szCs w:val="24"/>
        </w:rPr>
      </w:pPr>
      <w:r w:rsidRPr="00840CF9">
        <w:rPr>
          <w:b/>
          <w:sz w:val="24"/>
          <w:szCs w:val="24"/>
        </w:rPr>
        <w:t xml:space="preserve">о постановке на </w:t>
      </w:r>
      <w:proofErr w:type="spellStart"/>
      <w:r w:rsidRPr="00840CF9">
        <w:rPr>
          <w:b/>
          <w:sz w:val="24"/>
          <w:szCs w:val="24"/>
        </w:rPr>
        <w:t>забалансовый</w:t>
      </w:r>
      <w:proofErr w:type="spellEnd"/>
      <w:r w:rsidRPr="00840CF9">
        <w:rPr>
          <w:b/>
          <w:sz w:val="24"/>
          <w:szCs w:val="24"/>
        </w:rPr>
        <w:t xml:space="preserve"> учет</w:t>
      </w:r>
    </w:p>
    <w:p w:rsidR="007B28D4" w:rsidRPr="00840CF9" w:rsidRDefault="007B28D4" w:rsidP="007B28D4">
      <w:pPr>
        <w:rPr>
          <w:b/>
          <w:bCs/>
          <w:sz w:val="24"/>
          <w:szCs w:val="24"/>
        </w:rPr>
      </w:pPr>
    </w:p>
    <w:p w:rsidR="007B28D4" w:rsidRPr="00840CF9" w:rsidRDefault="007B28D4" w:rsidP="007B28D4">
      <w:pPr>
        <w:rPr>
          <w:b/>
          <w:bCs/>
          <w:sz w:val="24"/>
          <w:szCs w:val="24"/>
        </w:rPr>
      </w:pPr>
    </w:p>
    <w:p w:rsidR="007B28D4" w:rsidRPr="00840CF9" w:rsidRDefault="007B28D4" w:rsidP="007B28D4">
      <w:pPr>
        <w:rPr>
          <w:b/>
          <w:bCs/>
          <w:sz w:val="24"/>
          <w:szCs w:val="24"/>
        </w:rPr>
      </w:pPr>
    </w:p>
    <w:p w:rsidR="007B28D4" w:rsidRPr="00840CF9" w:rsidRDefault="007B28D4" w:rsidP="007B28D4">
      <w:pPr>
        <w:jc w:val="both"/>
        <w:rPr>
          <w:sz w:val="24"/>
          <w:szCs w:val="24"/>
        </w:rPr>
      </w:pPr>
      <w:r w:rsidRPr="00840CF9">
        <w:rPr>
          <w:b/>
          <w:bCs/>
          <w:sz w:val="24"/>
          <w:szCs w:val="24"/>
        </w:rPr>
        <w:t xml:space="preserve">             </w:t>
      </w:r>
      <w:r w:rsidRPr="00840CF9">
        <w:rPr>
          <w:sz w:val="24"/>
          <w:szCs w:val="24"/>
        </w:rPr>
        <w:t>Мы, нижеподписавшиеся, …</w:t>
      </w:r>
      <w:proofErr w:type="gramStart"/>
      <w:r w:rsidRPr="00840CF9">
        <w:rPr>
          <w:sz w:val="24"/>
          <w:szCs w:val="24"/>
        </w:rPr>
        <w:t>…(</w:t>
      </w:r>
      <w:proofErr w:type="gramEnd"/>
      <w:r w:rsidRPr="00840CF9">
        <w:rPr>
          <w:sz w:val="24"/>
          <w:szCs w:val="24"/>
        </w:rPr>
        <w:t>должность, ФИО)…………составили настоящий акт             в том, что …..(наименова</w:t>
      </w:r>
      <w:r>
        <w:rPr>
          <w:sz w:val="24"/>
          <w:szCs w:val="24"/>
        </w:rPr>
        <w:t>ние продукции)….  в количестве ____</w:t>
      </w:r>
      <w:r w:rsidRPr="00840CF9">
        <w:rPr>
          <w:sz w:val="24"/>
          <w:szCs w:val="24"/>
        </w:rPr>
        <w:t xml:space="preserve"> шт. на сумму _______ руб. ___коп. (Сумма прописью), полученные от</w:t>
      </w:r>
      <w:proofErr w:type="gramStart"/>
      <w:r w:rsidRPr="00840CF9">
        <w:rPr>
          <w:sz w:val="24"/>
          <w:szCs w:val="24"/>
        </w:rPr>
        <w:t xml:space="preserve"> ….</w:t>
      </w:r>
      <w:proofErr w:type="gramEnd"/>
      <w:r w:rsidRPr="00840CF9">
        <w:rPr>
          <w:sz w:val="24"/>
          <w:szCs w:val="24"/>
        </w:rPr>
        <w:t xml:space="preserve">(наименование поставщика)….. по товарной накладной  № ____ от __.__.20__ подлежат учету на </w:t>
      </w:r>
      <w:proofErr w:type="spellStart"/>
      <w:r w:rsidRPr="00840CF9">
        <w:rPr>
          <w:sz w:val="24"/>
          <w:szCs w:val="24"/>
        </w:rPr>
        <w:t>забалансовых</w:t>
      </w:r>
      <w:proofErr w:type="spellEnd"/>
      <w:r w:rsidRPr="00840CF9">
        <w:rPr>
          <w:sz w:val="24"/>
          <w:szCs w:val="24"/>
        </w:rPr>
        <w:t xml:space="preserve"> счетах  до момента выдачи сотрудникам администрации для </w:t>
      </w:r>
      <w:r>
        <w:rPr>
          <w:sz w:val="24"/>
          <w:szCs w:val="24"/>
        </w:rPr>
        <w:t>… (цель использования) …</w:t>
      </w:r>
      <w:r w:rsidRPr="00840CF9">
        <w:rPr>
          <w:sz w:val="24"/>
          <w:szCs w:val="24"/>
        </w:rPr>
        <w:t>.</w:t>
      </w:r>
    </w:p>
    <w:p w:rsidR="007B28D4" w:rsidRPr="00840CF9" w:rsidRDefault="007B28D4" w:rsidP="007B28D4">
      <w:pPr>
        <w:jc w:val="both"/>
        <w:rPr>
          <w:sz w:val="24"/>
          <w:szCs w:val="24"/>
        </w:rPr>
      </w:pPr>
    </w:p>
    <w:tbl>
      <w:tblPr>
        <w:tblW w:w="0" w:type="auto"/>
        <w:tblLook w:val="01E0" w:firstRow="1" w:lastRow="1" w:firstColumn="1" w:lastColumn="1" w:noHBand="0" w:noVBand="0"/>
      </w:tblPr>
      <w:tblGrid>
        <w:gridCol w:w="4365"/>
        <w:gridCol w:w="1934"/>
        <w:gridCol w:w="3057"/>
      </w:tblGrid>
      <w:tr w:rsidR="007B28D4" w:rsidRPr="00840CF9" w:rsidTr="003B79D2">
        <w:tc>
          <w:tcPr>
            <w:tcW w:w="4428" w:type="dxa"/>
            <w:vAlign w:val="bottom"/>
          </w:tcPr>
          <w:p w:rsidR="007B28D4" w:rsidRPr="00840CF9" w:rsidRDefault="007B28D4" w:rsidP="003B79D2">
            <w:pPr>
              <w:rPr>
                <w:sz w:val="24"/>
                <w:szCs w:val="24"/>
              </w:rPr>
            </w:pPr>
          </w:p>
          <w:p w:rsidR="007B28D4" w:rsidRPr="00840CF9" w:rsidRDefault="007B28D4" w:rsidP="003B79D2">
            <w:pPr>
              <w:jc w:val="both"/>
              <w:rPr>
                <w:sz w:val="24"/>
                <w:szCs w:val="24"/>
              </w:rPr>
            </w:pPr>
            <w:r w:rsidRPr="00840CF9">
              <w:rPr>
                <w:sz w:val="24"/>
                <w:szCs w:val="24"/>
              </w:rPr>
              <w:t>______________________________</w:t>
            </w:r>
          </w:p>
        </w:tc>
        <w:tc>
          <w:tcPr>
            <w:tcW w:w="1952" w:type="dxa"/>
            <w:vAlign w:val="bottom"/>
          </w:tcPr>
          <w:p w:rsidR="007B28D4" w:rsidRPr="00840CF9" w:rsidRDefault="007B28D4" w:rsidP="003B79D2">
            <w:pPr>
              <w:jc w:val="both"/>
              <w:rPr>
                <w:sz w:val="24"/>
                <w:szCs w:val="24"/>
              </w:rPr>
            </w:pPr>
            <w:r w:rsidRPr="00840CF9">
              <w:rPr>
                <w:sz w:val="24"/>
                <w:szCs w:val="24"/>
              </w:rPr>
              <w:t>_____________</w:t>
            </w:r>
          </w:p>
        </w:tc>
        <w:tc>
          <w:tcPr>
            <w:tcW w:w="3191" w:type="dxa"/>
            <w:vAlign w:val="bottom"/>
          </w:tcPr>
          <w:p w:rsidR="007B28D4" w:rsidRPr="00840CF9" w:rsidRDefault="007B28D4" w:rsidP="003B79D2">
            <w:pPr>
              <w:jc w:val="both"/>
              <w:rPr>
                <w:sz w:val="24"/>
                <w:szCs w:val="24"/>
              </w:rPr>
            </w:pPr>
            <w:r w:rsidRPr="00840CF9">
              <w:rPr>
                <w:sz w:val="24"/>
                <w:szCs w:val="24"/>
              </w:rPr>
              <w:t>______________</w:t>
            </w:r>
          </w:p>
        </w:tc>
      </w:tr>
      <w:tr w:rsidR="007B28D4" w:rsidRPr="00840CF9" w:rsidTr="003B79D2">
        <w:tc>
          <w:tcPr>
            <w:tcW w:w="4428" w:type="dxa"/>
            <w:vAlign w:val="bottom"/>
          </w:tcPr>
          <w:p w:rsidR="007B28D4" w:rsidRPr="00840CF9" w:rsidRDefault="007B28D4" w:rsidP="003B79D2">
            <w:pPr>
              <w:jc w:val="center"/>
              <w:rPr>
                <w:sz w:val="16"/>
                <w:szCs w:val="16"/>
              </w:rPr>
            </w:pPr>
            <w:r w:rsidRPr="00840CF9">
              <w:rPr>
                <w:sz w:val="16"/>
                <w:szCs w:val="16"/>
              </w:rPr>
              <w:t>должность</w:t>
            </w:r>
          </w:p>
        </w:tc>
        <w:tc>
          <w:tcPr>
            <w:tcW w:w="1952" w:type="dxa"/>
            <w:vAlign w:val="bottom"/>
          </w:tcPr>
          <w:p w:rsidR="007B28D4" w:rsidRPr="00840CF9" w:rsidRDefault="007B28D4" w:rsidP="003B79D2">
            <w:pPr>
              <w:jc w:val="center"/>
              <w:rPr>
                <w:sz w:val="16"/>
                <w:szCs w:val="16"/>
              </w:rPr>
            </w:pPr>
            <w:r w:rsidRPr="00840CF9">
              <w:rPr>
                <w:sz w:val="16"/>
                <w:szCs w:val="16"/>
              </w:rPr>
              <w:t>подпись</w:t>
            </w:r>
          </w:p>
        </w:tc>
        <w:tc>
          <w:tcPr>
            <w:tcW w:w="3191" w:type="dxa"/>
            <w:vAlign w:val="bottom"/>
          </w:tcPr>
          <w:p w:rsidR="007B28D4" w:rsidRPr="00840CF9" w:rsidRDefault="007B28D4" w:rsidP="003B79D2">
            <w:pPr>
              <w:rPr>
                <w:sz w:val="16"/>
                <w:szCs w:val="16"/>
              </w:rPr>
            </w:pPr>
            <w:r w:rsidRPr="00840CF9">
              <w:rPr>
                <w:sz w:val="16"/>
                <w:szCs w:val="16"/>
              </w:rPr>
              <w:t xml:space="preserve"> расшифровка подписи</w:t>
            </w:r>
          </w:p>
        </w:tc>
      </w:tr>
      <w:tr w:rsidR="007B28D4" w:rsidRPr="00840CF9" w:rsidTr="003B79D2">
        <w:tc>
          <w:tcPr>
            <w:tcW w:w="4428" w:type="dxa"/>
            <w:vAlign w:val="bottom"/>
          </w:tcPr>
          <w:p w:rsidR="007B28D4" w:rsidRPr="00840CF9" w:rsidRDefault="007B28D4" w:rsidP="003B79D2">
            <w:pPr>
              <w:rPr>
                <w:sz w:val="24"/>
                <w:szCs w:val="24"/>
              </w:rPr>
            </w:pPr>
          </w:p>
          <w:p w:rsidR="007B28D4" w:rsidRPr="00840CF9" w:rsidRDefault="007B28D4" w:rsidP="003B79D2">
            <w:pPr>
              <w:jc w:val="both"/>
              <w:rPr>
                <w:sz w:val="24"/>
                <w:szCs w:val="24"/>
              </w:rPr>
            </w:pPr>
            <w:r w:rsidRPr="00840CF9">
              <w:rPr>
                <w:sz w:val="24"/>
                <w:szCs w:val="24"/>
              </w:rPr>
              <w:t>______________________________</w:t>
            </w:r>
          </w:p>
        </w:tc>
        <w:tc>
          <w:tcPr>
            <w:tcW w:w="1952" w:type="dxa"/>
            <w:vAlign w:val="bottom"/>
          </w:tcPr>
          <w:p w:rsidR="007B28D4" w:rsidRPr="00840CF9" w:rsidRDefault="007B28D4" w:rsidP="003B79D2">
            <w:pPr>
              <w:jc w:val="both"/>
              <w:rPr>
                <w:sz w:val="24"/>
                <w:szCs w:val="24"/>
              </w:rPr>
            </w:pPr>
            <w:r w:rsidRPr="00840CF9">
              <w:rPr>
                <w:sz w:val="24"/>
                <w:szCs w:val="24"/>
              </w:rPr>
              <w:t>_____________</w:t>
            </w:r>
          </w:p>
        </w:tc>
        <w:tc>
          <w:tcPr>
            <w:tcW w:w="3191" w:type="dxa"/>
            <w:vAlign w:val="bottom"/>
          </w:tcPr>
          <w:p w:rsidR="007B28D4" w:rsidRPr="00840CF9" w:rsidRDefault="007B28D4" w:rsidP="003B79D2">
            <w:pPr>
              <w:jc w:val="both"/>
              <w:rPr>
                <w:sz w:val="24"/>
                <w:szCs w:val="24"/>
              </w:rPr>
            </w:pPr>
            <w:r w:rsidRPr="00840CF9">
              <w:rPr>
                <w:sz w:val="24"/>
                <w:szCs w:val="24"/>
              </w:rPr>
              <w:t>______________</w:t>
            </w:r>
          </w:p>
        </w:tc>
      </w:tr>
      <w:tr w:rsidR="007B28D4" w:rsidRPr="00840CF9" w:rsidTr="003B79D2">
        <w:tc>
          <w:tcPr>
            <w:tcW w:w="4428" w:type="dxa"/>
            <w:vAlign w:val="bottom"/>
          </w:tcPr>
          <w:p w:rsidR="007B28D4" w:rsidRPr="00840CF9" w:rsidRDefault="007B28D4" w:rsidP="003B79D2">
            <w:pPr>
              <w:jc w:val="center"/>
              <w:rPr>
                <w:sz w:val="16"/>
                <w:szCs w:val="16"/>
              </w:rPr>
            </w:pPr>
            <w:r w:rsidRPr="00840CF9">
              <w:rPr>
                <w:sz w:val="16"/>
                <w:szCs w:val="16"/>
              </w:rPr>
              <w:t>должность</w:t>
            </w:r>
          </w:p>
        </w:tc>
        <w:tc>
          <w:tcPr>
            <w:tcW w:w="1952" w:type="dxa"/>
            <w:vAlign w:val="bottom"/>
          </w:tcPr>
          <w:p w:rsidR="007B28D4" w:rsidRPr="00840CF9" w:rsidRDefault="007B28D4" w:rsidP="003B79D2">
            <w:pPr>
              <w:jc w:val="center"/>
              <w:rPr>
                <w:sz w:val="16"/>
                <w:szCs w:val="16"/>
              </w:rPr>
            </w:pPr>
            <w:r w:rsidRPr="00840CF9">
              <w:rPr>
                <w:sz w:val="16"/>
                <w:szCs w:val="16"/>
              </w:rPr>
              <w:t>подпись</w:t>
            </w:r>
          </w:p>
        </w:tc>
        <w:tc>
          <w:tcPr>
            <w:tcW w:w="3191" w:type="dxa"/>
            <w:vAlign w:val="bottom"/>
          </w:tcPr>
          <w:p w:rsidR="007B28D4" w:rsidRPr="00840CF9" w:rsidRDefault="007B28D4" w:rsidP="003B79D2">
            <w:pPr>
              <w:rPr>
                <w:sz w:val="16"/>
                <w:szCs w:val="16"/>
              </w:rPr>
            </w:pPr>
            <w:r w:rsidRPr="00840CF9">
              <w:rPr>
                <w:sz w:val="16"/>
                <w:szCs w:val="16"/>
              </w:rPr>
              <w:t xml:space="preserve"> расшифровка подписи</w:t>
            </w:r>
          </w:p>
        </w:tc>
      </w:tr>
      <w:tr w:rsidR="007B28D4" w:rsidRPr="00840CF9" w:rsidTr="003B79D2">
        <w:tc>
          <w:tcPr>
            <w:tcW w:w="4428" w:type="dxa"/>
            <w:vAlign w:val="bottom"/>
          </w:tcPr>
          <w:p w:rsidR="007B28D4" w:rsidRPr="00840CF9" w:rsidRDefault="007B28D4" w:rsidP="003B79D2">
            <w:pPr>
              <w:rPr>
                <w:sz w:val="24"/>
                <w:szCs w:val="24"/>
              </w:rPr>
            </w:pPr>
          </w:p>
          <w:p w:rsidR="007B28D4" w:rsidRPr="00840CF9" w:rsidRDefault="007B28D4" w:rsidP="003B79D2">
            <w:pPr>
              <w:jc w:val="both"/>
              <w:rPr>
                <w:sz w:val="24"/>
                <w:szCs w:val="24"/>
              </w:rPr>
            </w:pPr>
            <w:r w:rsidRPr="00840CF9">
              <w:rPr>
                <w:sz w:val="24"/>
                <w:szCs w:val="24"/>
              </w:rPr>
              <w:t>______________________________</w:t>
            </w:r>
          </w:p>
        </w:tc>
        <w:tc>
          <w:tcPr>
            <w:tcW w:w="1952" w:type="dxa"/>
            <w:vAlign w:val="bottom"/>
          </w:tcPr>
          <w:p w:rsidR="007B28D4" w:rsidRPr="00840CF9" w:rsidRDefault="007B28D4" w:rsidP="003B79D2">
            <w:pPr>
              <w:jc w:val="both"/>
              <w:rPr>
                <w:sz w:val="24"/>
                <w:szCs w:val="24"/>
              </w:rPr>
            </w:pPr>
            <w:r w:rsidRPr="00840CF9">
              <w:rPr>
                <w:sz w:val="24"/>
                <w:szCs w:val="24"/>
              </w:rPr>
              <w:t>_____________</w:t>
            </w:r>
          </w:p>
        </w:tc>
        <w:tc>
          <w:tcPr>
            <w:tcW w:w="3191" w:type="dxa"/>
            <w:vAlign w:val="bottom"/>
          </w:tcPr>
          <w:p w:rsidR="007B28D4" w:rsidRPr="00840CF9" w:rsidRDefault="007B28D4" w:rsidP="003B79D2">
            <w:pPr>
              <w:jc w:val="both"/>
              <w:rPr>
                <w:sz w:val="24"/>
                <w:szCs w:val="24"/>
              </w:rPr>
            </w:pPr>
            <w:r w:rsidRPr="00840CF9">
              <w:rPr>
                <w:sz w:val="24"/>
                <w:szCs w:val="24"/>
              </w:rPr>
              <w:t>______________</w:t>
            </w:r>
          </w:p>
        </w:tc>
      </w:tr>
      <w:tr w:rsidR="007B28D4" w:rsidRPr="00840CF9" w:rsidTr="003B79D2">
        <w:tc>
          <w:tcPr>
            <w:tcW w:w="4428" w:type="dxa"/>
            <w:vAlign w:val="bottom"/>
          </w:tcPr>
          <w:p w:rsidR="007B28D4" w:rsidRPr="00840CF9" w:rsidRDefault="007B28D4" w:rsidP="003B79D2">
            <w:pPr>
              <w:jc w:val="center"/>
              <w:rPr>
                <w:sz w:val="16"/>
                <w:szCs w:val="16"/>
              </w:rPr>
            </w:pPr>
            <w:r w:rsidRPr="00840CF9">
              <w:rPr>
                <w:sz w:val="16"/>
                <w:szCs w:val="16"/>
              </w:rPr>
              <w:t>должность</w:t>
            </w:r>
          </w:p>
        </w:tc>
        <w:tc>
          <w:tcPr>
            <w:tcW w:w="1952" w:type="dxa"/>
            <w:vAlign w:val="bottom"/>
          </w:tcPr>
          <w:p w:rsidR="007B28D4" w:rsidRPr="00840CF9" w:rsidRDefault="007B28D4" w:rsidP="003B79D2">
            <w:pPr>
              <w:jc w:val="center"/>
              <w:rPr>
                <w:sz w:val="16"/>
                <w:szCs w:val="16"/>
              </w:rPr>
            </w:pPr>
            <w:r w:rsidRPr="00840CF9">
              <w:rPr>
                <w:sz w:val="16"/>
                <w:szCs w:val="16"/>
              </w:rPr>
              <w:t>подпись</w:t>
            </w:r>
          </w:p>
        </w:tc>
        <w:tc>
          <w:tcPr>
            <w:tcW w:w="3191" w:type="dxa"/>
            <w:vAlign w:val="bottom"/>
          </w:tcPr>
          <w:p w:rsidR="007B28D4" w:rsidRPr="00840CF9" w:rsidRDefault="007B28D4" w:rsidP="003B79D2">
            <w:pPr>
              <w:rPr>
                <w:sz w:val="16"/>
                <w:szCs w:val="16"/>
              </w:rPr>
            </w:pPr>
            <w:r w:rsidRPr="00840CF9">
              <w:rPr>
                <w:sz w:val="16"/>
                <w:szCs w:val="16"/>
              </w:rPr>
              <w:t xml:space="preserve"> расшифровка подписи</w:t>
            </w:r>
          </w:p>
        </w:tc>
      </w:tr>
      <w:tr w:rsidR="007B28D4" w:rsidRPr="00840CF9" w:rsidTr="003B79D2">
        <w:tc>
          <w:tcPr>
            <w:tcW w:w="4428" w:type="dxa"/>
            <w:vAlign w:val="bottom"/>
          </w:tcPr>
          <w:p w:rsidR="007B28D4" w:rsidRPr="00840CF9" w:rsidRDefault="007B28D4" w:rsidP="003B79D2">
            <w:pPr>
              <w:jc w:val="both"/>
            </w:pPr>
          </w:p>
        </w:tc>
        <w:tc>
          <w:tcPr>
            <w:tcW w:w="1952" w:type="dxa"/>
            <w:vAlign w:val="bottom"/>
          </w:tcPr>
          <w:p w:rsidR="007B28D4" w:rsidRPr="00840CF9" w:rsidRDefault="007B28D4" w:rsidP="003B79D2">
            <w:pPr>
              <w:jc w:val="both"/>
            </w:pPr>
          </w:p>
        </w:tc>
        <w:tc>
          <w:tcPr>
            <w:tcW w:w="3191" w:type="dxa"/>
            <w:vAlign w:val="bottom"/>
          </w:tcPr>
          <w:p w:rsidR="007B28D4" w:rsidRPr="00840CF9" w:rsidRDefault="007B28D4" w:rsidP="003B79D2">
            <w:pPr>
              <w:jc w:val="both"/>
            </w:pPr>
          </w:p>
        </w:tc>
      </w:tr>
      <w:tr w:rsidR="007B28D4" w:rsidRPr="00840CF9" w:rsidTr="003B79D2">
        <w:tc>
          <w:tcPr>
            <w:tcW w:w="4428" w:type="dxa"/>
            <w:vAlign w:val="bottom"/>
          </w:tcPr>
          <w:p w:rsidR="007B28D4" w:rsidRPr="00840CF9" w:rsidRDefault="007B28D4" w:rsidP="003B79D2">
            <w:pPr>
              <w:jc w:val="both"/>
            </w:pPr>
          </w:p>
        </w:tc>
        <w:tc>
          <w:tcPr>
            <w:tcW w:w="1952" w:type="dxa"/>
            <w:vAlign w:val="bottom"/>
          </w:tcPr>
          <w:p w:rsidR="007B28D4" w:rsidRPr="00840CF9" w:rsidRDefault="007B28D4" w:rsidP="003B79D2">
            <w:pPr>
              <w:jc w:val="both"/>
            </w:pPr>
          </w:p>
        </w:tc>
        <w:tc>
          <w:tcPr>
            <w:tcW w:w="3191" w:type="dxa"/>
            <w:vAlign w:val="bottom"/>
          </w:tcPr>
          <w:p w:rsidR="007B28D4" w:rsidRPr="00840CF9" w:rsidRDefault="007B28D4" w:rsidP="003B79D2">
            <w:pPr>
              <w:jc w:val="both"/>
            </w:pPr>
          </w:p>
        </w:tc>
      </w:tr>
      <w:tr w:rsidR="007B28D4" w:rsidRPr="00840CF9" w:rsidTr="003B79D2">
        <w:tc>
          <w:tcPr>
            <w:tcW w:w="4428" w:type="dxa"/>
            <w:vAlign w:val="bottom"/>
          </w:tcPr>
          <w:p w:rsidR="007B28D4" w:rsidRPr="00840CF9" w:rsidRDefault="007B28D4" w:rsidP="003B79D2">
            <w:pPr>
              <w:jc w:val="both"/>
            </w:pPr>
          </w:p>
        </w:tc>
        <w:tc>
          <w:tcPr>
            <w:tcW w:w="1952" w:type="dxa"/>
            <w:vAlign w:val="bottom"/>
          </w:tcPr>
          <w:p w:rsidR="007B28D4" w:rsidRPr="00840CF9" w:rsidRDefault="007B28D4" w:rsidP="003B79D2">
            <w:pPr>
              <w:jc w:val="both"/>
            </w:pPr>
          </w:p>
        </w:tc>
        <w:tc>
          <w:tcPr>
            <w:tcW w:w="3191" w:type="dxa"/>
            <w:vAlign w:val="bottom"/>
          </w:tcPr>
          <w:p w:rsidR="007B28D4" w:rsidRPr="00840CF9" w:rsidRDefault="007B28D4" w:rsidP="003B79D2">
            <w:pPr>
              <w:jc w:val="both"/>
            </w:pPr>
          </w:p>
        </w:tc>
      </w:tr>
    </w:tbl>
    <w:p w:rsidR="007B28D4" w:rsidRPr="00840CF9" w:rsidRDefault="007B28D4" w:rsidP="007B28D4">
      <w:pPr>
        <w:rPr>
          <w:sz w:val="28"/>
        </w:rPr>
      </w:pPr>
    </w:p>
    <w:p w:rsidR="007B28D4" w:rsidRPr="00840CF9" w:rsidRDefault="007B28D4" w:rsidP="007B28D4">
      <w:pPr>
        <w:rPr>
          <w:sz w:val="28"/>
        </w:rPr>
      </w:pPr>
    </w:p>
    <w:p w:rsidR="007B28D4" w:rsidRPr="004578F1" w:rsidRDefault="007B28D4" w:rsidP="007B28D4">
      <w:pPr>
        <w:autoSpaceDE/>
        <w:autoSpaceDN/>
        <w:spacing w:before="24" w:after="24" w:line="330" w:lineRule="atLeast"/>
        <w:jc w:val="right"/>
        <w:rPr>
          <w:color w:val="FF0000"/>
          <w:sz w:val="24"/>
          <w:szCs w:val="24"/>
        </w:rPr>
      </w:pPr>
    </w:p>
    <w:p w:rsidR="007B28D4" w:rsidRPr="004578F1" w:rsidRDefault="007B28D4" w:rsidP="007B28D4">
      <w:pPr>
        <w:autoSpaceDE/>
        <w:autoSpaceDN/>
        <w:spacing w:before="24" w:after="24" w:line="330" w:lineRule="atLeast"/>
        <w:jc w:val="right"/>
        <w:rPr>
          <w:color w:val="FF0000"/>
          <w:sz w:val="24"/>
          <w:szCs w:val="24"/>
        </w:rPr>
      </w:pPr>
    </w:p>
    <w:p w:rsidR="007B28D4" w:rsidRDefault="007B28D4" w:rsidP="007B28D4">
      <w:pPr>
        <w:autoSpaceDE/>
        <w:autoSpaceDN/>
        <w:spacing w:before="24" w:after="24" w:line="330" w:lineRule="atLeast"/>
        <w:jc w:val="right"/>
        <w:rPr>
          <w:color w:val="000000"/>
          <w:sz w:val="24"/>
          <w:szCs w:val="24"/>
        </w:rPr>
      </w:pPr>
    </w:p>
    <w:p w:rsidR="00443372" w:rsidRDefault="00443372" w:rsidP="007B28D4">
      <w:pPr>
        <w:autoSpaceDE/>
        <w:autoSpaceDN/>
        <w:spacing w:before="24" w:after="24" w:line="330" w:lineRule="atLeast"/>
        <w:jc w:val="right"/>
        <w:rPr>
          <w:color w:val="000000"/>
          <w:sz w:val="24"/>
          <w:szCs w:val="24"/>
        </w:rPr>
      </w:pPr>
    </w:p>
    <w:p w:rsidR="00443372" w:rsidRDefault="00443372" w:rsidP="007B28D4">
      <w:pPr>
        <w:autoSpaceDE/>
        <w:autoSpaceDN/>
        <w:spacing w:before="24" w:after="24" w:line="330" w:lineRule="atLeast"/>
        <w:jc w:val="right"/>
        <w:rPr>
          <w:color w:val="000000"/>
          <w:sz w:val="24"/>
          <w:szCs w:val="24"/>
        </w:rPr>
      </w:pPr>
    </w:p>
    <w:p w:rsidR="007B28D4" w:rsidRDefault="007B28D4" w:rsidP="007B28D4">
      <w:pPr>
        <w:autoSpaceDE/>
        <w:autoSpaceDN/>
        <w:spacing w:before="24" w:after="24" w:line="330" w:lineRule="atLeast"/>
        <w:jc w:val="right"/>
        <w:rPr>
          <w:color w:val="000000"/>
          <w:sz w:val="24"/>
          <w:szCs w:val="24"/>
        </w:rPr>
      </w:pPr>
    </w:p>
    <w:p w:rsidR="007B28D4" w:rsidRDefault="007B28D4" w:rsidP="007B28D4">
      <w:pPr>
        <w:rPr>
          <w:b/>
        </w:rPr>
      </w:pPr>
    </w:p>
    <w:p w:rsidR="008C027D" w:rsidRPr="00840CF9" w:rsidRDefault="008C027D" w:rsidP="008C027D">
      <w:pPr>
        <w:pStyle w:val="1"/>
        <w:rPr>
          <w:sz w:val="20"/>
          <w:szCs w:val="20"/>
        </w:rPr>
      </w:pPr>
      <w:r>
        <w:rPr>
          <w:sz w:val="20"/>
          <w:szCs w:val="20"/>
        </w:rPr>
        <w:lastRenderedPageBreak/>
        <w:t xml:space="preserve">              Комитет</w:t>
      </w:r>
      <w:r w:rsidRPr="00840CF9">
        <w:rPr>
          <w:sz w:val="20"/>
          <w:szCs w:val="20"/>
        </w:rPr>
        <w:t xml:space="preserve">                                                                       </w:t>
      </w:r>
      <w:r>
        <w:rPr>
          <w:sz w:val="20"/>
          <w:szCs w:val="20"/>
        </w:rPr>
        <w:t xml:space="preserve">           </w:t>
      </w:r>
      <w:r w:rsidRPr="00840CF9">
        <w:rPr>
          <w:sz w:val="20"/>
          <w:szCs w:val="20"/>
        </w:rPr>
        <w:t xml:space="preserve">           </w:t>
      </w:r>
      <w:r w:rsidRPr="00840CF9">
        <w:rPr>
          <w:bCs w:val="0"/>
          <w:sz w:val="20"/>
          <w:szCs w:val="20"/>
        </w:rPr>
        <w:t>УТВЕРЖДАЮ</w:t>
      </w:r>
      <w:r w:rsidRPr="00840CF9">
        <w:rPr>
          <w:sz w:val="20"/>
          <w:szCs w:val="20"/>
        </w:rPr>
        <w:t xml:space="preserve">              </w:t>
      </w:r>
    </w:p>
    <w:p w:rsidR="008C027D" w:rsidRPr="00840CF9" w:rsidRDefault="008C027D" w:rsidP="008C027D">
      <w:pPr>
        <w:pStyle w:val="1"/>
        <w:rPr>
          <w:bCs w:val="0"/>
          <w:sz w:val="20"/>
          <w:szCs w:val="20"/>
        </w:rPr>
      </w:pPr>
      <w:r w:rsidRPr="00840CF9">
        <w:rPr>
          <w:sz w:val="20"/>
          <w:szCs w:val="20"/>
        </w:rPr>
        <w:t xml:space="preserve"> </w:t>
      </w:r>
      <w:r>
        <w:rPr>
          <w:sz w:val="20"/>
          <w:szCs w:val="20"/>
        </w:rPr>
        <w:t>территориального развития</w:t>
      </w:r>
      <w:r w:rsidRPr="00840CF9">
        <w:rPr>
          <w:sz w:val="20"/>
          <w:szCs w:val="20"/>
        </w:rPr>
        <w:t xml:space="preserve">                                                        </w:t>
      </w:r>
      <w:r>
        <w:rPr>
          <w:sz w:val="20"/>
          <w:szCs w:val="20"/>
        </w:rPr>
        <w:t xml:space="preserve">              </w:t>
      </w:r>
    </w:p>
    <w:p w:rsidR="008C027D" w:rsidRPr="00840CF9" w:rsidRDefault="008C027D" w:rsidP="008C027D">
      <w:pPr>
        <w:rPr>
          <w:b/>
          <w:bCs/>
        </w:rPr>
      </w:pPr>
      <w:r w:rsidRPr="00840CF9">
        <w:rPr>
          <w:b/>
          <w:bCs/>
        </w:rPr>
        <w:t xml:space="preserve">      Санкт-Петербурга                                                                                   </w:t>
      </w:r>
      <w:r w:rsidR="00AE3CC3">
        <w:rPr>
          <w:b/>
          <w:bCs/>
        </w:rPr>
        <w:t>П</w:t>
      </w:r>
      <w:r>
        <w:rPr>
          <w:b/>
          <w:bCs/>
        </w:rPr>
        <w:t>редседател</w:t>
      </w:r>
      <w:r w:rsidR="00AE3CC3">
        <w:rPr>
          <w:b/>
          <w:bCs/>
        </w:rPr>
        <w:t>ь</w:t>
      </w:r>
      <w:r>
        <w:rPr>
          <w:b/>
          <w:bCs/>
        </w:rPr>
        <w:t xml:space="preserve"> Комитета</w:t>
      </w:r>
      <w:r w:rsidRPr="00840CF9">
        <w:rPr>
          <w:b/>
          <w:bCs/>
        </w:rPr>
        <w:t xml:space="preserve">   </w:t>
      </w:r>
    </w:p>
    <w:p w:rsidR="008C027D" w:rsidRPr="00840CF9" w:rsidRDefault="008C027D" w:rsidP="008C027D">
      <w:pPr>
        <w:rPr>
          <w:b/>
        </w:rPr>
      </w:pPr>
      <w:r w:rsidRPr="00840CF9">
        <w:rPr>
          <w:b/>
          <w:bCs/>
        </w:rPr>
        <w:t xml:space="preserve">                                                                                                                                          </w:t>
      </w:r>
    </w:p>
    <w:p w:rsidR="008C027D" w:rsidRPr="00840CF9" w:rsidRDefault="008C027D" w:rsidP="008C027D">
      <w:pPr>
        <w:rPr>
          <w:b/>
        </w:rPr>
      </w:pPr>
      <w:r w:rsidRPr="00840CF9">
        <w:rPr>
          <w:b/>
        </w:rPr>
        <w:t xml:space="preserve">                                                                                                                          __________________ </w:t>
      </w:r>
    </w:p>
    <w:p w:rsidR="008C027D" w:rsidRPr="00840CF9" w:rsidRDefault="008C027D" w:rsidP="008C027D">
      <w:pPr>
        <w:rPr>
          <w:b/>
        </w:rPr>
      </w:pPr>
      <w:r w:rsidRPr="00840CF9">
        <w:rPr>
          <w:b/>
        </w:rPr>
        <w:t xml:space="preserve">          </w:t>
      </w:r>
    </w:p>
    <w:p w:rsidR="007B28D4" w:rsidRPr="008C027D" w:rsidRDefault="008C027D" w:rsidP="008C027D">
      <w:pPr>
        <w:pStyle w:val="a8"/>
        <w:jc w:val="left"/>
        <w:rPr>
          <w:sz w:val="24"/>
        </w:rPr>
      </w:pPr>
      <w:r w:rsidRPr="00840CF9">
        <w:rPr>
          <w:b/>
        </w:rPr>
        <w:t xml:space="preserve">                                                                              </w:t>
      </w:r>
      <w:proofErr w:type="gramStart"/>
      <w:r w:rsidRPr="008C027D">
        <w:rPr>
          <w:b/>
          <w:sz w:val="24"/>
        </w:rPr>
        <w:t>« _</w:t>
      </w:r>
      <w:proofErr w:type="gramEnd"/>
      <w:r w:rsidRPr="008C027D">
        <w:rPr>
          <w:b/>
          <w:sz w:val="24"/>
        </w:rPr>
        <w:t>_ » ___________ 20___г</w:t>
      </w:r>
      <w:r w:rsidR="007B28D4" w:rsidRPr="008C027D">
        <w:rPr>
          <w:sz w:val="24"/>
        </w:rPr>
        <w:t xml:space="preserve">                                                                                                                                                                                                   </w:t>
      </w:r>
    </w:p>
    <w:p w:rsidR="007B28D4" w:rsidRPr="00840CF9" w:rsidRDefault="007B28D4" w:rsidP="007B28D4">
      <w:pPr>
        <w:jc w:val="center"/>
      </w:pPr>
    </w:p>
    <w:p w:rsidR="007B28D4" w:rsidRPr="00840CF9" w:rsidRDefault="007B28D4" w:rsidP="007B28D4">
      <w:pPr>
        <w:jc w:val="center"/>
      </w:pPr>
    </w:p>
    <w:p w:rsidR="007B28D4" w:rsidRPr="00840CF9" w:rsidRDefault="007B28D4" w:rsidP="007B28D4">
      <w:pPr>
        <w:pStyle w:val="3"/>
        <w:jc w:val="center"/>
        <w:rPr>
          <w:rFonts w:ascii="Times New Roman" w:hAnsi="Times New Roman"/>
        </w:rPr>
      </w:pPr>
      <w:r w:rsidRPr="00840CF9">
        <w:rPr>
          <w:rFonts w:ascii="Times New Roman" w:hAnsi="Times New Roman"/>
        </w:rPr>
        <w:t>ВЕДОМОСТЬ</w:t>
      </w:r>
    </w:p>
    <w:p w:rsidR="007B28D4" w:rsidRPr="00840CF9" w:rsidRDefault="007B28D4" w:rsidP="007B28D4">
      <w:pPr>
        <w:jc w:val="center"/>
      </w:pPr>
      <w:r w:rsidRPr="00840CF9">
        <w:t xml:space="preserve">на вручение подарков </w:t>
      </w:r>
    </w:p>
    <w:p w:rsidR="007B28D4" w:rsidRPr="00840CF9" w:rsidRDefault="007B28D4" w:rsidP="007B28D4">
      <w:pPr>
        <w:jc w:val="center"/>
        <w:rPr>
          <w:u w:val="single"/>
        </w:rPr>
      </w:pPr>
      <w:r w:rsidRPr="00840CF9">
        <w:rPr>
          <w:u w:val="single"/>
        </w:rPr>
        <w:t xml:space="preserve">______________________________________________________________________ </w:t>
      </w:r>
    </w:p>
    <w:p w:rsidR="007B28D4" w:rsidRPr="00840CF9" w:rsidRDefault="007B28D4" w:rsidP="007B28D4">
      <w:pPr>
        <w:jc w:val="center"/>
        <w:rPr>
          <w:sz w:val="16"/>
        </w:rPr>
      </w:pPr>
      <w:r w:rsidRPr="00840CF9">
        <w:rPr>
          <w:sz w:val="16"/>
        </w:rPr>
        <w:t xml:space="preserve">(наименование мероприятия)      </w:t>
      </w:r>
    </w:p>
    <w:p w:rsidR="007B28D4" w:rsidRPr="00840CF9" w:rsidRDefault="007B28D4" w:rsidP="007B28D4">
      <w:r w:rsidRPr="00840CF9">
        <w:t xml:space="preserve">                                                                </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559"/>
        <w:gridCol w:w="709"/>
        <w:gridCol w:w="850"/>
        <w:gridCol w:w="1276"/>
        <w:gridCol w:w="1559"/>
        <w:gridCol w:w="1134"/>
        <w:gridCol w:w="1134"/>
        <w:gridCol w:w="1276"/>
      </w:tblGrid>
      <w:tr w:rsidR="007B28D4" w:rsidRPr="00840CF9" w:rsidTr="0077164D">
        <w:trPr>
          <w:trHeight w:val="1320"/>
        </w:trPr>
        <w:tc>
          <w:tcPr>
            <w:tcW w:w="568" w:type="dxa"/>
          </w:tcPr>
          <w:p w:rsidR="007B28D4" w:rsidRPr="00840CF9" w:rsidRDefault="007B28D4" w:rsidP="003B79D2">
            <w:r w:rsidRPr="00840CF9">
              <w:t xml:space="preserve">          </w:t>
            </w:r>
          </w:p>
          <w:p w:rsidR="007B28D4" w:rsidRPr="00840CF9" w:rsidRDefault="007B28D4" w:rsidP="003B79D2">
            <w:r w:rsidRPr="00840CF9">
              <w:t>№</w:t>
            </w:r>
          </w:p>
          <w:p w:rsidR="007B28D4" w:rsidRPr="00840CF9" w:rsidRDefault="007B28D4" w:rsidP="003B79D2">
            <w:r w:rsidRPr="00840CF9">
              <w:t>п/п</w:t>
            </w:r>
          </w:p>
          <w:p w:rsidR="007B28D4" w:rsidRPr="00840CF9" w:rsidRDefault="007B28D4" w:rsidP="003B79D2"/>
        </w:tc>
        <w:tc>
          <w:tcPr>
            <w:tcW w:w="1559" w:type="dxa"/>
          </w:tcPr>
          <w:p w:rsidR="007B28D4" w:rsidRPr="003314AD" w:rsidRDefault="007B28D4" w:rsidP="003B79D2">
            <w:pPr>
              <w:pStyle w:val="a6"/>
              <w:ind w:right="-108"/>
              <w:rPr>
                <w:rFonts w:ascii="Times New Roman" w:hAnsi="Times New Roman" w:cs="Times New Roman"/>
                <w:b/>
                <w:sz w:val="20"/>
                <w:szCs w:val="20"/>
              </w:rPr>
            </w:pPr>
            <w:r w:rsidRPr="003314AD">
              <w:rPr>
                <w:rFonts w:ascii="Times New Roman" w:hAnsi="Times New Roman" w:cs="Times New Roman"/>
                <w:b/>
                <w:sz w:val="20"/>
                <w:szCs w:val="20"/>
              </w:rPr>
              <w:t>Наименование подарка</w:t>
            </w:r>
          </w:p>
          <w:p w:rsidR="007B28D4" w:rsidRPr="003314AD" w:rsidRDefault="007B28D4" w:rsidP="003B79D2">
            <w:pPr>
              <w:rPr>
                <w:b/>
              </w:rPr>
            </w:pPr>
          </w:p>
        </w:tc>
        <w:tc>
          <w:tcPr>
            <w:tcW w:w="709" w:type="dxa"/>
          </w:tcPr>
          <w:p w:rsidR="007B28D4" w:rsidRDefault="007B28D4" w:rsidP="003B79D2">
            <w:pPr>
              <w:ind w:left="-110"/>
              <w:jc w:val="center"/>
              <w:rPr>
                <w:b/>
              </w:rPr>
            </w:pPr>
            <w:r w:rsidRPr="003314AD">
              <w:rPr>
                <w:b/>
              </w:rPr>
              <w:t>Цена,</w:t>
            </w:r>
          </w:p>
          <w:p w:rsidR="007B28D4" w:rsidRPr="003314AD" w:rsidRDefault="007B28D4" w:rsidP="003B79D2">
            <w:pPr>
              <w:ind w:left="-110"/>
              <w:jc w:val="center"/>
              <w:rPr>
                <w:b/>
              </w:rPr>
            </w:pPr>
            <w:r w:rsidRPr="003314AD">
              <w:rPr>
                <w:b/>
              </w:rPr>
              <w:t xml:space="preserve"> Руб</w:t>
            </w:r>
            <w:r>
              <w:rPr>
                <w:b/>
              </w:rPr>
              <w:t>.</w:t>
            </w:r>
            <w:r w:rsidRPr="003314AD">
              <w:rPr>
                <w:b/>
              </w:rPr>
              <w:t xml:space="preserve"> </w:t>
            </w:r>
          </w:p>
        </w:tc>
        <w:tc>
          <w:tcPr>
            <w:tcW w:w="850" w:type="dxa"/>
          </w:tcPr>
          <w:p w:rsidR="007B28D4" w:rsidRPr="003314AD" w:rsidRDefault="007B28D4" w:rsidP="003B79D2">
            <w:pPr>
              <w:pStyle w:val="a6"/>
              <w:ind w:right="-108"/>
              <w:rPr>
                <w:rFonts w:ascii="Times New Roman" w:hAnsi="Times New Roman" w:cs="Times New Roman"/>
                <w:b/>
                <w:sz w:val="20"/>
                <w:szCs w:val="20"/>
              </w:rPr>
            </w:pPr>
            <w:r w:rsidRPr="003314AD">
              <w:rPr>
                <w:rFonts w:ascii="Times New Roman" w:hAnsi="Times New Roman" w:cs="Times New Roman"/>
                <w:b/>
                <w:sz w:val="20"/>
                <w:szCs w:val="20"/>
              </w:rPr>
              <w:t>Кол-во</w:t>
            </w:r>
          </w:p>
        </w:tc>
        <w:tc>
          <w:tcPr>
            <w:tcW w:w="1276" w:type="dxa"/>
          </w:tcPr>
          <w:p w:rsidR="007B28D4" w:rsidRPr="00840CF9" w:rsidRDefault="007B28D4" w:rsidP="003B79D2">
            <w:pPr>
              <w:pStyle w:val="2"/>
              <w:rPr>
                <w:sz w:val="20"/>
                <w:szCs w:val="20"/>
              </w:rPr>
            </w:pPr>
            <w:r w:rsidRPr="00840CF9">
              <w:rPr>
                <w:sz w:val="20"/>
                <w:szCs w:val="20"/>
              </w:rPr>
              <w:t>Стоимость, руб.</w:t>
            </w:r>
          </w:p>
        </w:tc>
        <w:tc>
          <w:tcPr>
            <w:tcW w:w="1559" w:type="dxa"/>
          </w:tcPr>
          <w:p w:rsidR="007B28D4" w:rsidRPr="00840CF9" w:rsidRDefault="007B28D4" w:rsidP="003B79D2">
            <w:pPr>
              <w:pStyle w:val="1"/>
              <w:jc w:val="center"/>
              <w:rPr>
                <w:sz w:val="20"/>
                <w:szCs w:val="20"/>
              </w:rPr>
            </w:pPr>
            <w:r w:rsidRPr="00840CF9">
              <w:rPr>
                <w:sz w:val="20"/>
                <w:szCs w:val="20"/>
              </w:rPr>
              <w:t>ФИО, должность лица, получившего подарок</w:t>
            </w:r>
          </w:p>
        </w:tc>
        <w:tc>
          <w:tcPr>
            <w:tcW w:w="1134" w:type="dxa"/>
          </w:tcPr>
          <w:p w:rsidR="007B28D4" w:rsidRPr="00840CF9" w:rsidRDefault="007B28D4" w:rsidP="003B79D2">
            <w:pPr>
              <w:pStyle w:val="1"/>
              <w:jc w:val="center"/>
              <w:rPr>
                <w:sz w:val="20"/>
                <w:szCs w:val="20"/>
              </w:rPr>
            </w:pPr>
            <w:r w:rsidRPr="00840CF9">
              <w:rPr>
                <w:sz w:val="20"/>
                <w:szCs w:val="20"/>
              </w:rPr>
              <w:t xml:space="preserve">Серия, № паспорта </w:t>
            </w:r>
          </w:p>
        </w:tc>
        <w:tc>
          <w:tcPr>
            <w:tcW w:w="1134" w:type="dxa"/>
          </w:tcPr>
          <w:p w:rsidR="007B28D4" w:rsidRPr="00840CF9" w:rsidRDefault="007B28D4" w:rsidP="003B79D2">
            <w:pPr>
              <w:pStyle w:val="1"/>
              <w:jc w:val="center"/>
              <w:rPr>
                <w:sz w:val="18"/>
                <w:szCs w:val="18"/>
              </w:rPr>
            </w:pPr>
            <w:r w:rsidRPr="00840CF9">
              <w:rPr>
                <w:sz w:val="18"/>
                <w:szCs w:val="18"/>
              </w:rPr>
              <w:t>Адрес регистрации</w:t>
            </w:r>
          </w:p>
        </w:tc>
        <w:tc>
          <w:tcPr>
            <w:tcW w:w="1276" w:type="dxa"/>
          </w:tcPr>
          <w:p w:rsidR="007B28D4" w:rsidRPr="00840CF9" w:rsidRDefault="007B28D4" w:rsidP="003B79D2">
            <w:pPr>
              <w:pStyle w:val="1"/>
              <w:jc w:val="center"/>
              <w:rPr>
                <w:sz w:val="18"/>
                <w:szCs w:val="18"/>
              </w:rPr>
            </w:pPr>
            <w:r w:rsidRPr="00840CF9">
              <w:rPr>
                <w:sz w:val="18"/>
                <w:szCs w:val="18"/>
              </w:rPr>
              <w:t>Подпись</w:t>
            </w:r>
          </w:p>
        </w:tc>
      </w:tr>
      <w:tr w:rsidR="007B28D4" w:rsidRPr="00840CF9" w:rsidTr="0077164D">
        <w:trPr>
          <w:trHeight w:val="567"/>
        </w:trPr>
        <w:tc>
          <w:tcPr>
            <w:tcW w:w="568" w:type="dxa"/>
          </w:tcPr>
          <w:p w:rsidR="007B28D4" w:rsidRPr="00840CF9" w:rsidRDefault="007B28D4" w:rsidP="003B79D2">
            <w:pPr>
              <w:jc w:val="center"/>
            </w:pPr>
            <w:r w:rsidRPr="00840CF9">
              <w:t>1.</w:t>
            </w:r>
          </w:p>
        </w:tc>
        <w:tc>
          <w:tcPr>
            <w:tcW w:w="1559" w:type="dxa"/>
          </w:tcPr>
          <w:p w:rsidR="007B28D4" w:rsidRPr="00840CF9" w:rsidRDefault="007B28D4" w:rsidP="003B79D2"/>
        </w:tc>
        <w:tc>
          <w:tcPr>
            <w:tcW w:w="709" w:type="dxa"/>
          </w:tcPr>
          <w:p w:rsidR="007B28D4" w:rsidRPr="00840CF9" w:rsidRDefault="007B28D4" w:rsidP="003B79D2">
            <w:pPr>
              <w:ind w:left="-110"/>
            </w:pPr>
          </w:p>
        </w:tc>
        <w:tc>
          <w:tcPr>
            <w:tcW w:w="850" w:type="dxa"/>
          </w:tcPr>
          <w:p w:rsidR="007B28D4" w:rsidRPr="00840CF9" w:rsidRDefault="007B28D4" w:rsidP="003B79D2"/>
        </w:tc>
        <w:tc>
          <w:tcPr>
            <w:tcW w:w="1276" w:type="dxa"/>
          </w:tcPr>
          <w:p w:rsidR="007B28D4" w:rsidRPr="00840CF9" w:rsidRDefault="007B28D4" w:rsidP="003B79D2"/>
        </w:tc>
        <w:tc>
          <w:tcPr>
            <w:tcW w:w="1559" w:type="dxa"/>
          </w:tcPr>
          <w:p w:rsidR="007B28D4" w:rsidRPr="00840CF9" w:rsidRDefault="007B28D4" w:rsidP="003B79D2">
            <w:pPr>
              <w:jc w:val="center"/>
            </w:pPr>
          </w:p>
        </w:tc>
        <w:tc>
          <w:tcPr>
            <w:tcW w:w="1134" w:type="dxa"/>
          </w:tcPr>
          <w:p w:rsidR="007B28D4" w:rsidRPr="00840CF9" w:rsidRDefault="007B28D4" w:rsidP="003B79D2">
            <w:pPr>
              <w:jc w:val="center"/>
            </w:pPr>
          </w:p>
        </w:tc>
        <w:tc>
          <w:tcPr>
            <w:tcW w:w="1134" w:type="dxa"/>
          </w:tcPr>
          <w:p w:rsidR="007B28D4" w:rsidRPr="00840CF9" w:rsidRDefault="007B28D4" w:rsidP="003B79D2">
            <w:pPr>
              <w:jc w:val="center"/>
            </w:pPr>
          </w:p>
        </w:tc>
        <w:tc>
          <w:tcPr>
            <w:tcW w:w="1276" w:type="dxa"/>
          </w:tcPr>
          <w:p w:rsidR="007B28D4" w:rsidRPr="00840CF9" w:rsidRDefault="007B28D4" w:rsidP="003B79D2">
            <w:pPr>
              <w:jc w:val="center"/>
            </w:pPr>
          </w:p>
        </w:tc>
      </w:tr>
      <w:tr w:rsidR="007B28D4" w:rsidRPr="00840CF9" w:rsidTr="0077164D">
        <w:trPr>
          <w:trHeight w:val="567"/>
        </w:trPr>
        <w:tc>
          <w:tcPr>
            <w:tcW w:w="568" w:type="dxa"/>
          </w:tcPr>
          <w:p w:rsidR="007B28D4" w:rsidRPr="00840CF9" w:rsidRDefault="007B28D4" w:rsidP="003B79D2">
            <w:pPr>
              <w:jc w:val="center"/>
            </w:pPr>
            <w:r w:rsidRPr="00840CF9">
              <w:t>2.</w:t>
            </w:r>
          </w:p>
        </w:tc>
        <w:tc>
          <w:tcPr>
            <w:tcW w:w="1559" w:type="dxa"/>
          </w:tcPr>
          <w:p w:rsidR="007B28D4" w:rsidRPr="00840CF9" w:rsidRDefault="007B28D4" w:rsidP="003B79D2"/>
        </w:tc>
        <w:tc>
          <w:tcPr>
            <w:tcW w:w="709" w:type="dxa"/>
          </w:tcPr>
          <w:p w:rsidR="007B28D4" w:rsidRPr="00840CF9" w:rsidRDefault="007B28D4" w:rsidP="003B79D2"/>
        </w:tc>
        <w:tc>
          <w:tcPr>
            <w:tcW w:w="850" w:type="dxa"/>
          </w:tcPr>
          <w:p w:rsidR="007B28D4" w:rsidRPr="00840CF9" w:rsidRDefault="007B28D4" w:rsidP="003B79D2"/>
        </w:tc>
        <w:tc>
          <w:tcPr>
            <w:tcW w:w="1276" w:type="dxa"/>
          </w:tcPr>
          <w:p w:rsidR="007B28D4" w:rsidRPr="00840CF9" w:rsidRDefault="007B28D4" w:rsidP="003B79D2"/>
        </w:tc>
        <w:tc>
          <w:tcPr>
            <w:tcW w:w="1559" w:type="dxa"/>
          </w:tcPr>
          <w:p w:rsidR="007B28D4" w:rsidRPr="00840CF9" w:rsidRDefault="007B28D4" w:rsidP="003B79D2">
            <w:pPr>
              <w:jc w:val="center"/>
            </w:pPr>
          </w:p>
        </w:tc>
        <w:tc>
          <w:tcPr>
            <w:tcW w:w="1134" w:type="dxa"/>
          </w:tcPr>
          <w:p w:rsidR="007B28D4" w:rsidRPr="00840CF9" w:rsidRDefault="007B28D4" w:rsidP="003B79D2">
            <w:pPr>
              <w:jc w:val="center"/>
            </w:pPr>
          </w:p>
        </w:tc>
        <w:tc>
          <w:tcPr>
            <w:tcW w:w="1134" w:type="dxa"/>
          </w:tcPr>
          <w:p w:rsidR="007B28D4" w:rsidRPr="00840CF9" w:rsidRDefault="007B28D4" w:rsidP="003B79D2">
            <w:pPr>
              <w:jc w:val="center"/>
            </w:pPr>
          </w:p>
        </w:tc>
        <w:tc>
          <w:tcPr>
            <w:tcW w:w="1276" w:type="dxa"/>
          </w:tcPr>
          <w:p w:rsidR="007B28D4" w:rsidRPr="00840CF9" w:rsidRDefault="007B28D4" w:rsidP="003B79D2">
            <w:pPr>
              <w:jc w:val="center"/>
            </w:pPr>
          </w:p>
        </w:tc>
      </w:tr>
      <w:tr w:rsidR="007B28D4" w:rsidRPr="00840CF9" w:rsidTr="0077164D">
        <w:trPr>
          <w:trHeight w:val="567"/>
        </w:trPr>
        <w:tc>
          <w:tcPr>
            <w:tcW w:w="568" w:type="dxa"/>
          </w:tcPr>
          <w:p w:rsidR="007B28D4" w:rsidRPr="00840CF9" w:rsidRDefault="007B28D4" w:rsidP="003B79D2">
            <w:pPr>
              <w:jc w:val="center"/>
            </w:pPr>
            <w:r w:rsidRPr="00840CF9">
              <w:t>3.</w:t>
            </w:r>
          </w:p>
        </w:tc>
        <w:tc>
          <w:tcPr>
            <w:tcW w:w="1559" w:type="dxa"/>
          </w:tcPr>
          <w:p w:rsidR="007B28D4" w:rsidRPr="00840CF9" w:rsidRDefault="007B28D4" w:rsidP="003B79D2"/>
        </w:tc>
        <w:tc>
          <w:tcPr>
            <w:tcW w:w="709" w:type="dxa"/>
          </w:tcPr>
          <w:p w:rsidR="007B28D4" w:rsidRPr="00840CF9" w:rsidRDefault="007B28D4" w:rsidP="003B79D2"/>
        </w:tc>
        <w:tc>
          <w:tcPr>
            <w:tcW w:w="850" w:type="dxa"/>
          </w:tcPr>
          <w:p w:rsidR="007B28D4" w:rsidRPr="00840CF9" w:rsidRDefault="007B28D4" w:rsidP="003B79D2"/>
        </w:tc>
        <w:tc>
          <w:tcPr>
            <w:tcW w:w="1276" w:type="dxa"/>
          </w:tcPr>
          <w:p w:rsidR="007B28D4" w:rsidRPr="00840CF9" w:rsidRDefault="007B28D4" w:rsidP="003B79D2"/>
        </w:tc>
        <w:tc>
          <w:tcPr>
            <w:tcW w:w="1559" w:type="dxa"/>
          </w:tcPr>
          <w:p w:rsidR="007B28D4" w:rsidRPr="00840CF9" w:rsidRDefault="007B28D4" w:rsidP="003B79D2">
            <w:pPr>
              <w:jc w:val="center"/>
            </w:pPr>
          </w:p>
        </w:tc>
        <w:tc>
          <w:tcPr>
            <w:tcW w:w="1134" w:type="dxa"/>
          </w:tcPr>
          <w:p w:rsidR="007B28D4" w:rsidRPr="00840CF9" w:rsidRDefault="007B28D4" w:rsidP="003B79D2">
            <w:pPr>
              <w:jc w:val="center"/>
            </w:pPr>
          </w:p>
        </w:tc>
        <w:tc>
          <w:tcPr>
            <w:tcW w:w="1134" w:type="dxa"/>
          </w:tcPr>
          <w:p w:rsidR="007B28D4" w:rsidRPr="00840CF9" w:rsidRDefault="007B28D4" w:rsidP="003B79D2">
            <w:pPr>
              <w:jc w:val="center"/>
            </w:pPr>
          </w:p>
        </w:tc>
        <w:tc>
          <w:tcPr>
            <w:tcW w:w="1276" w:type="dxa"/>
          </w:tcPr>
          <w:p w:rsidR="007B28D4" w:rsidRPr="00840CF9" w:rsidRDefault="007B28D4" w:rsidP="003B79D2">
            <w:pPr>
              <w:jc w:val="center"/>
            </w:pPr>
          </w:p>
        </w:tc>
      </w:tr>
      <w:tr w:rsidR="007B28D4" w:rsidRPr="00840CF9" w:rsidTr="0077164D">
        <w:trPr>
          <w:trHeight w:val="567"/>
        </w:trPr>
        <w:tc>
          <w:tcPr>
            <w:tcW w:w="568" w:type="dxa"/>
          </w:tcPr>
          <w:p w:rsidR="007B28D4" w:rsidRPr="00840CF9" w:rsidRDefault="007B28D4" w:rsidP="003B79D2">
            <w:pPr>
              <w:jc w:val="center"/>
            </w:pPr>
            <w:r w:rsidRPr="00840CF9">
              <w:t>4.</w:t>
            </w:r>
          </w:p>
        </w:tc>
        <w:tc>
          <w:tcPr>
            <w:tcW w:w="1559" w:type="dxa"/>
          </w:tcPr>
          <w:p w:rsidR="007B28D4" w:rsidRPr="00840CF9" w:rsidRDefault="007B28D4" w:rsidP="003B79D2"/>
        </w:tc>
        <w:tc>
          <w:tcPr>
            <w:tcW w:w="709" w:type="dxa"/>
          </w:tcPr>
          <w:p w:rsidR="007B28D4" w:rsidRPr="00840CF9" w:rsidRDefault="007B28D4" w:rsidP="003B79D2"/>
        </w:tc>
        <w:tc>
          <w:tcPr>
            <w:tcW w:w="850" w:type="dxa"/>
          </w:tcPr>
          <w:p w:rsidR="007B28D4" w:rsidRPr="00840CF9" w:rsidRDefault="007B28D4" w:rsidP="003B79D2"/>
        </w:tc>
        <w:tc>
          <w:tcPr>
            <w:tcW w:w="1276" w:type="dxa"/>
          </w:tcPr>
          <w:p w:rsidR="007B28D4" w:rsidRPr="00840CF9" w:rsidRDefault="007B28D4" w:rsidP="003B79D2"/>
        </w:tc>
        <w:tc>
          <w:tcPr>
            <w:tcW w:w="1559" w:type="dxa"/>
          </w:tcPr>
          <w:p w:rsidR="007B28D4" w:rsidRPr="00840CF9" w:rsidRDefault="007B28D4" w:rsidP="003B79D2">
            <w:pPr>
              <w:jc w:val="center"/>
            </w:pPr>
          </w:p>
        </w:tc>
        <w:tc>
          <w:tcPr>
            <w:tcW w:w="1134" w:type="dxa"/>
          </w:tcPr>
          <w:p w:rsidR="007B28D4" w:rsidRPr="00840CF9" w:rsidRDefault="007B28D4" w:rsidP="003B79D2">
            <w:pPr>
              <w:jc w:val="center"/>
            </w:pPr>
          </w:p>
        </w:tc>
        <w:tc>
          <w:tcPr>
            <w:tcW w:w="1134" w:type="dxa"/>
          </w:tcPr>
          <w:p w:rsidR="007B28D4" w:rsidRPr="00840CF9" w:rsidRDefault="007B28D4" w:rsidP="003B79D2">
            <w:pPr>
              <w:jc w:val="center"/>
            </w:pPr>
          </w:p>
        </w:tc>
        <w:tc>
          <w:tcPr>
            <w:tcW w:w="1276" w:type="dxa"/>
          </w:tcPr>
          <w:p w:rsidR="007B28D4" w:rsidRPr="00840CF9" w:rsidRDefault="007B28D4" w:rsidP="003B79D2">
            <w:pPr>
              <w:jc w:val="center"/>
            </w:pPr>
          </w:p>
        </w:tc>
      </w:tr>
      <w:tr w:rsidR="007B28D4" w:rsidRPr="00840CF9" w:rsidTr="0077164D">
        <w:trPr>
          <w:trHeight w:val="567"/>
        </w:trPr>
        <w:tc>
          <w:tcPr>
            <w:tcW w:w="568" w:type="dxa"/>
          </w:tcPr>
          <w:p w:rsidR="007B28D4" w:rsidRPr="00840CF9" w:rsidRDefault="007B28D4" w:rsidP="003B79D2">
            <w:pPr>
              <w:jc w:val="center"/>
            </w:pPr>
            <w:r w:rsidRPr="00840CF9">
              <w:t>5.</w:t>
            </w:r>
          </w:p>
        </w:tc>
        <w:tc>
          <w:tcPr>
            <w:tcW w:w="1559" w:type="dxa"/>
          </w:tcPr>
          <w:p w:rsidR="007B28D4" w:rsidRPr="00840CF9" w:rsidRDefault="007B28D4" w:rsidP="003B79D2">
            <w:pPr>
              <w:ind w:right="-106"/>
            </w:pPr>
          </w:p>
        </w:tc>
        <w:tc>
          <w:tcPr>
            <w:tcW w:w="709" w:type="dxa"/>
          </w:tcPr>
          <w:p w:rsidR="007B28D4" w:rsidRPr="00840CF9" w:rsidRDefault="007B28D4" w:rsidP="003B79D2"/>
        </w:tc>
        <w:tc>
          <w:tcPr>
            <w:tcW w:w="850" w:type="dxa"/>
          </w:tcPr>
          <w:p w:rsidR="007B28D4" w:rsidRPr="00840CF9" w:rsidRDefault="007B28D4" w:rsidP="003B79D2"/>
        </w:tc>
        <w:tc>
          <w:tcPr>
            <w:tcW w:w="1276" w:type="dxa"/>
          </w:tcPr>
          <w:p w:rsidR="007B28D4" w:rsidRPr="00840CF9" w:rsidRDefault="007B28D4" w:rsidP="003B79D2"/>
        </w:tc>
        <w:tc>
          <w:tcPr>
            <w:tcW w:w="1559" w:type="dxa"/>
          </w:tcPr>
          <w:p w:rsidR="007B28D4" w:rsidRPr="00840CF9" w:rsidRDefault="007B28D4" w:rsidP="003B79D2">
            <w:pPr>
              <w:jc w:val="center"/>
            </w:pPr>
          </w:p>
        </w:tc>
        <w:tc>
          <w:tcPr>
            <w:tcW w:w="1134" w:type="dxa"/>
          </w:tcPr>
          <w:p w:rsidR="007B28D4" w:rsidRPr="00840CF9" w:rsidRDefault="007B28D4" w:rsidP="003B79D2">
            <w:pPr>
              <w:jc w:val="center"/>
            </w:pPr>
          </w:p>
        </w:tc>
        <w:tc>
          <w:tcPr>
            <w:tcW w:w="1134" w:type="dxa"/>
          </w:tcPr>
          <w:p w:rsidR="007B28D4" w:rsidRPr="00840CF9" w:rsidRDefault="007B28D4" w:rsidP="003B79D2">
            <w:pPr>
              <w:jc w:val="center"/>
            </w:pPr>
          </w:p>
        </w:tc>
        <w:tc>
          <w:tcPr>
            <w:tcW w:w="1276" w:type="dxa"/>
          </w:tcPr>
          <w:p w:rsidR="007B28D4" w:rsidRPr="00840CF9" w:rsidRDefault="007B28D4" w:rsidP="003B79D2">
            <w:pPr>
              <w:jc w:val="center"/>
            </w:pPr>
          </w:p>
        </w:tc>
      </w:tr>
      <w:tr w:rsidR="007B28D4" w:rsidRPr="00840CF9" w:rsidTr="0077164D">
        <w:trPr>
          <w:trHeight w:val="567"/>
        </w:trPr>
        <w:tc>
          <w:tcPr>
            <w:tcW w:w="568" w:type="dxa"/>
          </w:tcPr>
          <w:p w:rsidR="007B28D4" w:rsidRPr="00840CF9" w:rsidRDefault="007B28D4" w:rsidP="003B79D2"/>
        </w:tc>
        <w:tc>
          <w:tcPr>
            <w:tcW w:w="1559" w:type="dxa"/>
          </w:tcPr>
          <w:p w:rsidR="007B28D4" w:rsidRPr="00840CF9" w:rsidRDefault="007B28D4" w:rsidP="003B79D2">
            <w:pPr>
              <w:rPr>
                <w:b/>
                <w:bCs/>
              </w:rPr>
            </w:pPr>
            <w:r w:rsidRPr="00840CF9">
              <w:rPr>
                <w:b/>
                <w:bCs/>
              </w:rPr>
              <w:t>Итого:</w:t>
            </w:r>
          </w:p>
        </w:tc>
        <w:tc>
          <w:tcPr>
            <w:tcW w:w="709" w:type="dxa"/>
          </w:tcPr>
          <w:p w:rsidR="007B28D4" w:rsidRPr="00840CF9" w:rsidRDefault="007B28D4" w:rsidP="003B79D2">
            <w:pPr>
              <w:jc w:val="center"/>
            </w:pPr>
            <w:r w:rsidRPr="00840CF9">
              <w:t>Х</w:t>
            </w:r>
          </w:p>
        </w:tc>
        <w:tc>
          <w:tcPr>
            <w:tcW w:w="850" w:type="dxa"/>
          </w:tcPr>
          <w:p w:rsidR="007B28D4" w:rsidRPr="00840CF9" w:rsidRDefault="007B28D4" w:rsidP="003B79D2"/>
        </w:tc>
        <w:tc>
          <w:tcPr>
            <w:tcW w:w="1276" w:type="dxa"/>
          </w:tcPr>
          <w:p w:rsidR="007B28D4" w:rsidRPr="00840CF9" w:rsidRDefault="007B28D4" w:rsidP="003B79D2"/>
        </w:tc>
        <w:tc>
          <w:tcPr>
            <w:tcW w:w="1559" w:type="dxa"/>
          </w:tcPr>
          <w:p w:rsidR="007B28D4" w:rsidRPr="00840CF9" w:rsidRDefault="007B28D4" w:rsidP="003B79D2">
            <w:pPr>
              <w:jc w:val="center"/>
              <w:rPr>
                <w:b/>
                <w:bCs/>
              </w:rPr>
            </w:pPr>
            <w:r w:rsidRPr="00840CF9">
              <w:rPr>
                <w:b/>
                <w:bCs/>
              </w:rPr>
              <w:t>Х</w:t>
            </w:r>
          </w:p>
        </w:tc>
        <w:tc>
          <w:tcPr>
            <w:tcW w:w="1134" w:type="dxa"/>
          </w:tcPr>
          <w:p w:rsidR="007B28D4" w:rsidRPr="00840CF9" w:rsidRDefault="007B28D4" w:rsidP="003B79D2">
            <w:pPr>
              <w:jc w:val="center"/>
              <w:rPr>
                <w:b/>
                <w:bCs/>
              </w:rPr>
            </w:pPr>
            <w:r w:rsidRPr="00840CF9">
              <w:rPr>
                <w:b/>
                <w:bCs/>
              </w:rPr>
              <w:t>Х</w:t>
            </w:r>
          </w:p>
        </w:tc>
        <w:tc>
          <w:tcPr>
            <w:tcW w:w="1134" w:type="dxa"/>
          </w:tcPr>
          <w:p w:rsidR="007B28D4" w:rsidRPr="00840CF9" w:rsidRDefault="007B28D4" w:rsidP="003B79D2">
            <w:pPr>
              <w:jc w:val="center"/>
              <w:rPr>
                <w:b/>
                <w:bCs/>
              </w:rPr>
            </w:pPr>
            <w:r w:rsidRPr="00840CF9">
              <w:rPr>
                <w:b/>
                <w:bCs/>
              </w:rPr>
              <w:t>Х</w:t>
            </w:r>
          </w:p>
        </w:tc>
        <w:tc>
          <w:tcPr>
            <w:tcW w:w="1276" w:type="dxa"/>
          </w:tcPr>
          <w:p w:rsidR="007B28D4" w:rsidRPr="00840CF9" w:rsidRDefault="007B28D4" w:rsidP="003B79D2">
            <w:pPr>
              <w:jc w:val="center"/>
              <w:rPr>
                <w:b/>
                <w:bCs/>
              </w:rPr>
            </w:pPr>
            <w:r w:rsidRPr="00840CF9">
              <w:rPr>
                <w:b/>
                <w:bCs/>
              </w:rPr>
              <w:t>Х</w:t>
            </w:r>
          </w:p>
        </w:tc>
      </w:tr>
    </w:tbl>
    <w:p w:rsidR="007B28D4" w:rsidRPr="00840CF9" w:rsidRDefault="007B28D4" w:rsidP="007B28D4"/>
    <w:p w:rsidR="007B28D4" w:rsidRPr="00840CF9" w:rsidRDefault="007B28D4" w:rsidP="007B28D4">
      <w:pPr>
        <w:rPr>
          <w:sz w:val="14"/>
        </w:rPr>
      </w:pPr>
    </w:p>
    <w:p w:rsidR="007B28D4" w:rsidRPr="00840CF9" w:rsidRDefault="007B28D4" w:rsidP="007B28D4">
      <w:r w:rsidRPr="00840CF9">
        <w:t>Руководитель структурного подразделения ___________      ________________________</w:t>
      </w:r>
    </w:p>
    <w:p w:rsidR="007B28D4" w:rsidRPr="00840CF9" w:rsidRDefault="007B28D4" w:rsidP="007B28D4">
      <w:pPr>
        <w:rPr>
          <w:sz w:val="16"/>
          <w:szCs w:val="16"/>
        </w:rPr>
      </w:pPr>
      <w:r w:rsidRPr="00840CF9">
        <w:rPr>
          <w:sz w:val="16"/>
          <w:szCs w:val="16"/>
        </w:rPr>
        <w:t xml:space="preserve">                                                                                                  (</w:t>
      </w:r>
      <w:proofErr w:type="gramStart"/>
      <w:r w:rsidRPr="00840CF9">
        <w:rPr>
          <w:sz w:val="16"/>
          <w:szCs w:val="16"/>
        </w:rPr>
        <w:t xml:space="preserve">подпись)   </w:t>
      </w:r>
      <w:proofErr w:type="gramEnd"/>
      <w:r w:rsidRPr="00840CF9">
        <w:rPr>
          <w:sz w:val="16"/>
          <w:szCs w:val="16"/>
        </w:rPr>
        <w:t xml:space="preserve">         (расшифровка подписи)</w:t>
      </w:r>
    </w:p>
    <w:p w:rsidR="007B28D4" w:rsidRPr="00840CF9" w:rsidRDefault="007B28D4" w:rsidP="007B28D4">
      <w:pPr>
        <w:rPr>
          <w:sz w:val="16"/>
          <w:szCs w:val="16"/>
        </w:rPr>
      </w:pPr>
    </w:p>
    <w:p w:rsidR="007B28D4" w:rsidRPr="00840CF9" w:rsidRDefault="007B28D4" w:rsidP="007B28D4"/>
    <w:p w:rsidR="007B28D4" w:rsidRPr="00840CF9" w:rsidRDefault="007B28D4" w:rsidP="007B28D4">
      <w:r w:rsidRPr="00840CF9">
        <w:t xml:space="preserve">Вручение подарков </w:t>
      </w:r>
      <w:proofErr w:type="gramStart"/>
      <w:r w:rsidRPr="00840CF9">
        <w:t>произвел :</w:t>
      </w:r>
      <w:proofErr w:type="gramEnd"/>
      <w:r w:rsidRPr="00840CF9">
        <w:t xml:space="preserve"> __________________________________________</w:t>
      </w:r>
    </w:p>
    <w:p w:rsidR="007B28D4" w:rsidRPr="00840CF9" w:rsidRDefault="007B28D4" w:rsidP="007B28D4">
      <w:pPr>
        <w:rPr>
          <w:sz w:val="14"/>
        </w:rPr>
      </w:pPr>
      <w:r w:rsidRPr="00840CF9">
        <w:t xml:space="preserve">                                                          (</w:t>
      </w:r>
      <w:r w:rsidRPr="00840CF9">
        <w:rPr>
          <w:sz w:val="16"/>
        </w:rPr>
        <w:t>подпись, должность, Ф.И.О.  сотрудника администрации</w:t>
      </w:r>
      <w:r w:rsidRPr="00840CF9">
        <w:rPr>
          <w:sz w:val="14"/>
        </w:rPr>
        <w:t>)</w:t>
      </w:r>
    </w:p>
    <w:p w:rsidR="007B28D4" w:rsidRPr="00840CF9" w:rsidRDefault="007B28D4" w:rsidP="007B28D4"/>
    <w:p w:rsidR="007B28D4" w:rsidRPr="00840CF9" w:rsidRDefault="007B28D4" w:rsidP="007B28D4">
      <w:pPr>
        <w:autoSpaceDE/>
        <w:autoSpaceDN/>
        <w:spacing w:before="24" w:after="24" w:line="330" w:lineRule="atLeast"/>
        <w:rPr>
          <w:sz w:val="24"/>
          <w:szCs w:val="24"/>
        </w:rPr>
      </w:pPr>
    </w:p>
    <w:p w:rsidR="007B28D4" w:rsidRDefault="007B28D4" w:rsidP="007B28D4">
      <w:pPr>
        <w:autoSpaceDE/>
        <w:autoSpaceDN/>
        <w:spacing w:before="24" w:after="24" w:line="330" w:lineRule="atLeast"/>
        <w:jc w:val="right"/>
        <w:rPr>
          <w:color w:val="000000"/>
          <w:sz w:val="24"/>
          <w:szCs w:val="24"/>
        </w:rPr>
      </w:pPr>
    </w:p>
    <w:p w:rsidR="007B28D4" w:rsidRDefault="007B28D4" w:rsidP="007B28D4">
      <w:pPr>
        <w:autoSpaceDE/>
        <w:autoSpaceDN/>
        <w:spacing w:before="24" w:after="24" w:line="330" w:lineRule="atLeast"/>
        <w:jc w:val="right"/>
        <w:rPr>
          <w:color w:val="000000"/>
          <w:sz w:val="24"/>
          <w:szCs w:val="24"/>
        </w:rPr>
      </w:pPr>
    </w:p>
    <w:p w:rsidR="007B28D4" w:rsidRDefault="007B28D4" w:rsidP="007B28D4">
      <w:pPr>
        <w:autoSpaceDE/>
        <w:autoSpaceDN/>
        <w:spacing w:before="24" w:after="24" w:line="330" w:lineRule="atLeast"/>
        <w:jc w:val="right"/>
        <w:rPr>
          <w:color w:val="000000"/>
          <w:sz w:val="24"/>
          <w:szCs w:val="24"/>
        </w:rPr>
      </w:pPr>
    </w:p>
    <w:p w:rsidR="008C027D" w:rsidRDefault="008C027D" w:rsidP="007B28D4">
      <w:pPr>
        <w:autoSpaceDE/>
        <w:autoSpaceDN/>
        <w:spacing w:before="24" w:after="24" w:line="330" w:lineRule="atLeast"/>
        <w:jc w:val="right"/>
        <w:rPr>
          <w:color w:val="000000"/>
          <w:sz w:val="24"/>
          <w:szCs w:val="24"/>
        </w:rPr>
      </w:pPr>
    </w:p>
    <w:p w:rsidR="008C027D" w:rsidRDefault="008C027D" w:rsidP="007B28D4">
      <w:pPr>
        <w:autoSpaceDE/>
        <w:autoSpaceDN/>
        <w:spacing w:before="24" w:after="24" w:line="330" w:lineRule="atLeast"/>
        <w:jc w:val="right"/>
        <w:rPr>
          <w:color w:val="000000"/>
          <w:sz w:val="24"/>
          <w:szCs w:val="24"/>
        </w:rPr>
      </w:pPr>
    </w:p>
    <w:p w:rsidR="008C027D" w:rsidRDefault="008C027D" w:rsidP="007B28D4">
      <w:pPr>
        <w:autoSpaceDE/>
        <w:autoSpaceDN/>
        <w:spacing w:before="24" w:after="24" w:line="330" w:lineRule="atLeast"/>
        <w:jc w:val="right"/>
        <w:rPr>
          <w:color w:val="000000"/>
          <w:sz w:val="24"/>
          <w:szCs w:val="24"/>
        </w:rPr>
      </w:pPr>
    </w:p>
    <w:p w:rsidR="008C027D" w:rsidRDefault="008C027D" w:rsidP="007B28D4">
      <w:pPr>
        <w:autoSpaceDE/>
        <w:autoSpaceDN/>
        <w:spacing w:before="24" w:after="24" w:line="330" w:lineRule="atLeast"/>
        <w:jc w:val="right"/>
        <w:rPr>
          <w:color w:val="000000"/>
          <w:sz w:val="24"/>
          <w:szCs w:val="24"/>
        </w:rPr>
      </w:pPr>
    </w:p>
    <w:p w:rsidR="008C027D" w:rsidRDefault="008C027D" w:rsidP="007B28D4">
      <w:pPr>
        <w:autoSpaceDE/>
        <w:autoSpaceDN/>
        <w:spacing w:before="24" w:after="24" w:line="330" w:lineRule="atLeast"/>
        <w:jc w:val="right"/>
        <w:rPr>
          <w:color w:val="000000"/>
          <w:sz w:val="24"/>
          <w:szCs w:val="24"/>
        </w:rPr>
      </w:pPr>
    </w:p>
    <w:p w:rsidR="008C027D" w:rsidRDefault="008C027D" w:rsidP="007B28D4">
      <w:pPr>
        <w:autoSpaceDE/>
        <w:autoSpaceDN/>
        <w:spacing w:before="24" w:after="24" w:line="330" w:lineRule="atLeast"/>
        <w:jc w:val="right"/>
        <w:rPr>
          <w:color w:val="000000"/>
          <w:sz w:val="24"/>
          <w:szCs w:val="24"/>
        </w:rPr>
      </w:pPr>
    </w:p>
    <w:p w:rsidR="008C027D" w:rsidRDefault="008C027D" w:rsidP="007B28D4">
      <w:pPr>
        <w:autoSpaceDE/>
        <w:autoSpaceDN/>
        <w:spacing w:before="24" w:after="24" w:line="330" w:lineRule="atLeast"/>
        <w:jc w:val="right"/>
        <w:rPr>
          <w:color w:val="000000"/>
          <w:sz w:val="24"/>
          <w:szCs w:val="24"/>
        </w:rPr>
      </w:pPr>
    </w:p>
    <w:p w:rsidR="007B28D4" w:rsidRDefault="007B28D4" w:rsidP="007B28D4">
      <w:pPr>
        <w:autoSpaceDE/>
        <w:autoSpaceDN/>
        <w:spacing w:before="24" w:after="24" w:line="330" w:lineRule="atLeast"/>
        <w:jc w:val="right"/>
        <w:rPr>
          <w:color w:val="000000"/>
          <w:sz w:val="24"/>
          <w:szCs w:val="24"/>
        </w:rPr>
      </w:pPr>
    </w:p>
    <w:p w:rsidR="007B28D4" w:rsidRDefault="007B28D4" w:rsidP="007B28D4">
      <w:pPr>
        <w:jc w:val="center"/>
      </w:pPr>
      <w:r w:rsidRPr="00840CF9">
        <w:rPr>
          <w:b/>
        </w:rPr>
        <w:t xml:space="preserve">                                                                                                                 </w:t>
      </w:r>
      <w:r w:rsidRPr="00840CF9">
        <w:t xml:space="preserve">       </w:t>
      </w:r>
    </w:p>
    <w:p w:rsidR="007B28D4" w:rsidRPr="00840CF9" w:rsidRDefault="007B28D4" w:rsidP="007B28D4">
      <w:pPr>
        <w:pStyle w:val="1"/>
        <w:rPr>
          <w:sz w:val="20"/>
          <w:szCs w:val="20"/>
        </w:rPr>
      </w:pPr>
      <w:r>
        <w:rPr>
          <w:sz w:val="20"/>
          <w:szCs w:val="20"/>
        </w:rPr>
        <w:t xml:space="preserve">              Комитет</w:t>
      </w:r>
      <w:r w:rsidRPr="00840CF9">
        <w:rPr>
          <w:sz w:val="20"/>
          <w:szCs w:val="20"/>
        </w:rPr>
        <w:t xml:space="preserve">                                                                       </w:t>
      </w:r>
      <w:r>
        <w:rPr>
          <w:sz w:val="20"/>
          <w:szCs w:val="20"/>
        </w:rPr>
        <w:t xml:space="preserve">           </w:t>
      </w:r>
      <w:r w:rsidRPr="00840CF9">
        <w:rPr>
          <w:sz w:val="20"/>
          <w:szCs w:val="20"/>
        </w:rPr>
        <w:t xml:space="preserve">           </w:t>
      </w:r>
      <w:r w:rsidRPr="00840CF9">
        <w:rPr>
          <w:bCs w:val="0"/>
          <w:sz w:val="20"/>
          <w:szCs w:val="20"/>
        </w:rPr>
        <w:t>УТВЕРЖДАЮ</w:t>
      </w:r>
      <w:r w:rsidRPr="00840CF9">
        <w:rPr>
          <w:sz w:val="20"/>
          <w:szCs w:val="20"/>
        </w:rPr>
        <w:t xml:space="preserve">              </w:t>
      </w:r>
    </w:p>
    <w:p w:rsidR="007B28D4" w:rsidRPr="00840CF9" w:rsidRDefault="007B28D4" w:rsidP="007B28D4">
      <w:pPr>
        <w:pStyle w:val="1"/>
        <w:rPr>
          <w:bCs w:val="0"/>
          <w:sz w:val="20"/>
          <w:szCs w:val="20"/>
        </w:rPr>
      </w:pPr>
      <w:r w:rsidRPr="00840CF9">
        <w:rPr>
          <w:sz w:val="20"/>
          <w:szCs w:val="20"/>
        </w:rPr>
        <w:t xml:space="preserve"> </w:t>
      </w:r>
      <w:r>
        <w:rPr>
          <w:sz w:val="20"/>
          <w:szCs w:val="20"/>
        </w:rPr>
        <w:t>территориального развития</w:t>
      </w:r>
      <w:r w:rsidRPr="00840CF9">
        <w:rPr>
          <w:sz w:val="20"/>
          <w:szCs w:val="20"/>
        </w:rPr>
        <w:t xml:space="preserve">                                                        </w:t>
      </w:r>
      <w:r>
        <w:rPr>
          <w:sz w:val="20"/>
          <w:szCs w:val="20"/>
        </w:rPr>
        <w:t xml:space="preserve">              </w:t>
      </w:r>
    </w:p>
    <w:p w:rsidR="007B28D4" w:rsidRPr="00840CF9" w:rsidRDefault="007B28D4" w:rsidP="007B28D4">
      <w:pPr>
        <w:rPr>
          <w:b/>
          <w:bCs/>
        </w:rPr>
      </w:pPr>
      <w:r w:rsidRPr="00840CF9">
        <w:rPr>
          <w:b/>
          <w:bCs/>
        </w:rPr>
        <w:t xml:space="preserve">      Санкт-Петербурга                                                                                   </w:t>
      </w:r>
      <w:r w:rsidR="00AE3CC3">
        <w:rPr>
          <w:b/>
          <w:bCs/>
        </w:rPr>
        <w:t>П</w:t>
      </w:r>
      <w:r>
        <w:rPr>
          <w:b/>
          <w:bCs/>
        </w:rPr>
        <w:t>редседател</w:t>
      </w:r>
      <w:r w:rsidR="00AE3CC3">
        <w:rPr>
          <w:b/>
          <w:bCs/>
        </w:rPr>
        <w:t>ь</w:t>
      </w:r>
      <w:r>
        <w:rPr>
          <w:b/>
          <w:bCs/>
        </w:rPr>
        <w:t xml:space="preserve"> Комитета</w:t>
      </w:r>
      <w:r w:rsidRPr="00840CF9">
        <w:rPr>
          <w:b/>
          <w:bCs/>
        </w:rPr>
        <w:t xml:space="preserve">   </w:t>
      </w:r>
    </w:p>
    <w:p w:rsidR="007B28D4" w:rsidRPr="00840CF9" w:rsidRDefault="007B28D4" w:rsidP="007B28D4">
      <w:pPr>
        <w:rPr>
          <w:b/>
        </w:rPr>
      </w:pPr>
      <w:r w:rsidRPr="00840CF9">
        <w:rPr>
          <w:b/>
          <w:bCs/>
        </w:rPr>
        <w:t xml:space="preserve">                                                                                                                                          </w:t>
      </w:r>
    </w:p>
    <w:p w:rsidR="007B28D4" w:rsidRPr="00840CF9" w:rsidRDefault="007B28D4" w:rsidP="007B28D4">
      <w:pPr>
        <w:rPr>
          <w:b/>
        </w:rPr>
      </w:pPr>
      <w:r w:rsidRPr="00840CF9">
        <w:rPr>
          <w:b/>
        </w:rPr>
        <w:t xml:space="preserve">                                                                                                                          __________________ </w:t>
      </w:r>
    </w:p>
    <w:p w:rsidR="007B28D4" w:rsidRPr="00840CF9" w:rsidRDefault="007B28D4" w:rsidP="007B28D4">
      <w:pPr>
        <w:rPr>
          <w:b/>
        </w:rPr>
      </w:pPr>
      <w:r w:rsidRPr="00840CF9">
        <w:rPr>
          <w:b/>
        </w:rPr>
        <w:t xml:space="preserve">          </w:t>
      </w:r>
    </w:p>
    <w:p w:rsidR="007B28D4" w:rsidRPr="00840CF9" w:rsidRDefault="007B28D4" w:rsidP="007B28D4">
      <w:pPr>
        <w:rPr>
          <w:b/>
        </w:rPr>
      </w:pPr>
      <w:r w:rsidRPr="00840CF9">
        <w:rPr>
          <w:b/>
        </w:rPr>
        <w:t xml:space="preserve">                                                                                                                         </w:t>
      </w:r>
      <w:proofErr w:type="gramStart"/>
      <w:r w:rsidRPr="00840CF9">
        <w:rPr>
          <w:b/>
        </w:rPr>
        <w:t>« _</w:t>
      </w:r>
      <w:proofErr w:type="gramEnd"/>
      <w:r w:rsidRPr="00840CF9">
        <w:rPr>
          <w:b/>
        </w:rPr>
        <w:t>_ » ___________ 20___г.</w:t>
      </w:r>
    </w:p>
    <w:p w:rsidR="007B28D4" w:rsidRPr="00840CF9" w:rsidRDefault="007B28D4" w:rsidP="007B28D4">
      <w:pPr>
        <w:rPr>
          <w:sz w:val="28"/>
        </w:rPr>
      </w:pPr>
    </w:p>
    <w:p w:rsidR="007B28D4" w:rsidRPr="00840CF9" w:rsidRDefault="007B28D4" w:rsidP="007B28D4">
      <w:pPr>
        <w:pStyle w:val="2"/>
        <w:rPr>
          <w:sz w:val="20"/>
          <w:szCs w:val="20"/>
        </w:rPr>
      </w:pPr>
      <w:r w:rsidRPr="00840CF9">
        <w:rPr>
          <w:sz w:val="20"/>
          <w:szCs w:val="20"/>
        </w:rPr>
        <w:t>А К Т</w:t>
      </w:r>
    </w:p>
    <w:p w:rsidR="007B28D4" w:rsidRPr="00840CF9" w:rsidRDefault="007B28D4" w:rsidP="007B28D4">
      <w:pPr>
        <w:jc w:val="center"/>
        <w:rPr>
          <w:b/>
        </w:rPr>
      </w:pPr>
      <w:r w:rsidRPr="00840CF9">
        <w:rPr>
          <w:b/>
        </w:rPr>
        <w:t>о вручении подарков</w:t>
      </w:r>
    </w:p>
    <w:p w:rsidR="007B28D4" w:rsidRPr="00840CF9" w:rsidRDefault="007B28D4" w:rsidP="007B28D4">
      <w:pPr>
        <w:rPr>
          <w:b/>
          <w:bCs/>
        </w:rPr>
      </w:pPr>
    </w:p>
    <w:p w:rsidR="007B28D4" w:rsidRPr="00840CF9" w:rsidRDefault="007B28D4" w:rsidP="007B28D4">
      <w:pPr>
        <w:jc w:val="both"/>
      </w:pPr>
      <w:r w:rsidRPr="00840CF9">
        <w:rPr>
          <w:b/>
          <w:bCs/>
        </w:rPr>
        <w:t xml:space="preserve">             </w:t>
      </w:r>
      <w:r w:rsidRPr="00840CF9">
        <w:t>Мы, нижеподписавшиеся, …</w:t>
      </w:r>
      <w:proofErr w:type="gramStart"/>
      <w:r w:rsidRPr="00840CF9">
        <w:t>…(</w:t>
      </w:r>
      <w:proofErr w:type="gramEnd"/>
      <w:r w:rsidRPr="00840CF9">
        <w:t>должность, ФИО)…………составили настоящий акт в том, что                      на основании …..(наименование документа)… было выдано…(наименование подарка)…..  в количестве ________ шт. на сумму ____ руб. 00 коп. (Сумма прописью), для поздравления</w:t>
      </w:r>
      <w:proofErr w:type="gramStart"/>
      <w:r w:rsidRPr="00840CF9">
        <w:t xml:space="preserve"> ….</w:t>
      </w:r>
      <w:proofErr w:type="gramEnd"/>
      <w:r w:rsidRPr="00840CF9">
        <w:t>(….наименование мероприятия, группы лиц получивших подарки).</w:t>
      </w:r>
    </w:p>
    <w:p w:rsidR="007B28D4" w:rsidRPr="00840CF9" w:rsidRDefault="007B28D4" w:rsidP="007B28D4">
      <w:pPr>
        <w:jc w:val="both"/>
      </w:pPr>
      <w:r w:rsidRPr="00840CF9">
        <w:t>Подарки выданы, подлежат списанию с учета.</w:t>
      </w:r>
    </w:p>
    <w:p w:rsidR="007B28D4" w:rsidRPr="00840CF9" w:rsidRDefault="007B28D4" w:rsidP="007B28D4">
      <w:pPr>
        <w:jc w:val="both"/>
      </w:pPr>
    </w:p>
    <w:tbl>
      <w:tblPr>
        <w:tblW w:w="0" w:type="auto"/>
        <w:tblLook w:val="01E0" w:firstRow="1" w:lastRow="1" w:firstColumn="1" w:lastColumn="1" w:noHBand="0" w:noVBand="0"/>
      </w:tblPr>
      <w:tblGrid>
        <w:gridCol w:w="4347"/>
        <w:gridCol w:w="1923"/>
        <w:gridCol w:w="3086"/>
      </w:tblGrid>
      <w:tr w:rsidR="007B28D4" w:rsidRPr="00840CF9" w:rsidTr="003B79D2">
        <w:tc>
          <w:tcPr>
            <w:tcW w:w="4428" w:type="dxa"/>
            <w:vAlign w:val="bottom"/>
          </w:tcPr>
          <w:p w:rsidR="007B28D4" w:rsidRPr="00840CF9" w:rsidRDefault="007B28D4" w:rsidP="003B79D2"/>
          <w:p w:rsidR="007B28D4" w:rsidRPr="00840CF9" w:rsidRDefault="007B28D4" w:rsidP="003B79D2">
            <w:pPr>
              <w:jc w:val="both"/>
            </w:pPr>
            <w:r w:rsidRPr="00840CF9">
              <w:t>______________________________</w:t>
            </w:r>
          </w:p>
        </w:tc>
        <w:tc>
          <w:tcPr>
            <w:tcW w:w="1952" w:type="dxa"/>
            <w:vAlign w:val="bottom"/>
          </w:tcPr>
          <w:p w:rsidR="007B28D4" w:rsidRPr="00840CF9" w:rsidRDefault="007B28D4" w:rsidP="003B79D2">
            <w:pPr>
              <w:jc w:val="both"/>
            </w:pPr>
            <w:r w:rsidRPr="00840CF9">
              <w:t>_____________</w:t>
            </w:r>
          </w:p>
        </w:tc>
        <w:tc>
          <w:tcPr>
            <w:tcW w:w="3191" w:type="dxa"/>
            <w:vAlign w:val="bottom"/>
          </w:tcPr>
          <w:p w:rsidR="007B28D4" w:rsidRPr="00840CF9" w:rsidRDefault="007B28D4" w:rsidP="003B79D2">
            <w:pPr>
              <w:jc w:val="both"/>
            </w:pPr>
            <w:r w:rsidRPr="00840CF9">
              <w:t>______________</w:t>
            </w:r>
          </w:p>
        </w:tc>
      </w:tr>
      <w:tr w:rsidR="007B28D4" w:rsidRPr="00840CF9" w:rsidTr="003B79D2">
        <w:tc>
          <w:tcPr>
            <w:tcW w:w="4428" w:type="dxa"/>
            <w:vAlign w:val="bottom"/>
          </w:tcPr>
          <w:p w:rsidR="007B28D4" w:rsidRPr="00840CF9" w:rsidRDefault="007B28D4" w:rsidP="003B79D2">
            <w:r w:rsidRPr="00840CF9">
              <w:t xml:space="preserve">                  должность</w:t>
            </w:r>
          </w:p>
        </w:tc>
        <w:tc>
          <w:tcPr>
            <w:tcW w:w="1952" w:type="dxa"/>
            <w:vAlign w:val="bottom"/>
          </w:tcPr>
          <w:p w:rsidR="007B28D4" w:rsidRPr="00840CF9" w:rsidRDefault="007B28D4" w:rsidP="003B79D2">
            <w:r w:rsidRPr="00840CF9">
              <w:t xml:space="preserve">     подпись</w:t>
            </w:r>
          </w:p>
        </w:tc>
        <w:tc>
          <w:tcPr>
            <w:tcW w:w="3191" w:type="dxa"/>
            <w:vAlign w:val="bottom"/>
          </w:tcPr>
          <w:p w:rsidR="007B28D4" w:rsidRPr="00840CF9" w:rsidRDefault="007B28D4" w:rsidP="003B79D2">
            <w:r w:rsidRPr="00840CF9">
              <w:t xml:space="preserve"> расшифровка подписи</w:t>
            </w:r>
          </w:p>
        </w:tc>
      </w:tr>
      <w:tr w:rsidR="007B28D4" w:rsidRPr="00840CF9" w:rsidTr="003B79D2">
        <w:tc>
          <w:tcPr>
            <w:tcW w:w="4428" w:type="dxa"/>
            <w:vAlign w:val="bottom"/>
          </w:tcPr>
          <w:p w:rsidR="007B28D4" w:rsidRPr="00840CF9" w:rsidRDefault="007B28D4" w:rsidP="003B79D2"/>
          <w:p w:rsidR="007B28D4" w:rsidRPr="00840CF9" w:rsidRDefault="007B28D4" w:rsidP="003B79D2">
            <w:pPr>
              <w:jc w:val="both"/>
            </w:pPr>
            <w:r w:rsidRPr="00840CF9">
              <w:t>______________________________</w:t>
            </w:r>
          </w:p>
        </w:tc>
        <w:tc>
          <w:tcPr>
            <w:tcW w:w="1952" w:type="dxa"/>
            <w:vAlign w:val="bottom"/>
          </w:tcPr>
          <w:p w:rsidR="007B28D4" w:rsidRPr="00840CF9" w:rsidRDefault="007B28D4" w:rsidP="003B79D2">
            <w:pPr>
              <w:jc w:val="both"/>
            </w:pPr>
            <w:r w:rsidRPr="00840CF9">
              <w:t>_____________</w:t>
            </w:r>
          </w:p>
        </w:tc>
        <w:tc>
          <w:tcPr>
            <w:tcW w:w="3191" w:type="dxa"/>
            <w:vAlign w:val="bottom"/>
          </w:tcPr>
          <w:p w:rsidR="007B28D4" w:rsidRPr="00840CF9" w:rsidRDefault="007B28D4" w:rsidP="003B79D2">
            <w:pPr>
              <w:jc w:val="both"/>
            </w:pPr>
            <w:r w:rsidRPr="00840CF9">
              <w:t>______________</w:t>
            </w:r>
          </w:p>
        </w:tc>
      </w:tr>
      <w:tr w:rsidR="007B28D4" w:rsidRPr="00840CF9" w:rsidTr="003B79D2">
        <w:tc>
          <w:tcPr>
            <w:tcW w:w="4428" w:type="dxa"/>
            <w:vAlign w:val="bottom"/>
          </w:tcPr>
          <w:p w:rsidR="007B28D4" w:rsidRPr="00840CF9" w:rsidRDefault="007B28D4" w:rsidP="003B79D2">
            <w:r w:rsidRPr="00840CF9">
              <w:t xml:space="preserve">                  должность</w:t>
            </w:r>
          </w:p>
        </w:tc>
        <w:tc>
          <w:tcPr>
            <w:tcW w:w="1952" w:type="dxa"/>
            <w:vAlign w:val="bottom"/>
          </w:tcPr>
          <w:p w:rsidR="007B28D4" w:rsidRPr="00840CF9" w:rsidRDefault="007B28D4" w:rsidP="003B79D2">
            <w:r w:rsidRPr="00840CF9">
              <w:t xml:space="preserve">     подпись</w:t>
            </w:r>
          </w:p>
        </w:tc>
        <w:tc>
          <w:tcPr>
            <w:tcW w:w="3191" w:type="dxa"/>
            <w:vAlign w:val="bottom"/>
          </w:tcPr>
          <w:p w:rsidR="007B28D4" w:rsidRPr="00840CF9" w:rsidRDefault="007B28D4" w:rsidP="003B79D2">
            <w:r w:rsidRPr="00840CF9">
              <w:t xml:space="preserve"> расшифровка подписи</w:t>
            </w:r>
          </w:p>
        </w:tc>
      </w:tr>
      <w:tr w:rsidR="007B28D4" w:rsidRPr="009462C8" w:rsidTr="003B79D2">
        <w:tc>
          <w:tcPr>
            <w:tcW w:w="4428" w:type="dxa"/>
            <w:vAlign w:val="bottom"/>
          </w:tcPr>
          <w:p w:rsidR="007B28D4" w:rsidRPr="00840CF9" w:rsidRDefault="007B28D4" w:rsidP="003B79D2"/>
          <w:p w:rsidR="007B28D4" w:rsidRPr="00840CF9" w:rsidRDefault="007B28D4" w:rsidP="003B79D2">
            <w:pPr>
              <w:jc w:val="both"/>
            </w:pPr>
            <w:r w:rsidRPr="00840CF9">
              <w:t>______________________________</w:t>
            </w:r>
          </w:p>
        </w:tc>
        <w:tc>
          <w:tcPr>
            <w:tcW w:w="1952" w:type="dxa"/>
            <w:vAlign w:val="bottom"/>
          </w:tcPr>
          <w:p w:rsidR="007B28D4" w:rsidRPr="00840CF9" w:rsidRDefault="007B28D4" w:rsidP="003B79D2">
            <w:pPr>
              <w:jc w:val="both"/>
            </w:pPr>
            <w:r w:rsidRPr="00840CF9">
              <w:t>_____________</w:t>
            </w:r>
          </w:p>
        </w:tc>
        <w:tc>
          <w:tcPr>
            <w:tcW w:w="3191" w:type="dxa"/>
            <w:vAlign w:val="bottom"/>
          </w:tcPr>
          <w:p w:rsidR="007B28D4" w:rsidRPr="00840CF9" w:rsidRDefault="007B28D4" w:rsidP="003B79D2">
            <w:pPr>
              <w:jc w:val="both"/>
            </w:pPr>
            <w:r w:rsidRPr="00840CF9">
              <w:t>______________</w:t>
            </w:r>
          </w:p>
        </w:tc>
      </w:tr>
      <w:tr w:rsidR="007B28D4" w:rsidRPr="009462C8" w:rsidTr="003B79D2">
        <w:tc>
          <w:tcPr>
            <w:tcW w:w="4428" w:type="dxa"/>
            <w:vAlign w:val="bottom"/>
          </w:tcPr>
          <w:p w:rsidR="007B28D4" w:rsidRPr="00840CF9" w:rsidRDefault="007B28D4" w:rsidP="003B79D2">
            <w:r w:rsidRPr="00840CF9">
              <w:t xml:space="preserve">                 должность</w:t>
            </w:r>
          </w:p>
        </w:tc>
        <w:tc>
          <w:tcPr>
            <w:tcW w:w="1952" w:type="dxa"/>
            <w:vAlign w:val="bottom"/>
          </w:tcPr>
          <w:p w:rsidR="007B28D4" w:rsidRPr="00840CF9" w:rsidRDefault="007B28D4" w:rsidP="003B79D2">
            <w:r w:rsidRPr="00840CF9">
              <w:t xml:space="preserve">     подпись</w:t>
            </w:r>
          </w:p>
        </w:tc>
        <w:tc>
          <w:tcPr>
            <w:tcW w:w="3191" w:type="dxa"/>
            <w:vAlign w:val="bottom"/>
          </w:tcPr>
          <w:p w:rsidR="007B28D4" w:rsidRPr="00840CF9" w:rsidRDefault="007B28D4" w:rsidP="003B79D2">
            <w:r w:rsidRPr="00840CF9">
              <w:t xml:space="preserve"> расшифровка подписи</w:t>
            </w:r>
          </w:p>
        </w:tc>
      </w:tr>
      <w:tr w:rsidR="007B28D4" w:rsidRPr="009462C8" w:rsidTr="003B79D2">
        <w:tc>
          <w:tcPr>
            <w:tcW w:w="4428" w:type="dxa"/>
            <w:vAlign w:val="bottom"/>
          </w:tcPr>
          <w:p w:rsidR="007B28D4" w:rsidRPr="00840CF9" w:rsidRDefault="007B28D4" w:rsidP="003B79D2">
            <w:pPr>
              <w:jc w:val="both"/>
            </w:pPr>
          </w:p>
        </w:tc>
        <w:tc>
          <w:tcPr>
            <w:tcW w:w="1952" w:type="dxa"/>
            <w:vAlign w:val="bottom"/>
          </w:tcPr>
          <w:p w:rsidR="007B28D4" w:rsidRPr="00840CF9" w:rsidRDefault="007B28D4" w:rsidP="003B79D2">
            <w:pPr>
              <w:jc w:val="both"/>
            </w:pPr>
          </w:p>
        </w:tc>
        <w:tc>
          <w:tcPr>
            <w:tcW w:w="3191" w:type="dxa"/>
            <w:vAlign w:val="bottom"/>
          </w:tcPr>
          <w:p w:rsidR="007B28D4" w:rsidRPr="00840CF9" w:rsidRDefault="007B28D4" w:rsidP="003B79D2">
            <w:pPr>
              <w:jc w:val="both"/>
            </w:pPr>
          </w:p>
        </w:tc>
      </w:tr>
      <w:tr w:rsidR="007B28D4" w:rsidRPr="007203A6" w:rsidTr="003B79D2">
        <w:tc>
          <w:tcPr>
            <w:tcW w:w="4428" w:type="dxa"/>
            <w:vAlign w:val="bottom"/>
          </w:tcPr>
          <w:p w:rsidR="007B28D4" w:rsidRPr="00840CF9" w:rsidRDefault="007B28D4" w:rsidP="003B79D2">
            <w:pPr>
              <w:jc w:val="both"/>
            </w:pPr>
          </w:p>
        </w:tc>
        <w:tc>
          <w:tcPr>
            <w:tcW w:w="1952" w:type="dxa"/>
            <w:vAlign w:val="bottom"/>
          </w:tcPr>
          <w:p w:rsidR="007B28D4" w:rsidRPr="00840CF9" w:rsidRDefault="007B28D4" w:rsidP="003B79D2">
            <w:pPr>
              <w:jc w:val="both"/>
            </w:pPr>
          </w:p>
        </w:tc>
        <w:tc>
          <w:tcPr>
            <w:tcW w:w="3191" w:type="dxa"/>
            <w:vAlign w:val="bottom"/>
          </w:tcPr>
          <w:p w:rsidR="007B28D4" w:rsidRPr="00840CF9" w:rsidRDefault="007B28D4" w:rsidP="003B79D2">
            <w:pPr>
              <w:jc w:val="both"/>
            </w:pPr>
          </w:p>
        </w:tc>
      </w:tr>
    </w:tbl>
    <w:p w:rsidR="007B28D4" w:rsidRDefault="007B28D4" w:rsidP="007B28D4">
      <w:pPr>
        <w:autoSpaceDE/>
        <w:autoSpaceDN/>
        <w:spacing w:before="24" w:after="24" w:line="330" w:lineRule="atLeast"/>
        <w:jc w:val="right"/>
        <w:rPr>
          <w:color w:val="000000"/>
          <w:sz w:val="24"/>
          <w:szCs w:val="24"/>
        </w:rPr>
      </w:pPr>
    </w:p>
    <w:p w:rsidR="007B28D4" w:rsidRDefault="007B28D4" w:rsidP="007B28D4">
      <w:pPr>
        <w:autoSpaceDE/>
        <w:autoSpaceDN/>
        <w:spacing w:before="24" w:after="24" w:line="330" w:lineRule="atLeast"/>
        <w:jc w:val="right"/>
        <w:rPr>
          <w:color w:val="000000"/>
          <w:sz w:val="24"/>
          <w:szCs w:val="24"/>
        </w:rPr>
      </w:pPr>
    </w:p>
    <w:p w:rsidR="007B28D4" w:rsidRDefault="007B28D4" w:rsidP="007B28D4">
      <w:pPr>
        <w:autoSpaceDE/>
        <w:autoSpaceDN/>
        <w:spacing w:before="24" w:after="24" w:line="330" w:lineRule="atLeast"/>
        <w:jc w:val="right"/>
        <w:rPr>
          <w:color w:val="000000"/>
          <w:sz w:val="24"/>
          <w:szCs w:val="24"/>
        </w:rPr>
      </w:pPr>
    </w:p>
    <w:p w:rsidR="007B28D4" w:rsidRDefault="007B28D4" w:rsidP="007B28D4">
      <w:pPr>
        <w:autoSpaceDE/>
        <w:autoSpaceDN/>
        <w:spacing w:before="24" w:after="24" w:line="330" w:lineRule="atLeast"/>
        <w:jc w:val="right"/>
        <w:rPr>
          <w:color w:val="000000"/>
          <w:sz w:val="24"/>
          <w:szCs w:val="24"/>
        </w:rPr>
      </w:pPr>
    </w:p>
    <w:p w:rsidR="007B28D4" w:rsidRDefault="007B28D4" w:rsidP="007B28D4">
      <w:pPr>
        <w:autoSpaceDE/>
        <w:autoSpaceDN/>
        <w:spacing w:before="24" w:after="24" w:line="330" w:lineRule="atLeast"/>
        <w:jc w:val="right"/>
        <w:rPr>
          <w:color w:val="000000"/>
          <w:sz w:val="24"/>
          <w:szCs w:val="24"/>
        </w:rPr>
      </w:pPr>
    </w:p>
    <w:p w:rsidR="007B28D4" w:rsidRDefault="007B28D4" w:rsidP="007B28D4">
      <w:pPr>
        <w:autoSpaceDE/>
        <w:autoSpaceDN/>
        <w:spacing w:before="24" w:after="24" w:line="330" w:lineRule="atLeast"/>
        <w:jc w:val="right"/>
        <w:rPr>
          <w:color w:val="000000"/>
          <w:sz w:val="24"/>
          <w:szCs w:val="24"/>
        </w:rPr>
      </w:pPr>
    </w:p>
    <w:p w:rsidR="007B28D4" w:rsidRDefault="007B28D4" w:rsidP="007B28D4">
      <w:pPr>
        <w:autoSpaceDE/>
        <w:autoSpaceDN/>
        <w:spacing w:before="24" w:after="24" w:line="330" w:lineRule="atLeast"/>
        <w:jc w:val="right"/>
        <w:rPr>
          <w:color w:val="000000"/>
          <w:sz w:val="24"/>
          <w:szCs w:val="24"/>
        </w:rPr>
      </w:pPr>
    </w:p>
    <w:p w:rsidR="007B28D4" w:rsidRDefault="007B28D4" w:rsidP="007B28D4">
      <w:pPr>
        <w:autoSpaceDE/>
        <w:autoSpaceDN/>
        <w:spacing w:before="24" w:after="24" w:line="330" w:lineRule="atLeast"/>
        <w:jc w:val="right"/>
        <w:rPr>
          <w:color w:val="000000"/>
          <w:sz w:val="24"/>
          <w:szCs w:val="24"/>
        </w:rPr>
      </w:pPr>
    </w:p>
    <w:p w:rsidR="007B28D4" w:rsidRDefault="007B28D4" w:rsidP="007B28D4">
      <w:pPr>
        <w:autoSpaceDE/>
        <w:autoSpaceDN/>
        <w:spacing w:before="24" w:after="24" w:line="330" w:lineRule="atLeast"/>
        <w:jc w:val="right"/>
        <w:rPr>
          <w:color w:val="000000"/>
          <w:sz w:val="24"/>
          <w:szCs w:val="24"/>
        </w:rPr>
      </w:pPr>
    </w:p>
    <w:p w:rsidR="007B28D4" w:rsidRDefault="007B28D4" w:rsidP="007B28D4">
      <w:pPr>
        <w:autoSpaceDE/>
        <w:autoSpaceDN/>
        <w:spacing w:before="24" w:after="24" w:line="330" w:lineRule="atLeast"/>
        <w:jc w:val="right"/>
        <w:rPr>
          <w:color w:val="000000"/>
          <w:sz w:val="24"/>
          <w:szCs w:val="24"/>
        </w:rPr>
      </w:pPr>
    </w:p>
    <w:p w:rsidR="007B28D4" w:rsidRDefault="007B28D4" w:rsidP="007B28D4">
      <w:pPr>
        <w:autoSpaceDE/>
        <w:autoSpaceDN/>
        <w:spacing w:before="24" w:after="24" w:line="330" w:lineRule="atLeast"/>
        <w:jc w:val="right"/>
        <w:rPr>
          <w:color w:val="000000"/>
          <w:sz w:val="24"/>
          <w:szCs w:val="24"/>
        </w:rPr>
      </w:pPr>
    </w:p>
    <w:p w:rsidR="007B28D4" w:rsidRDefault="007B28D4" w:rsidP="007B28D4">
      <w:pPr>
        <w:autoSpaceDE/>
        <w:autoSpaceDN/>
        <w:spacing w:before="24" w:after="24" w:line="330" w:lineRule="atLeast"/>
        <w:jc w:val="right"/>
        <w:rPr>
          <w:color w:val="000000"/>
          <w:sz w:val="24"/>
          <w:szCs w:val="24"/>
        </w:rPr>
      </w:pPr>
    </w:p>
    <w:p w:rsidR="007B28D4" w:rsidRDefault="007B28D4" w:rsidP="007B28D4">
      <w:pPr>
        <w:autoSpaceDE/>
        <w:autoSpaceDN/>
        <w:spacing w:before="24" w:after="24" w:line="330" w:lineRule="atLeast"/>
        <w:jc w:val="right"/>
        <w:rPr>
          <w:color w:val="000000"/>
          <w:sz w:val="24"/>
          <w:szCs w:val="24"/>
        </w:rPr>
      </w:pPr>
    </w:p>
    <w:p w:rsidR="00090A2E" w:rsidRDefault="00090A2E" w:rsidP="007B28D4">
      <w:pPr>
        <w:autoSpaceDE/>
        <w:autoSpaceDN/>
        <w:spacing w:before="24" w:after="24" w:line="330" w:lineRule="atLeast"/>
        <w:jc w:val="right"/>
        <w:rPr>
          <w:color w:val="000000"/>
          <w:sz w:val="24"/>
          <w:szCs w:val="24"/>
        </w:rPr>
      </w:pPr>
    </w:p>
    <w:p w:rsidR="00090A2E" w:rsidRDefault="00090A2E" w:rsidP="007B28D4">
      <w:pPr>
        <w:autoSpaceDE/>
        <w:autoSpaceDN/>
        <w:spacing w:before="24" w:after="24" w:line="330" w:lineRule="atLeast"/>
        <w:jc w:val="right"/>
        <w:rPr>
          <w:color w:val="000000"/>
          <w:sz w:val="24"/>
          <w:szCs w:val="24"/>
        </w:rPr>
      </w:pPr>
    </w:p>
    <w:p w:rsidR="00090A2E" w:rsidRDefault="00090A2E" w:rsidP="007B28D4">
      <w:pPr>
        <w:autoSpaceDE/>
        <w:autoSpaceDN/>
        <w:spacing w:before="24" w:after="24" w:line="330" w:lineRule="atLeast"/>
        <w:jc w:val="right"/>
        <w:rPr>
          <w:color w:val="000000"/>
          <w:sz w:val="24"/>
          <w:szCs w:val="24"/>
        </w:rPr>
      </w:pPr>
    </w:p>
    <w:p w:rsidR="00090A2E" w:rsidRDefault="00090A2E" w:rsidP="007B28D4">
      <w:pPr>
        <w:autoSpaceDE/>
        <w:autoSpaceDN/>
        <w:spacing w:before="24" w:after="24" w:line="330" w:lineRule="atLeast"/>
        <w:jc w:val="right"/>
        <w:rPr>
          <w:color w:val="000000"/>
          <w:sz w:val="24"/>
          <w:szCs w:val="24"/>
        </w:rPr>
      </w:pPr>
    </w:p>
    <w:p w:rsidR="007B28D4" w:rsidRDefault="007B28D4" w:rsidP="007B28D4">
      <w:pPr>
        <w:autoSpaceDE/>
        <w:autoSpaceDN/>
        <w:spacing w:before="24" w:after="24" w:line="330" w:lineRule="atLeast"/>
        <w:jc w:val="right"/>
        <w:rPr>
          <w:color w:val="000000"/>
          <w:sz w:val="24"/>
          <w:szCs w:val="24"/>
        </w:rPr>
      </w:pPr>
    </w:p>
    <w:p w:rsidR="007B28D4" w:rsidRDefault="007B28D4" w:rsidP="007B28D4">
      <w:pPr>
        <w:autoSpaceDE/>
        <w:autoSpaceDN/>
        <w:spacing w:before="24" w:after="24" w:line="330" w:lineRule="atLeast"/>
        <w:jc w:val="right"/>
        <w:rPr>
          <w:color w:val="000000"/>
          <w:sz w:val="24"/>
          <w:szCs w:val="24"/>
        </w:rPr>
      </w:pPr>
    </w:p>
    <w:p w:rsidR="007B28D4" w:rsidRDefault="007B28D4" w:rsidP="007B28D4">
      <w:pPr>
        <w:autoSpaceDE/>
        <w:autoSpaceDN/>
        <w:spacing w:before="24" w:after="24" w:line="330" w:lineRule="atLeast"/>
        <w:jc w:val="right"/>
        <w:rPr>
          <w:color w:val="000000"/>
          <w:sz w:val="24"/>
          <w:szCs w:val="24"/>
        </w:rPr>
      </w:pPr>
    </w:p>
    <w:p w:rsidR="007B28D4" w:rsidRDefault="007B28D4" w:rsidP="007B28D4">
      <w:pPr>
        <w:autoSpaceDE/>
        <w:autoSpaceDN/>
        <w:spacing w:before="24" w:after="24" w:line="330" w:lineRule="atLeast"/>
        <w:jc w:val="right"/>
        <w:rPr>
          <w:color w:val="000000"/>
          <w:sz w:val="24"/>
          <w:szCs w:val="24"/>
        </w:rPr>
      </w:pPr>
    </w:p>
    <w:p w:rsidR="007B28D4" w:rsidRPr="00840CF9" w:rsidRDefault="007B28D4" w:rsidP="007B28D4">
      <w:pPr>
        <w:pStyle w:val="1"/>
        <w:rPr>
          <w:sz w:val="20"/>
          <w:szCs w:val="20"/>
        </w:rPr>
      </w:pPr>
      <w:r>
        <w:rPr>
          <w:sz w:val="20"/>
          <w:szCs w:val="20"/>
        </w:rPr>
        <w:t xml:space="preserve">              Комитет</w:t>
      </w:r>
      <w:r w:rsidRPr="00840CF9">
        <w:rPr>
          <w:sz w:val="20"/>
          <w:szCs w:val="20"/>
        </w:rPr>
        <w:t xml:space="preserve">                                                                       </w:t>
      </w:r>
      <w:r>
        <w:rPr>
          <w:sz w:val="20"/>
          <w:szCs w:val="20"/>
        </w:rPr>
        <w:t xml:space="preserve">           </w:t>
      </w:r>
      <w:r w:rsidRPr="00840CF9">
        <w:rPr>
          <w:sz w:val="20"/>
          <w:szCs w:val="20"/>
        </w:rPr>
        <w:t xml:space="preserve">           </w:t>
      </w:r>
      <w:r w:rsidRPr="00840CF9">
        <w:rPr>
          <w:bCs w:val="0"/>
          <w:sz w:val="20"/>
          <w:szCs w:val="20"/>
        </w:rPr>
        <w:t>УТВЕРЖДАЮ</w:t>
      </w:r>
      <w:r w:rsidRPr="00840CF9">
        <w:rPr>
          <w:sz w:val="20"/>
          <w:szCs w:val="20"/>
        </w:rPr>
        <w:t xml:space="preserve">              </w:t>
      </w:r>
    </w:p>
    <w:p w:rsidR="007B28D4" w:rsidRPr="00840CF9" w:rsidRDefault="007B28D4" w:rsidP="007B28D4">
      <w:pPr>
        <w:pStyle w:val="1"/>
        <w:rPr>
          <w:bCs w:val="0"/>
          <w:sz w:val="20"/>
          <w:szCs w:val="20"/>
        </w:rPr>
      </w:pPr>
      <w:r w:rsidRPr="00840CF9">
        <w:rPr>
          <w:sz w:val="20"/>
          <w:szCs w:val="20"/>
        </w:rPr>
        <w:t xml:space="preserve"> </w:t>
      </w:r>
      <w:r>
        <w:rPr>
          <w:sz w:val="20"/>
          <w:szCs w:val="20"/>
        </w:rPr>
        <w:t>территориального развития</w:t>
      </w:r>
      <w:r w:rsidRPr="00840CF9">
        <w:rPr>
          <w:sz w:val="20"/>
          <w:szCs w:val="20"/>
        </w:rPr>
        <w:t xml:space="preserve">                                                        </w:t>
      </w:r>
      <w:r>
        <w:rPr>
          <w:sz w:val="20"/>
          <w:szCs w:val="20"/>
        </w:rPr>
        <w:t xml:space="preserve">              </w:t>
      </w:r>
    </w:p>
    <w:p w:rsidR="007B28D4" w:rsidRPr="00840CF9" w:rsidRDefault="007B28D4" w:rsidP="007B28D4">
      <w:pPr>
        <w:rPr>
          <w:b/>
          <w:bCs/>
        </w:rPr>
      </w:pPr>
      <w:r w:rsidRPr="00840CF9">
        <w:rPr>
          <w:b/>
          <w:bCs/>
        </w:rPr>
        <w:t xml:space="preserve">      Санкт-Петербурга                                                                                   </w:t>
      </w:r>
      <w:r w:rsidR="00AE3CC3">
        <w:rPr>
          <w:b/>
          <w:bCs/>
        </w:rPr>
        <w:t>П</w:t>
      </w:r>
      <w:r>
        <w:rPr>
          <w:b/>
          <w:bCs/>
        </w:rPr>
        <w:t>редседател</w:t>
      </w:r>
      <w:r w:rsidR="00AE3CC3">
        <w:rPr>
          <w:b/>
          <w:bCs/>
        </w:rPr>
        <w:t>ь</w:t>
      </w:r>
      <w:r>
        <w:rPr>
          <w:b/>
          <w:bCs/>
        </w:rPr>
        <w:t xml:space="preserve"> Комитета</w:t>
      </w:r>
      <w:r w:rsidRPr="00840CF9">
        <w:rPr>
          <w:b/>
          <w:bCs/>
        </w:rPr>
        <w:t xml:space="preserve">   </w:t>
      </w:r>
    </w:p>
    <w:p w:rsidR="007B28D4" w:rsidRPr="00840CF9" w:rsidRDefault="007B28D4" w:rsidP="007B28D4">
      <w:pPr>
        <w:rPr>
          <w:b/>
        </w:rPr>
      </w:pPr>
      <w:r w:rsidRPr="00840CF9">
        <w:rPr>
          <w:b/>
          <w:bCs/>
        </w:rPr>
        <w:t xml:space="preserve">                                                                                                                                          </w:t>
      </w:r>
    </w:p>
    <w:p w:rsidR="007B28D4" w:rsidRPr="00840CF9" w:rsidRDefault="007B28D4" w:rsidP="007B28D4">
      <w:pPr>
        <w:rPr>
          <w:b/>
        </w:rPr>
      </w:pPr>
      <w:r w:rsidRPr="00840CF9">
        <w:rPr>
          <w:b/>
        </w:rPr>
        <w:t xml:space="preserve">                                                                                                                          __________________ </w:t>
      </w:r>
    </w:p>
    <w:p w:rsidR="007B28D4" w:rsidRPr="00840CF9" w:rsidRDefault="007B28D4" w:rsidP="007B28D4">
      <w:pPr>
        <w:rPr>
          <w:b/>
        </w:rPr>
      </w:pPr>
      <w:r w:rsidRPr="00840CF9">
        <w:rPr>
          <w:b/>
        </w:rPr>
        <w:t xml:space="preserve">          </w:t>
      </w:r>
    </w:p>
    <w:p w:rsidR="007B28D4" w:rsidRPr="00840CF9" w:rsidRDefault="007B28D4" w:rsidP="007B28D4">
      <w:pPr>
        <w:rPr>
          <w:b/>
        </w:rPr>
      </w:pPr>
      <w:r w:rsidRPr="00840CF9">
        <w:rPr>
          <w:b/>
        </w:rPr>
        <w:t xml:space="preserve">                                                                                                                         </w:t>
      </w:r>
      <w:proofErr w:type="gramStart"/>
      <w:r w:rsidRPr="00840CF9">
        <w:rPr>
          <w:b/>
        </w:rPr>
        <w:t>« _</w:t>
      </w:r>
      <w:proofErr w:type="gramEnd"/>
      <w:r w:rsidRPr="00840CF9">
        <w:rPr>
          <w:b/>
        </w:rPr>
        <w:t>_ » ___________ 20___г.</w:t>
      </w:r>
    </w:p>
    <w:p w:rsidR="007B28D4" w:rsidRPr="00840CF9" w:rsidRDefault="007B28D4" w:rsidP="007B28D4">
      <w:pPr>
        <w:rPr>
          <w:sz w:val="28"/>
        </w:rPr>
      </w:pPr>
    </w:p>
    <w:p w:rsidR="007B28D4" w:rsidRPr="001B7C3E" w:rsidRDefault="007B28D4" w:rsidP="007B28D4">
      <w:pPr>
        <w:rPr>
          <w:sz w:val="28"/>
        </w:rPr>
      </w:pPr>
    </w:p>
    <w:p w:rsidR="007B28D4" w:rsidRPr="001B7C3E" w:rsidRDefault="007B28D4" w:rsidP="007B28D4">
      <w:pPr>
        <w:pStyle w:val="2"/>
        <w:rPr>
          <w:sz w:val="20"/>
          <w:szCs w:val="20"/>
        </w:rPr>
      </w:pPr>
      <w:r w:rsidRPr="001B7C3E">
        <w:rPr>
          <w:sz w:val="20"/>
          <w:szCs w:val="20"/>
        </w:rPr>
        <w:t>А К Т</w:t>
      </w:r>
    </w:p>
    <w:p w:rsidR="007B28D4" w:rsidRPr="001B7C3E" w:rsidRDefault="007B28D4" w:rsidP="007B28D4">
      <w:pPr>
        <w:jc w:val="center"/>
        <w:rPr>
          <w:b/>
          <w:bCs/>
        </w:rPr>
      </w:pPr>
      <w:r w:rsidRPr="001B7C3E">
        <w:rPr>
          <w:b/>
          <w:bCs/>
        </w:rPr>
        <w:t xml:space="preserve">о замене комплектующих, </w:t>
      </w:r>
      <w:proofErr w:type="gramStart"/>
      <w:r w:rsidRPr="001B7C3E">
        <w:rPr>
          <w:b/>
          <w:bCs/>
        </w:rPr>
        <w:t>деталей</w:t>
      </w:r>
      <w:proofErr w:type="gramEnd"/>
      <w:r w:rsidRPr="001B7C3E">
        <w:rPr>
          <w:b/>
          <w:bCs/>
        </w:rPr>
        <w:t xml:space="preserve"> вышедших из строя, </w:t>
      </w:r>
    </w:p>
    <w:p w:rsidR="007B28D4" w:rsidRPr="001B7C3E" w:rsidRDefault="007B28D4" w:rsidP="007B28D4">
      <w:pPr>
        <w:jc w:val="center"/>
        <w:rPr>
          <w:b/>
          <w:bCs/>
        </w:rPr>
      </w:pPr>
      <w:r w:rsidRPr="001B7C3E">
        <w:rPr>
          <w:b/>
          <w:bCs/>
        </w:rPr>
        <w:t>об использовании материальных запасов</w:t>
      </w:r>
    </w:p>
    <w:p w:rsidR="007B28D4" w:rsidRPr="001B7C3E" w:rsidRDefault="007B28D4" w:rsidP="007B28D4">
      <w:pPr>
        <w:rPr>
          <w:b/>
          <w:bCs/>
        </w:rPr>
      </w:pPr>
    </w:p>
    <w:p w:rsidR="007B28D4" w:rsidRPr="001B7C3E" w:rsidRDefault="007B28D4" w:rsidP="007B28D4">
      <w:pPr>
        <w:jc w:val="both"/>
      </w:pPr>
      <w:r w:rsidRPr="001B7C3E">
        <w:rPr>
          <w:b/>
          <w:bCs/>
        </w:rPr>
        <w:t xml:space="preserve">             </w:t>
      </w:r>
      <w:r w:rsidRPr="001B7C3E">
        <w:t>Мы, нижеподписавшиеся, …</w:t>
      </w:r>
      <w:proofErr w:type="gramStart"/>
      <w:r w:rsidRPr="001B7C3E">
        <w:t>…(</w:t>
      </w:r>
      <w:proofErr w:type="gramEnd"/>
      <w:r w:rsidRPr="001B7C3E">
        <w:t>должность, ФИО)…………составили настоящий акт в том, что                      материальные запасы (</w:t>
      </w:r>
      <w:proofErr w:type="spellStart"/>
      <w:r w:rsidRPr="001B7C3E">
        <w:t>номерклатурный</w:t>
      </w:r>
      <w:proofErr w:type="spellEnd"/>
      <w:r w:rsidRPr="001B7C3E">
        <w:t xml:space="preserve"> номер …………) в количестве ________ шт. на сумму ____ руб. 00 коп. (Сумма прописью), установлены на инвентарный объект № …</w:t>
      </w:r>
      <w:proofErr w:type="gramStart"/>
      <w:r w:rsidRPr="001B7C3E">
        <w:t>…….</w:t>
      </w:r>
      <w:proofErr w:type="gramEnd"/>
      <w:r w:rsidRPr="001B7C3E">
        <w:t xml:space="preserve"> взамен использованных (вышедших из строя) подлежат списанию с учета.</w:t>
      </w:r>
    </w:p>
    <w:tbl>
      <w:tblPr>
        <w:tblW w:w="0" w:type="auto"/>
        <w:tblLook w:val="01E0" w:firstRow="1" w:lastRow="1" w:firstColumn="1" w:lastColumn="1" w:noHBand="0" w:noVBand="0"/>
      </w:tblPr>
      <w:tblGrid>
        <w:gridCol w:w="4347"/>
        <w:gridCol w:w="1923"/>
        <w:gridCol w:w="3086"/>
      </w:tblGrid>
      <w:tr w:rsidR="007B28D4" w:rsidRPr="001B7C3E" w:rsidTr="003B79D2">
        <w:tc>
          <w:tcPr>
            <w:tcW w:w="4428" w:type="dxa"/>
            <w:vAlign w:val="bottom"/>
          </w:tcPr>
          <w:p w:rsidR="007B28D4" w:rsidRPr="001B7C3E" w:rsidRDefault="007B28D4" w:rsidP="003B79D2"/>
          <w:p w:rsidR="007B28D4" w:rsidRPr="001B7C3E" w:rsidRDefault="007B28D4" w:rsidP="003B79D2">
            <w:pPr>
              <w:jc w:val="both"/>
            </w:pPr>
            <w:r w:rsidRPr="001B7C3E">
              <w:t>______________________________</w:t>
            </w:r>
          </w:p>
        </w:tc>
        <w:tc>
          <w:tcPr>
            <w:tcW w:w="1952" w:type="dxa"/>
            <w:vAlign w:val="bottom"/>
          </w:tcPr>
          <w:p w:rsidR="007B28D4" w:rsidRPr="001B7C3E" w:rsidRDefault="007B28D4" w:rsidP="003B79D2">
            <w:pPr>
              <w:jc w:val="both"/>
            </w:pPr>
            <w:r w:rsidRPr="001B7C3E">
              <w:t>_____________</w:t>
            </w:r>
          </w:p>
        </w:tc>
        <w:tc>
          <w:tcPr>
            <w:tcW w:w="3191" w:type="dxa"/>
            <w:vAlign w:val="bottom"/>
          </w:tcPr>
          <w:p w:rsidR="007B28D4" w:rsidRPr="001B7C3E" w:rsidRDefault="007B28D4" w:rsidP="003B79D2">
            <w:pPr>
              <w:jc w:val="both"/>
            </w:pPr>
            <w:r w:rsidRPr="001B7C3E">
              <w:t>______________</w:t>
            </w:r>
          </w:p>
        </w:tc>
      </w:tr>
      <w:tr w:rsidR="007B28D4" w:rsidRPr="001B7C3E" w:rsidTr="003B79D2">
        <w:tc>
          <w:tcPr>
            <w:tcW w:w="4428" w:type="dxa"/>
            <w:vAlign w:val="bottom"/>
          </w:tcPr>
          <w:p w:rsidR="007B28D4" w:rsidRPr="001B7C3E" w:rsidRDefault="007B28D4" w:rsidP="003B79D2">
            <w:r w:rsidRPr="001B7C3E">
              <w:t xml:space="preserve">                  должность</w:t>
            </w:r>
          </w:p>
        </w:tc>
        <w:tc>
          <w:tcPr>
            <w:tcW w:w="1952" w:type="dxa"/>
            <w:vAlign w:val="bottom"/>
          </w:tcPr>
          <w:p w:rsidR="007B28D4" w:rsidRPr="001B7C3E" w:rsidRDefault="007B28D4" w:rsidP="003B79D2">
            <w:r w:rsidRPr="001B7C3E">
              <w:t xml:space="preserve">     подпись</w:t>
            </w:r>
          </w:p>
        </w:tc>
        <w:tc>
          <w:tcPr>
            <w:tcW w:w="3191" w:type="dxa"/>
            <w:vAlign w:val="bottom"/>
          </w:tcPr>
          <w:p w:rsidR="007B28D4" w:rsidRPr="001B7C3E" w:rsidRDefault="007B28D4" w:rsidP="003B79D2">
            <w:r w:rsidRPr="001B7C3E">
              <w:t xml:space="preserve"> расшифровка подписи</w:t>
            </w:r>
          </w:p>
        </w:tc>
      </w:tr>
      <w:tr w:rsidR="007B28D4" w:rsidRPr="001B7C3E" w:rsidTr="003B79D2">
        <w:trPr>
          <w:trHeight w:val="130"/>
        </w:trPr>
        <w:tc>
          <w:tcPr>
            <w:tcW w:w="4428" w:type="dxa"/>
            <w:vAlign w:val="bottom"/>
          </w:tcPr>
          <w:p w:rsidR="007B28D4" w:rsidRPr="001B7C3E" w:rsidRDefault="007B28D4" w:rsidP="003B79D2"/>
          <w:p w:rsidR="007B28D4" w:rsidRPr="001B7C3E" w:rsidRDefault="007B28D4" w:rsidP="003B79D2">
            <w:pPr>
              <w:jc w:val="both"/>
            </w:pPr>
            <w:r w:rsidRPr="001B7C3E">
              <w:t>______________________________</w:t>
            </w:r>
          </w:p>
        </w:tc>
        <w:tc>
          <w:tcPr>
            <w:tcW w:w="1952" w:type="dxa"/>
            <w:vAlign w:val="bottom"/>
          </w:tcPr>
          <w:p w:rsidR="007B28D4" w:rsidRPr="001B7C3E" w:rsidRDefault="007B28D4" w:rsidP="003B79D2">
            <w:pPr>
              <w:jc w:val="both"/>
            </w:pPr>
            <w:r w:rsidRPr="001B7C3E">
              <w:t>_____________</w:t>
            </w:r>
          </w:p>
        </w:tc>
        <w:tc>
          <w:tcPr>
            <w:tcW w:w="3191" w:type="dxa"/>
            <w:vAlign w:val="bottom"/>
          </w:tcPr>
          <w:p w:rsidR="007B28D4" w:rsidRPr="001B7C3E" w:rsidRDefault="007B28D4" w:rsidP="003B79D2">
            <w:pPr>
              <w:jc w:val="both"/>
            </w:pPr>
            <w:r w:rsidRPr="001B7C3E">
              <w:t>______________</w:t>
            </w:r>
          </w:p>
        </w:tc>
      </w:tr>
      <w:tr w:rsidR="007B28D4" w:rsidRPr="001B7C3E" w:rsidTr="003B79D2">
        <w:tc>
          <w:tcPr>
            <w:tcW w:w="4428" w:type="dxa"/>
            <w:vAlign w:val="bottom"/>
          </w:tcPr>
          <w:p w:rsidR="007B28D4" w:rsidRPr="001B7C3E" w:rsidRDefault="007B28D4" w:rsidP="003B79D2">
            <w:r w:rsidRPr="001B7C3E">
              <w:t xml:space="preserve">                  должность</w:t>
            </w:r>
          </w:p>
        </w:tc>
        <w:tc>
          <w:tcPr>
            <w:tcW w:w="1952" w:type="dxa"/>
            <w:vAlign w:val="bottom"/>
          </w:tcPr>
          <w:p w:rsidR="007B28D4" w:rsidRPr="001B7C3E" w:rsidRDefault="007B28D4" w:rsidP="003B79D2">
            <w:r w:rsidRPr="001B7C3E">
              <w:t xml:space="preserve">     подпись</w:t>
            </w:r>
          </w:p>
        </w:tc>
        <w:tc>
          <w:tcPr>
            <w:tcW w:w="3191" w:type="dxa"/>
            <w:vAlign w:val="bottom"/>
          </w:tcPr>
          <w:p w:rsidR="007B28D4" w:rsidRPr="001B7C3E" w:rsidRDefault="007B28D4" w:rsidP="003B79D2">
            <w:r w:rsidRPr="001B7C3E">
              <w:t xml:space="preserve"> расшифровка подписи</w:t>
            </w:r>
          </w:p>
        </w:tc>
      </w:tr>
      <w:tr w:rsidR="007B28D4" w:rsidRPr="001B7C3E" w:rsidTr="003B79D2">
        <w:tc>
          <w:tcPr>
            <w:tcW w:w="4428" w:type="dxa"/>
            <w:vAlign w:val="bottom"/>
          </w:tcPr>
          <w:p w:rsidR="007B28D4" w:rsidRPr="001B7C3E" w:rsidRDefault="007B28D4" w:rsidP="003B79D2"/>
          <w:p w:rsidR="007B28D4" w:rsidRPr="001B7C3E" w:rsidRDefault="007B28D4" w:rsidP="003B79D2">
            <w:pPr>
              <w:jc w:val="both"/>
            </w:pPr>
            <w:r w:rsidRPr="001B7C3E">
              <w:t>______________________________</w:t>
            </w:r>
          </w:p>
        </w:tc>
        <w:tc>
          <w:tcPr>
            <w:tcW w:w="1952" w:type="dxa"/>
            <w:vAlign w:val="bottom"/>
          </w:tcPr>
          <w:p w:rsidR="007B28D4" w:rsidRPr="001B7C3E" w:rsidRDefault="007B28D4" w:rsidP="003B79D2">
            <w:pPr>
              <w:jc w:val="both"/>
            </w:pPr>
            <w:r w:rsidRPr="001B7C3E">
              <w:t>_____________</w:t>
            </w:r>
          </w:p>
        </w:tc>
        <w:tc>
          <w:tcPr>
            <w:tcW w:w="3191" w:type="dxa"/>
            <w:vAlign w:val="bottom"/>
          </w:tcPr>
          <w:p w:rsidR="007B28D4" w:rsidRPr="001B7C3E" w:rsidRDefault="007B28D4" w:rsidP="003B79D2">
            <w:pPr>
              <w:jc w:val="both"/>
            </w:pPr>
            <w:r w:rsidRPr="001B7C3E">
              <w:t>______________</w:t>
            </w:r>
          </w:p>
        </w:tc>
      </w:tr>
      <w:tr w:rsidR="007B28D4" w:rsidRPr="001B7C3E" w:rsidTr="003B79D2">
        <w:tc>
          <w:tcPr>
            <w:tcW w:w="4428" w:type="dxa"/>
            <w:vAlign w:val="bottom"/>
          </w:tcPr>
          <w:p w:rsidR="007B28D4" w:rsidRPr="001B7C3E" w:rsidRDefault="007B28D4" w:rsidP="003B79D2">
            <w:r w:rsidRPr="001B7C3E">
              <w:t xml:space="preserve">                 должность</w:t>
            </w:r>
          </w:p>
        </w:tc>
        <w:tc>
          <w:tcPr>
            <w:tcW w:w="1952" w:type="dxa"/>
            <w:vAlign w:val="bottom"/>
          </w:tcPr>
          <w:p w:rsidR="007B28D4" w:rsidRPr="001B7C3E" w:rsidRDefault="007B28D4" w:rsidP="003B79D2">
            <w:r w:rsidRPr="001B7C3E">
              <w:t xml:space="preserve">     подпись</w:t>
            </w:r>
          </w:p>
        </w:tc>
        <w:tc>
          <w:tcPr>
            <w:tcW w:w="3191" w:type="dxa"/>
            <w:vAlign w:val="bottom"/>
          </w:tcPr>
          <w:p w:rsidR="007B28D4" w:rsidRPr="001B7C3E" w:rsidRDefault="007B28D4" w:rsidP="003B79D2">
            <w:r w:rsidRPr="001B7C3E">
              <w:t xml:space="preserve"> расшифровка подписи</w:t>
            </w:r>
          </w:p>
        </w:tc>
      </w:tr>
      <w:tr w:rsidR="007B28D4" w:rsidRPr="008D348F" w:rsidTr="003B79D2">
        <w:tc>
          <w:tcPr>
            <w:tcW w:w="4428" w:type="dxa"/>
            <w:vAlign w:val="bottom"/>
          </w:tcPr>
          <w:p w:rsidR="007B28D4" w:rsidRPr="008D348F" w:rsidRDefault="007B28D4" w:rsidP="003B79D2">
            <w:pPr>
              <w:jc w:val="both"/>
              <w:rPr>
                <w:color w:val="8496B0" w:themeColor="text2" w:themeTint="99"/>
              </w:rPr>
            </w:pPr>
          </w:p>
        </w:tc>
        <w:tc>
          <w:tcPr>
            <w:tcW w:w="1952" w:type="dxa"/>
            <w:vAlign w:val="bottom"/>
          </w:tcPr>
          <w:p w:rsidR="007B28D4" w:rsidRPr="008D348F" w:rsidRDefault="007B28D4" w:rsidP="003B79D2">
            <w:pPr>
              <w:jc w:val="both"/>
              <w:rPr>
                <w:color w:val="8496B0" w:themeColor="text2" w:themeTint="99"/>
              </w:rPr>
            </w:pPr>
          </w:p>
        </w:tc>
        <w:tc>
          <w:tcPr>
            <w:tcW w:w="3191" w:type="dxa"/>
            <w:vAlign w:val="bottom"/>
          </w:tcPr>
          <w:p w:rsidR="007B28D4" w:rsidRPr="008D348F" w:rsidRDefault="007B28D4" w:rsidP="003B79D2">
            <w:pPr>
              <w:jc w:val="both"/>
              <w:rPr>
                <w:color w:val="8496B0" w:themeColor="text2" w:themeTint="99"/>
              </w:rPr>
            </w:pPr>
          </w:p>
        </w:tc>
      </w:tr>
    </w:tbl>
    <w:p w:rsidR="007B28D4" w:rsidRDefault="007B28D4" w:rsidP="007B28D4">
      <w:pPr>
        <w:pStyle w:val="1"/>
        <w:jc w:val="center"/>
        <w:rPr>
          <w:color w:val="8496B0" w:themeColor="text2" w:themeTint="99"/>
          <w:sz w:val="18"/>
          <w:szCs w:val="18"/>
        </w:rPr>
      </w:pPr>
    </w:p>
    <w:p w:rsidR="007B28D4" w:rsidRDefault="007B28D4" w:rsidP="007B28D4">
      <w:pPr>
        <w:pStyle w:val="1"/>
        <w:jc w:val="center"/>
        <w:rPr>
          <w:color w:val="8496B0" w:themeColor="text2" w:themeTint="99"/>
          <w:sz w:val="18"/>
          <w:szCs w:val="18"/>
        </w:rPr>
      </w:pPr>
    </w:p>
    <w:p w:rsidR="007B28D4" w:rsidRDefault="007B28D4" w:rsidP="007B28D4">
      <w:pPr>
        <w:pStyle w:val="1"/>
        <w:jc w:val="center"/>
        <w:rPr>
          <w:color w:val="8496B0" w:themeColor="text2" w:themeTint="99"/>
          <w:sz w:val="18"/>
          <w:szCs w:val="18"/>
        </w:rPr>
      </w:pPr>
    </w:p>
    <w:p w:rsidR="007B28D4" w:rsidRDefault="007B28D4" w:rsidP="007B28D4"/>
    <w:p w:rsidR="007B28D4" w:rsidRDefault="007B28D4" w:rsidP="007B28D4"/>
    <w:p w:rsidR="007B28D4" w:rsidRDefault="007B28D4" w:rsidP="007B28D4"/>
    <w:p w:rsidR="007B28D4" w:rsidRDefault="007B28D4" w:rsidP="007B28D4"/>
    <w:p w:rsidR="007B28D4" w:rsidRDefault="007B28D4" w:rsidP="007B28D4"/>
    <w:p w:rsidR="007B28D4" w:rsidRDefault="007B28D4" w:rsidP="007B28D4"/>
    <w:p w:rsidR="007B28D4" w:rsidRDefault="007B28D4" w:rsidP="007B28D4"/>
    <w:p w:rsidR="00A75B6B" w:rsidRDefault="00A75B6B" w:rsidP="007B28D4"/>
    <w:p w:rsidR="00A75B6B" w:rsidRDefault="00A75B6B" w:rsidP="007B28D4"/>
    <w:p w:rsidR="00A75B6B" w:rsidRDefault="00A75B6B" w:rsidP="007B28D4"/>
    <w:p w:rsidR="00A75B6B" w:rsidRDefault="00A75B6B" w:rsidP="007B28D4"/>
    <w:p w:rsidR="00A75B6B" w:rsidRDefault="00A75B6B" w:rsidP="007B28D4"/>
    <w:p w:rsidR="00A75B6B" w:rsidRDefault="00A75B6B" w:rsidP="007B28D4"/>
    <w:p w:rsidR="00A75B6B" w:rsidRDefault="00A75B6B" w:rsidP="007B28D4"/>
    <w:p w:rsidR="00A75B6B" w:rsidRDefault="00A75B6B" w:rsidP="007B28D4"/>
    <w:p w:rsidR="00A75B6B" w:rsidRDefault="00A75B6B" w:rsidP="007B28D4"/>
    <w:p w:rsidR="00A75B6B" w:rsidRDefault="00A75B6B" w:rsidP="007B28D4"/>
    <w:p w:rsidR="00A75B6B" w:rsidRDefault="00A75B6B" w:rsidP="007B28D4"/>
    <w:p w:rsidR="00A75B6B" w:rsidRDefault="00A75B6B" w:rsidP="007B28D4"/>
    <w:p w:rsidR="00A75B6B" w:rsidRDefault="00A75B6B" w:rsidP="007B28D4"/>
    <w:p w:rsidR="00A75B6B" w:rsidRDefault="00A75B6B" w:rsidP="007B28D4"/>
    <w:p w:rsidR="00A75B6B" w:rsidRDefault="00A75B6B" w:rsidP="007B28D4"/>
    <w:p w:rsidR="00A75B6B" w:rsidRDefault="00A75B6B" w:rsidP="007B28D4"/>
    <w:p w:rsidR="00A75B6B" w:rsidRDefault="00A75B6B" w:rsidP="007B28D4"/>
    <w:p w:rsidR="00A75B6B" w:rsidRDefault="00A75B6B" w:rsidP="007B28D4"/>
    <w:p w:rsidR="00A75B6B" w:rsidRDefault="00A75B6B" w:rsidP="007B28D4"/>
    <w:p w:rsidR="007B28D4" w:rsidRDefault="007B28D4" w:rsidP="007B28D4"/>
    <w:p w:rsidR="007B28D4" w:rsidRDefault="007B28D4" w:rsidP="007B28D4"/>
    <w:p w:rsidR="007B28D4" w:rsidRDefault="007B28D4" w:rsidP="007B28D4"/>
    <w:p w:rsidR="00AE3CC3" w:rsidRDefault="00A75B6B" w:rsidP="00A75B6B">
      <w:pPr>
        <w:pStyle w:val="1"/>
        <w:rPr>
          <w:sz w:val="20"/>
          <w:szCs w:val="20"/>
        </w:rPr>
      </w:pPr>
      <w:r>
        <w:rPr>
          <w:sz w:val="20"/>
          <w:szCs w:val="20"/>
        </w:rPr>
        <w:lastRenderedPageBreak/>
        <w:t xml:space="preserve">             </w:t>
      </w:r>
    </w:p>
    <w:p w:rsidR="00A75B6B" w:rsidRPr="00840CF9" w:rsidRDefault="00A75B6B" w:rsidP="00A75B6B">
      <w:pPr>
        <w:pStyle w:val="1"/>
        <w:rPr>
          <w:sz w:val="20"/>
          <w:szCs w:val="20"/>
        </w:rPr>
      </w:pPr>
      <w:r>
        <w:rPr>
          <w:sz w:val="20"/>
          <w:szCs w:val="20"/>
        </w:rPr>
        <w:t>Комитет</w:t>
      </w:r>
      <w:r w:rsidRPr="00840CF9">
        <w:rPr>
          <w:sz w:val="20"/>
          <w:szCs w:val="20"/>
        </w:rPr>
        <w:t xml:space="preserve">                                                                       </w:t>
      </w:r>
      <w:r>
        <w:rPr>
          <w:sz w:val="20"/>
          <w:szCs w:val="20"/>
        </w:rPr>
        <w:t xml:space="preserve">           </w:t>
      </w:r>
      <w:r w:rsidRPr="00840CF9">
        <w:rPr>
          <w:sz w:val="20"/>
          <w:szCs w:val="20"/>
        </w:rPr>
        <w:t xml:space="preserve">           </w:t>
      </w:r>
      <w:r w:rsidRPr="00840CF9">
        <w:rPr>
          <w:bCs w:val="0"/>
          <w:sz w:val="20"/>
          <w:szCs w:val="20"/>
        </w:rPr>
        <w:t>УТВЕРЖДАЮ</w:t>
      </w:r>
      <w:r w:rsidRPr="00840CF9">
        <w:rPr>
          <w:sz w:val="20"/>
          <w:szCs w:val="20"/>
        </w:rPr>
        <w:t xml:space="preserve">              </w:t>
      </w:r>
    </w:p>
    <w:p w:rsidR="00A75B6B" w:rsidRPr="00840CF9" w:rsidRDefault="00A75B6B" w:rsidP="00A75B6B">
      <w:pPr>
        <w:pStyle w:val="1"/>
        <w:rPr>
          <w:bCs w:val="0"/>
          <w:sz w:val="20"/>
          <w:szCs w:val="20"/>
        </w:rPr>
      </w:pPr>
      <w:r>
        <w:rPr>
          <w:sz w:val="20"/>
          <w:szCs w:val="20"/>
        </w:rPr>
        <w:t>территориального развития</w:t>
      </w:r>
      <w:r w:rsidRPr="00840CF9">
        <w:rPr>
          <w:sz w:val="20"/>
          <w:szCs w:val="20"/>
        </w:rPr>
        <w:t xml:space="preserve">                                                       </w:t>
      </w:r>
    </w:p>
    <w:p w:rsidR="00A75B6B" w:rsidRPr="00840CF9" w:rsidRDefault="00A75B6B" w:rsidP="00A75B6B">
      <w:pPr>
        <w:rPr>
          <w:b/>
          <w:bCs/>
        </w:rPr>
      </w:pPr>
      <w:r w:rsidRPr="00840CF9">
        <w:rPr>
          <w:b/>
          <w:bCs/>
        </w:rPr>
        <w:t xml:space="preserve">Санкт-Петербурга                                                                          </w:t>
      </w:r>
      <w:r w:rsidR="00AE3CC3">
        <w:rPr>
          <w:b/>
          <w:bCs/>
        </w:rPr>
        <w:t>Пр</w:t>
      </w:r>
      <w:r>
        <w:rPr>
          <w:b/>
          <w:bCs/>
        </w:rPr>
        <w:t>едседател</w:t>
      </w:r>
      <w:r w:rsidR="00AE3CC3">
        <w:rPr>
          <w:b/>
          <w:bCs/>
        </w:rPr>
        <w:t>ь</w:t>
      </w:r>
      <w:r>
        <w:rPr>
          <w:b/>
          <w:bCs/>
        </w:rPr>
        <w:t xml:space="preserve"> Комитета</w:t>
      </w:r>
      <w:r w:rsidRPr="00840CF9">
        <w:rPr>
          <w:b/>
          <w:bCs/>
        </w:rPr>
        <w:t xml:space="preserve">   </w:t>
      </w:r>
    </w:p>
    <w:p w:rsidR="00A75B6B" w:rsidRPr="00840CF9" w:rsidRDefault="00A75B6B" w:rsidP="00A75B6B">
      <w:pPr>
        <w:rPr>
          <w:b/>
        </w:rPr>
      </w:pPr>
      <w:r w:rsidRPr="00840CF9">
        <w:rPr>
          <w:b/>
          <w:bCs/>
        </w:rPr>
        <w:t xml:space="preserve">                                                                                                                                          </w:t>
      </w:r>
    </w:p>
    <w:p w:rsidR="00A75B6B" w:rsidRPr="00840CF9" w:rsidRDefault="00A75B6B" w:rsidP="00A75B6B">
      <w:pPr>
        <w:rPr>
          <w:b/>
        </w:rPr>
      </w:pPr>
      <w:r w:rsidRPr="00840CF9">
        <w:rPr>
          <w:b/>
        </w:rPr>
        <w:t xml:space="preserve">                                                                                                                          __________________ </w:t>
      </w:r>
    </w:p>
    <w:p w:rsidR="00A75B6B" w:rsidRPr="00840CF9" w:rsidRDefault="00A75B6B" w:rsidP="00A75B6B">
      <w:pPr>
        <w:rPr>
          <w:b/>
        </w:rPr>
      </w:pPr>
      <w:r w:rsidRPr="00840CF9">
        <w:rPr>
          <w:b/>
        </w:rPr>
        <w:t xml:space="preserve">          </w:t>
      </w:r>
    </w:p>
    <w:p w:rsidR="00A75B6B" w:rsidRPr="00840CF9" w:rsidRDefault="00A75B6B" w:rsidP="00A75B6B">
      <w:pPr>
        <w:rPr>
          <w:b/>
        </w:rPr>
      </w:pPr>
      <w:r w:rsidRPr="00840CF9">
        <w:rPr>
          <w:b/>
        </w:rPr>
        <w:t xml:space="preserve">                                                                                                                         </w:t>
      </w:r>
      <w:proofErr w:type="gramStart"/>
      <w:r w:rsidRPr="00840CF9">
        <w:rPr>
          <w:b/>
        </w:rPr>
        <w:t>« _</w:t>
      </w:r>
      <w:proofErr w:type="gramEnd"/>
      <w:r w:rsidRPr="00840CF9">
        <w:rPr>
          <w:b/>
        </w:rPr>
        <w:t>_ » ___________ 20___г.</w:t>
      </w:r>
    </w:p>
    <w:p w:rsidR="00A75B6B" w:rsidRPr="00840CF9" w:rsidRDefault="00A75B6B" w:rsidP="00A75B6B">
      <w:pPr>
        <w:rPr>
          <w:sz w:val="28"/>
        </w:rPr>
      </w:pPr>
    </w:p>
    <w:p w:rsidR="00A75B6B" w:rsidRPr="001B7C3E" w:rsidRDefault="00A75B6B" w:rsidP="00A75B6B">
      <w:pPr>
        <w:rPr>
          <w:sz w:val="28"/>
        </w:rPr>
      </w:pPr>
    </w:p>
    <w:p w:rsidR="00A75B6B" w:rsidRPr="001B7C3E" w:rsidRDefault="00A75B6B" w:rsidP="00A75B6B">
      <w:pPr>
        <w:pStyle w:val="2"/>
        <w:rPr>
          <w:sz w:val="20"/>
          <w:szCs w:val="20"/>
        </w:rPr>
      </w:pPr>
      <w:r w:rsidRPr="001B7C3E">
        <w:rPr>
          <w:sz w:val="20"/>
          <w:szCs w:val="20"/>
        </w:rPr>
        <w:t>А К Т</w:t>
      </w:r>
    </w:p>
    <w:p w:rsidR="00A75B6B" w:rsidRPr="001B7C3E" w:rsidRDefault="00A75B6B" w:rsidP="00A75B6B">
      <w:pPr>
        <w:jc w:val="center"/>
        <w:rPr>
          <w:b/>
          <w:bCs/>
        </w:rPr>
      </w:pPr>
      <w:r w:rsidRPr="001B7C3E">
        <w:rPr>
          <w:b/>
          <w:bCs/>
        </w:rPr>
        <w:t xml:space="preserve">об уничтожении бланков строгой отчетности, </w:t>
      </w:r>
    </w:p>
    <w:p w:rsidR="00A75B6B" w:rsidRPr="001B7C3E" w:rsidRDefault="00A75B6B" w:rsidP="00A75B6B">
      <w:pPr>
        <w:jc w:val="center"/>
        <w:rPr>
          <w:b/>
          <w:bCs/>
        </w:rPr>
      </w:pPr>
      <w:r w:rsidRPr="001B7C3E">
        <w:rPr>
          <w:b/>
          <w:bCs/>
        </w:rPr>
        <w:t>испорченных при заполнении</w:t>
      </w:r>
    </w:p>
    <w:p w:rsidR="00A75B6B" w:rsidRPr="001B7C3E" w:rsidRDefault="00A75B6B" w:rsidP="00A75B6B">
      <w:pPr>
        <w:rPr>
          <w:b/>
          <w:bCs/>
        </w:rPr>
      </w:pPr>
    </w:p>
    <w:p w:rsidR="00A75B6B" w:rsidRPr="001B7C3E" w:rsidRDefault="00A75B6B" w:rsidP="00A75B6B">
      <w:pPr>
        <w:pStyle w:val="a6"/>
        <w:rPr>
          <w:rFonts w:ascii="Times New Roman" w:hAnsi="Times New Roman" w:cs="Times New Roman"/>
          <w:sz w:val="20"/>
          <w:szCs w:val="20"/>
        </w:rPr>
      </w:pPr>
      <w:r w:rsidRPr="001B7C3E">
        <w:rPr>
          <w:rFonts w:ascii="Times New Roman" w:hAnsi="Times New Roman" w:cs="Times New Roman"/>
          <w:sz w:val="20"/>
          <w:szCs w:val="20"/>
        </w:rPr>
        <w:t>Мы, нижеподписавшиеся, …</w:t>
      </w:r>
      <w:proofErr w:type="gramStart"/>
      <w:r w:rsidRPr="001B7C3E">
        <w:rPr>
          <w:rFonts w:ascii="Times New Roman" w:hAnsi="Times New Roman" w:cs="Times New Roman"/>
          <w:sz w:val="20"/>
          <w:szCs w:val="20"/>
        </w:rPr>
        <w:t>…(</w:t>
      </w:r>
      <w:proofErr w:type="gramEnd"/>
      <w:r w:rsidRPr="001B7C3E">
        <w:rPr>
          <w:rFonts w:ascii="Times New Roman" w:hAnsi="Times New Roman" w:cs="Times New Roman"/>
          <w:sz w:val="20"/>
          <w:szCs w:val="20"/>
        </w:rPr>
        <w:t xml:space="preserve">должность, ФИО)…………составили настоящий акт в том, что </w:t>
      </w:r>
      <w:r>
        <w:rPr>
          <w:rFonts w:ascii="Times New Roman" w:hAnsi="Times New Roman" w:cs="Times New Roman"/>
          <w:sz w:val="20"/>
          <w:szCs w:val="20"/>
        </w:rPr>
        <w:t xml:space="preserve">уничтожены </w:t>
      </w:r>
      <w:r w:rsidRPr="001B7C3E">
        <w:rPr>
          <w:rFonts w:ascii="Times New Roman" w:hAnsi="Times New Roman" w:cs="Times New Roman"/>
          <w:sz w:val="20"/>
          <w:szCs w:val="20"/>
        </w:rPr>
        <w:t xml:space="preserve">бланки строгой отчетности, испорченные при заполнении в (месяц, год) , указанные ниже: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3668"/>
        <w:gridCol w:w="479"/>
        <w:gridCol w:w="1442"/>
        <w:gridCol w:w="533"/>
        <w:gridCol w:w="2548"/>
      </w:tblGrid>
      <w:tr w:rsidR="00A75B6B" w:rsidRPr="001B7C3E" w:rsidTr="00A95081">
        <w:trPr>
          <w:gridAfter w:val="1"/>
          <w:wAfter w:w="2658" w:type="dxa"/>
        </w:trPr>
        <w:tc>
          <w:tcPr>
            <w:tcW w:w="675" w:type="dxa"/>
          </w:tcPr>
          <w:p w:rsidR="00A75B6B" w:rsidRPr="001B7C3E" w:rsidRDefault="00A75B6B" w:rsidP="00A95081">
            <w:pPr>
              <w:pStyle w:val="a6"/>
              <w:rPr>
                <w:rFonts w:ascii="Times New Roman" w:hAnsi="Times New Roman" w:cs="Times New Roman"/>
                <w:sz w:val="20"/>
                <w:szCs w:val="20"/>
              </w:rPr>
            </w:pPr>
            <w:r w:rsidRPr="001B7C3E">
              <w:rPr>
                <w:rFonts w:ascii="Times New Roman" w:hAnsi="Times New Roman" w:cs="Times New Roman"/>
                <w:sz w:val="20"/>
                <w:szCs w:val="20"/>
              </w:rPr>
              <w:t>№ п/п</w:t>
            </w:r>
          </w:p>
        </w:tc>
        <w:tc>
          <w:tcPr>
            <w:tcW w:w="4253" w:type="dxa"/>
            <w:gridSpan w:val="2"/>
          </w:tcPr>
          <w:p w:rsidR="00A75B6B" w:rsidRPr="001B7C3E" w:rsidRDefault="00A75B6B" w:rsidP="00A95081">
            <w:pPr>
              <w:pStyle w:val="a6"/>
              <w:rPr>
                <w:rFonts w:ascii="Times New Roman" w:hAnsi="Times New Roman" w:cs="Times New Roman"/>
                <w:sz w:val="20"/>
                <w:szCs w:val="20"/>
              </w:rPr>
            </w:pPr>
            <w:r w:rsidRPr="001B7C3E">
              <w:rPr>
                <w:rFonts w:ascii="Times New Roman" w:hAnsi="Times New Roman" w:cs="Times New Roman"/>
                <w:sz w:val="20"/>
                <w:szCs w:val="20"/>
              </w:rPr>
              <w:t>Наименование бланков строгой отчетности,  удостоверений, испорченных при заполнении</w:t>
            </w:r>
          </w:p>
        </w:tc>
        <w:tc>
          <w:tcPr>
            <w:tcW w:w="1985" w:type="dxa"/>
            <w:gridSpan w:val="2"/>
          </w:tcPr>
          <w:p w:rsidR="00A75B6B" w:rsidRPr="001B7C3E" w:rsidRDefault="00A75B6B" w:rsidP="00A95081">
            <w:pPr>
              <w:pStyle w:val="a6"/>
              <w:rPr>
                <w:rFonts w:ascii="Times New Roman" w:hAnsi="Times New Roman" w:cs="Times New Roman"/>
                <w:sz w:val="20"/>
                <w:szCs w:val="20"/>
              </w:rPr>
            </w:pPr>
            <w:r w:rsidRPr="001B7C3E">
              <w:rPr>
                <w:rFonts w:ascii="Times New Roman" w:hAnsi="Times New Roman" w:cs="Times New Roman"/>
                <w:sz w:val="20"/>
                <w:szCs w:val="20"/>
              </w:rPr>
              <w:t>Количество, шт.</w:t>
            </w:r>
          </w:p>
        </w:tc>
      </w:tr>
      <w:tr w:rsidR="00A75B6B" w:rsidRPr="001B7C3E" w:rsidTr="00A95081">
        <w:trPr>
          <w:gridAfter w:val="1"/>
          <w:wAfter w:w="2658" w:type="dxa"/>
        </w:trPr>
        <w:tc>
          <w:tcPr>
            <w:tcW w:w="675" w:type="dxa"/>
            <w:vAlign w:val="center"/>
          </w:tcPr>
          <w:p w:rsidR="00A75B6B" w:rsidRPr="001B7C3E" w:rsidRDefault="00A75B6B" w:rsidP="00A95081">
            <w:pPr>
              <w:pStyle w:val="a6"/>
              <w:jc w:val="center"/>
              <w:rPr>
                <w:rFonts w:ascii="Times New Roman" w:hAnsi="Times New Roman" w:cs="Times New Roman"/>
                <w:sz w:val="20"/>
                <w:szCs w:val="20"/>
              </w:rPr>
            </w:pPr>
            <w:r w:rsidRPr="001B7C3E">
              <w:rPr>
                <w:rFonts w:ascii="Times New Roman" w:hAnsi="Times New Roman" w:cs="Times New Roman"/>
                <w:sz w:val="20"/>
                <w:szCs w:val="20"/>
              </w:rPr>
              <w:t>1</w:t>
            </w:r>
          </w:p>
        </w:tc>
        <w:tc>
          <w:tcPr>
            <w:tcW w:w="4253" w:type="dxa"/>
            <w:gridSpan w:val="2"/>
            <w:vAlign w:val="center"/>
          </w:tcPr>
          <w:p w:rsidR="00A75B6B" w:rsidRPr="001B7C3E" w:rsidRDefault="00A75B6B" w:rsidP="00A95081">
            <w:pPr>
              <w:pStyle w:val="a6"/>
              <w:rPr>
                <w:rFonts w:ascii="Times New Roman" w:hAnsi="Times New Roman" w:cs="Times New Roman"/>
                <w:sz w:val="20"/>
                <w:szCs w:val="20"/>
              </w:rPr>
            </w:pPr>
          </w:p>
        </w:tc>
        <w:tc>
          <w:tcPr>
            <w:tcW w:w="1985" w:type="dxa"/>
            <w:gridSpan w:val="2"/>
            <w:vAlign w:val="center"/>
          </w:tcPr>
          <w:p w:rsidR="00A75B6B" w:rsidRPr="001B7C3E" w:rsidRDefault="00A75B6B" w:rsidP="00A95081">
            <w:pPr>
              <w:pStyle w:val="a6"/>
              <w:jc w:val="center"/>
              <w:rPr>
                <w:rFonts w:ascii="Times New Roman" w:hAnsi="Times New Roman" w:cs="Times New Roman"/>
                <w:sz w:val="20"/>
                <w:szCs w:val="20"/>
              </w:rPr>
            </w:pPr>
          </w:p>
        </w:tc>
      </w:tr>
      <w:tr w:rsidR="00A75B6B" w:rsidRPr="001B7C3E" w:rsidTr="00A95081">
        <w:trPr>
          <w:gridAfter w:val="1"/>
          <w:wAfter w:w="2658" w:type="dxa"/>
        </w:trPr>
        <w:tc>
          <w:tcPr>
            <w:tcW w:w="675" w:type="dxa"/>
            <w:vAlign w:val="center"/>
          </w:tcPr>
          <w:p w:rsidR="00A75B6B" w:rsidRPr="001B7C3E" w:rsidRDefault="00A75B6B" w:rsidP="00A95081">
            <w:pPr>
              <w:pStyle w:val="a6"/>
              <w:jc w:val="center"/>
              <w:rPr>
                <w:rFonts w:ascii="Times New Roman" w:hAnsi="Times New Roman" w:cs="Times New Roman"/>
                <w:sz w:val="20"/>
                <w:szCs w:val="20"/>
              </w:rPr>
            </w:pPr>
            <w:r w:rsidRPr="001B7C3E">
              <w:rPr>
                <w:rFonts w:ascii="Times New Roman" w:hAnsi="Times New Roman" w:cs="Times New Roman"/>
                <w:sz w:val="20"/>
                <w:szCs w:val="20"/>
              </w:rPr>
              <w:t>2</w:t>
            </w:r>
          </w:p>
        </w:tc>
        <w:tc>
          <w:tcPr>
            <w:tcW w:w="4253" w:type="dxa"/>
            <w:gridSpan w:val="2"/>
            <w:vAlign w:val="center"/>
          </w:tcPr>
          <w:p w:rsidR="00A75B6B" w:rsidRPr="001B7C3E" w:rsidRDefault="00A75B6B" w:rsidP="00A95081">
            <w:pPr>
              <w:pStyle w:val="a6"/>
              <w:rPr>
                <w:rFonts w:ascii="Times New Roman" w:hAnsi="Times New Roman" w:cs="Times New Roman"/>
                <w:sz w:val="20"/>
                <w:szCs w:val="20"/>
              </w:rPr>
            </w:pPr>
          </w:p>
        </w:tc>
        <w:tc>
          <w:tcPr>
            <w:tcW w:w="1985" w:type="dxa"/>
            <w:gridSpan w:val="2"/>
            <w:vAlign w:val="center"/>
          </w:tcPr>
          <w:p w:rsidR="00A75B6B" w:rsidRPr="001B7C3E" w:rsidRDefault="00A75B6B" w:rsidP="00A95081">
            <w:pPr>
              <w:pStyle w:val="a6"/>
              <w:jc w:val="center"/>
              <w:rPr>
                <w:rFonts w:ascii="Times New Roman" w:hAnsi="Times New Roman" w:cs="Times New Roman"/>
                <w:sz w:val="20"/>
                <w:szCs w:val="20"/>
              </w:rPr>
            </w:pPr>
          </w:p>
        </w:tc>
      </w:tr>
      <w:tr w:rsidR="00A75B6B" w:rsidRPr="001B7C3E" w:rsidTr="00A95081">
        <w:trPr>
          <w:gridAfter w:val="1"/>
          <w:wAfter w:w="2658" w:type="dxa"/>
        </w:trPr>
        <w:tc>
          <w:tcPr>
            <w:tcW w:w="675" w:type="dxa"/>
            <w:vAlign w:val="center"/>
          </w:tcPr>
          <w:p w:rsidR="00A75B6B" w:rsidRPr="001B7C3E" w:rsidRDefault="00A75B6B" w:rsidP="00A95081">
            <w:pPr>
              <w:pStyle w:val="a6"/>
              <w:jc w:val="center"/>
              <w:rPr>
                <w:rFonts w:ascii="Times New Roman" w:hAnsi="Times New Roman" w:cs="Times New Roman"/>
                <w:sz w:val="20"/>
                <w:szCs w:val="20"/>
              </w:rPr>
            </w:pPr>
          </w:p>
        </w:tc>
        <w:tc>
          <w:tcPr>
            <w:tcW w:w="4253" w:type="dxa"/>
            <w:gridSpan w:val="2"/>
            <w:vAlign w:val="center"/>
          </w:tcPr>
          <w:p w:rsidR="00A75B6B" w:rsidRPr="001B7C3E" w:rsidRDefault="00A75B6B" w:rsidP="00A95081">
            <w:pPr>
              <w:pStyle w:val="a6"/>
              <w:rPr>
                <w:rFonts w:ascii="Times New Roman" w:hAnsi="Times New Roman" w:cs="Times New Roman"/>
                <w:sz w:val="20"/>
                <w:szCs w:val="20"/>
              </w:rPr>
            </w:pPr>
            <w:r w:rsidRPr="001B7C3E">
              <w:rPr>
                <w:rFonts w:ascii="Times New Roman" w:hAnsi="Times New Roman" w:cs="Times New Roman"/>
                <w:b/>
                <w:sz w:val="20"/>
                <w:szCs w:val="20"/>
              </w:rPr>
              <w:t xml:space="preserve">ИТОГО уничтожено бланков </w:t>
            </w:r>
          </w:p>
        </w:tc>
        <w:tc>
          <w:tcPr>
            <w:tcW w:w="1985" w:type="dxa"/>
            <w:gridSpan w:val="2"/>
            <w:vAlign w:val="center"/>
          </w:tcPr>
          <w:p w:rsidR="00A75B6B" w:rsidRPr="001B7C3E" w:rsidRDefault="00A75B6B" w:rsidP="00A95081">
            <w:pPr>
              <w:pStyle w:val="a6"/>
              <w:jc w:val="center"/>
              <w:rPr>
                <w:rFonts w:ascii="Times New Roman" w:hAnsi="Times New Roman" w:cs="Times New Roman"/>
                <w:b/>
                <w:sz w:val="20"/>
                <w:szCs w:val="20"/>
              </w:rPr>
            </w:pPr>
          </w:p>
        </w:tc>
      </w:tr>
      <w:tr w:rsidR="00A75B6B" w:rsidRPr="001B7C3E" w:rsidTr="00A950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428" w:type="dxa"/>
            <w:gridSpan w:val="2"/>
            <w:vAlign w:val="bottom"/>
          </w:tcPr>
          <w:p w:rsidR="00A75B6B" w:rsidRPr="001B7C3E" w:rsidRDefault="00A75B6B" w:rsidP="00A95081"/>
          <w:p w:rsidR="00A75B6B" w:rsidRPr="001B7C3E" w:rsidRDefault="00A75B6B" w:rsidP="00A95081">
            <w:pPr>
              <w:jc w:val="both"/>
            </w:pPr>
            <w:r w:rsidRPr="001B7C3E">
              <w:t>______________________________</w:t>
            </w:r>
          </w:p>
        </w:tc>
        <w:tc>
          <w:tcPr>
            <w:tcW w:w="1952" w:type="dxa"/>
            <w:gridSpan w:val="2"/>
            <w:vAlign w:val="bottom"/>
          </w:tcPr>
          <w:p w:rsidR="00A75B6B" w:rsidRPr="001B7C3E" w:rsidRDefault="00A75B6B" w:rsidP="00A95081">
            <w:pPr>
              <w:jc w:val="both"/>
            </w:pPr>
            <w:r w:rsidRPr="001B7C3E">
              <w:t>_____________</w:t>
            </w:r>
          </w:p>
        </w:tc>
        <w:tc>
          <w:tcPr>
            <w:tcW w:w="3191" w:type="dxa"/>
            <w:gridSpan w:val="2"/>
            <w:vAlign w:val="bottom"/>
          </w:tcPr>
          <w:p w:rsidR="00A75B6B" w:rsidRPr="001B7C3E" w:rsidRDefault="00A75B6B" w:rsidP="00A95081">
            <w:pPr>
              <w:jc w:val="both"/>
            </w:pPr>
            <w:r w:rsidRPr="001B7C3E">
              <w:t>______________</w:t>
            </w:r>
          </w:p>
        </w:tc>
      </w:tr>
      <w:tr w:rsidR="00A75B6B" w:rsidRPr="001B7C3E" w:rsidTr="00A950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428" w:type="dxa"/>
            <w:gridSpan w:val="2"/>
            <w:vAlign w:val="bottom"/>
          </w:tcPr>
          <w:p w:rsidR="00A75B6B" w:rsidRPr="001B7C3E" w:rsidRDefault="00A75B6B" w:rsidP="00A95081">
            <w:r w:rsidRPr="001B7C3E">
              <w:t xml:space="preserve">                  должность</w:t>
            </w:r>
          </w:p>
        </w:tc>
        <w:tc>
          <w:tcPr>
            <w:tcW w:w="1952" w:type="dxa"/>
            <w:gridSpan w:val="2"/>
            <w:vAlign w:val="bottom"/>
          </w:tcPr>
          <w:p w:rsidR="00A75B6B" w:rsidRPr="001B7C3E" w:rsidRDefault="00A75B6B" w:rsidP="00A95081">
            <w:r w:rsidRPr="001B7C3E">
              <w:t xml:space="preserve">     подпись</w:t>
            </w:r>
          </w:p>
        </w:tc>
        <w:tc>
          <w:tcPr>
            <w:tcW w:w="3191" w:type="dxa"/>
            <w:gridSpan w:val="2"/>
            <w:vAlign w:val="bottom"/>
          </w:tcPr>
          <w:p w:rsidR="00A75B6B" w:rsidRPr="001B7C3E" w:rsidRDefault="00A75B6B" w:rsidP="00A95081">
            <w:r w:rsidRPr="001B7C3E">
              <w:t xml:space="preserve"> расшифровка подписи</w:t>
            </w:r>
          </w:p>
        </w:tc>
      </w:tr>
      <w:tr w:rsidR="00A75B6B" w:rsidRPr="001B7C3E" w:rsidTr="00A950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130"/>
        </w:trPr>
        <w:tc>
          <w:tcPr>
            <w:tcW w:w="4428" w:type="dxa"/>
            <w:gridSpan w:val="2"/>
            <w:vAlign w:val="bottom"/>
          </w:tcPr>
          <w:p w:rsidR="00A75B6B" w:rsidRPr="001B7C3E" w:rsidRDefault="00A75B6B" w:rsidP="00A95081"/>
          <w:p w:rsidR="00A75B6B" w:rsidRPr="001B7C3E" w:rsidRDefault="00A75B6B" w:rsidP="00A95081">
            <w:pPr>
              <w:jc w:val="both"/>
            </w:pPr>
            <w:r w:rsidRPr="001B7C3E">
              <w:t>______________________________</w:t>
            </w:r>
          </w:p>
        </w:tc>
        <w:tc>
          <w:tcPr>
            <w:tcW w:w="1952" w:type="dxa"/>
            <w:gridSpan w:val="2"/>
            <w:vAlign w:val="bottom"/>
          </w:tcPr>
          <w:p w:rsidR="00A75B6B" w:rsidRPr="001B7C3E" w:rsidRDefault="00A75B6B" w:rsidP="00A95081">
            <w:pPr>
              <w:jc w:val="both"/>
            </w:pPr>
            <w:r w:rsidRPr="001B7C3E">
              <w:t>_____________</w:t>
            </w:r>
          </w:p>
        </w:tc>
        <w:tc>
          <w:tcPr>
            <w:tcW w:w="3191" w:type="dxa"/>
            <w:gridSpan w:val="2"/>
            <w:vAlign w:val="bottom"/>
          </w:tcPr>
          <w:p w:rsidR="00A75B6B" w:rsidRPr="001B7C3E" w:rsidRDefault="00A75B6B" w:rsidP="00A95081">
            <w:pPr>
              <w:jc w:val="both"/>
            </w:pPr>
            <w:r w:rsidRPr="001B7C3E">
              <w:t>______________</w:t>
            </w:r>
          </w:p>
        </w:tc>
      </w:tr>
      <w:tr w:rsidR="00A75B6B" w:rsidRPr="001B7C3E" w:rsidTr="00A950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428" w:type="dxa"/>
            <w:gridSpan w:val="2"/>
            <w:vAlign w:val="bottom"/>
          </w:tcPr>
          <w:p w:rsidR="00A75B6B" w:rsidRPr="001B7C3E" w:rsidRDefault="00A75B6B" w:rsidP="00A95081">
            <w:r w:rsidRPr="001B7C3E">
              <w:t xml:space="preserve">                  должность</w:t>
            </w:r>
          </w:p>
        </w:tc>
        <w:tc>
          <w:tcPr>
            <w:tcW w:w="1952" w:type="dxa"/>
            <w:gridSpan w:val="2"/>
            <w:vAlign w:val="bottom"/>
          </w:tcPr>
          <w:p w:rsidR="00A75B6B" w:rsidRPr="001B7C3E" w:rsidRDefault="00A75B6B" w:rsidP="00A95081">
            <w:r w:rsidRPr="001B7C3E">
              <w:t xml:space="preserve">     подпись</w:t>
            </w:r>
          </w:p>
        </w:tc>
        <w:tc>
          <w:tcPr>
            <w:tcW w:w="3191" w:type="dxa"/>
            <w:gridSpan w:val="2"/>
            <w:vAlign w:val="bottom"/>
          </w:tcPr>
          <w:p w:rsidR="00A75B6B" w:rsidRPr="001B7C3E" w:rsidRDefault="00A75B6B" w:rsidP="00A95081">
            <w:r w:rsidRPr="001B7C3E">
              <w:t xml:space="preserve"> расшифровка подписи</w:t>
            </w:r>
          </w:p>
        </w:tc>
      </w:tr>
      <w:tr w:rsidR="00A75B6B" w:rsidRPr="001B7C3E" w:rsidTr="00A950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428" w:type="dxa"/>
            <w:gridSpan w:val="2"/>
            <w:vAlign w:val="bottom"/>
          </w:tcPr>
          <w:p w:rsidR="00A75B6B" w:rsidRPr="001B7C3E" w:rsidRDefault="00A75B6B" w:rsidP="00A95081"/>
          <w:p w:rsidR="00A75B6B" w:rsidRPr="001B7C3E" w:rsidRDefault="00A75B6B" w:rsidP="00A95081">
            <w:pPr>
              <w:jc w:val="both"/>
            </w:pPr>
            <w:r w:rsidRPr="001B7C3E">
              <w:t>______________________________</w:t>
            </w:r>
          </w:p>
        </w:tc>
        <w:tc>
          <w:tcPr>
            <w:tcW w:w="1952" w:type="dxa"/>
            <w:gridSpan w:val="2"/>
            <w:vAlign w:val="bottom"/>
          </w:tcPr>
          <w:p w:rsidR="00A75B6B" w:rsidRPr="001B7C3E" w:rsidRDefault="00A75B6B" w:rsidP="00A95081">
            <w:pPr>
              <w:jc w:val="both"/>
            </w:pPr>
            <w:r w:rsidRPr="001B7C3E">
              <w:t>_____________</w:t>
            </w:r>
          </w:p>
        </w:tc>
        <w:tc>
          <w:tcPr>
            <w:tcW w:w="3191" w:type="dxa"/>
            <w:gridSpan w:val="2"/>
            <w:vAlign w:val="bottom"/>
          </w:tcPr>
          <w:p w:rsidR="00A75B6B" w:rsidRPr="001B7C3E" w:rsidRDefault="00A75B6B" w:rsidP="00A95081">
            <w:pPr>
              <w:jc w:val="both"/>
            </w:pPr>
            <w:r w:rsidRPr="001B7C3E">
              <w:t>______________</w:t>
            </w:r>
          </w:p>
        </w:tc>
      </w:tr>
      <w:tr w:rsidR="00A75B6B" w:rsidRPr="001B7C3E" w:rsidTr="00A950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428" w:type="dxa"/>
            <w:gridSpan w:val="2"/>
            <w:vAlign w:val="bottom"/>
          </w:tcPr>
          <w:p w:rsidR="00A75B6B" w:rsidRPr="001B7C3E" w:rsidRDefault="00A75B6B" w:rsidP="00A95081">
            <w:r w:rsidRPr="001B7C3E">
              <w:t xml:space="preserve">                 должность</w:t>
            </w:r>
          </w:p>
        </w:tc>
        <w:tc>
          <w:tcPr>
            <w:tcW w:w="1952" w:type="dxa"/>
            <w:gridSpan w:val="2"/>
            <w:vAlign w:val="bottom"/>
          </w:tcPr>
          <w:p w:rsidR="00A75B6B" w:rsidRPr="001B7C3E" w:rsidRDefault="00A75B6B" w:rsidP="00A95081">
            <w:r w:rsidRPr="001B7C3E">
              <w:t xml:space="preserve">     подпись</w:t>
            </w:r>
          </w:p>
        </w:tc>
        <w:tc>
          <w:tcPr>
            <w:tcW w:w="3191" w:type="dxa"/>
            <w:gridSpan w:val="2"/>
            <w:vAlign w:val="bottom"/>
          </w:tcPr>
          <w:p w:rsidR="00A75B6B" w:rsidRPr="001B7C3E" w:rsidRDefault="00A75B6B" w:rsidP="00A95081">
            <w:r w:rsidRPr="001B7C3E">
              <w:t xml:space="preserve"> расшифровка подписи</w:t>
            </w:r>
          </w:p>
        </w:tc>
      </w:tr>
    </w:tbl>
    <w:tbl>
      <w:tblPr>
        <w:tblStyle w:val="a4"/>
        <w:tblW w:w="0" w:type="auto"/>
        <w:tblLook w:val="04A0" w:firstRow="1" w:lastRow="0" w:firstColumn="1" w:lastColumn="0" w:noHBand="0" w:noVBand="1"/>
      </w:tblPr>
      <w:tblGrid>
        <w:gridCol w:w="9345"/>
      </w:tblGrid>
      <w:tr w:rsidR="00A75B6B" w:rsidRPr="001B7C3E" w:rsidTr="00A95081">
        <w:tc>
          <w:tcPr>
            <w:tcW w:w="9345" w:type="dxa"/>
            <w:tcBorders>
              <w:top w:val="nil"/>
              <w:left w:val="nil"/>
              <w:bottom w:val="nil"/>
              <w:right w:val="nil"/>
            </w:tcBorders>
          </w:tcPr>
          <w:p w:rsidR="00A75B6B" w:rsidRPr="001B7C3E" w:rsidRDefault="00A75B6B" w:rsidP="00A95081">
            <w:pPr>
              <w:jc w:val="center"/>
            </w:pPr>
            <w:r w:rsidRPr="001B7C3E">
              <w:t xml:space="preserve">                          </w:t>
            </w:r>
          </w:p>
          <w:p w:rsidR="00A75B6B" w:rsidRPr="001B7C3E" w:rsidRDefault="00A75B6B" w:rsidP="00A95081">
            <w:pPr>
              <w:jc w:val="center"/>
            </w:pPr>
          </w:p>
          <w:p w:rsidR="00A75B6B" w:rsidRPr="001B7C3E" w:rsidRDefault="00A75B6B" w:rsidP="00A95081">
            <w:pPr>
              <w:jc w:val="center"/>
            </w:pPr>
          </w:p>
          <w:p w:rsidR="00A75B6B" w:rsidRPr="001B7C3E" w:rsidRDefault="00A75B6B" w:rsidP="00A95081">
            <w:pPr>
              <w:jc w:val="center"/>
            </w:pPr>
          </w:p>
          <w:p w:rsidR="00A75B6B" w:rsidRPr="001B7C3E" w:rsidRDefault="00A75B6B" w:rsidP="00A95081">
            <w:pPr>
              <w:jc w:val="center"/>
            </w:pPr>
          </w:p>
          <w:p w:rsidR="00A75B6B" w:rsidRPr="001B7C3E" w:rsidRDefault="00A75B6B" w:rsidP="00A95081">
            <w:pPr>
              <w:jc w:val="center"/>
            </w:pPr>
          </w:p>
          <w:p w:rsidR="00A75B6B" w:rsidRPr="001B7C3E" w:rsidRDefault="00A75B6B" w:rsidP="00A95081">
            <w:pPr>
              <w:jc w:val="center"/>
            </w:pPr>
          </w:p>
          <w:p w:rsidR="00A75B6B" w:rsidRPr="001B7C3E" w:rsidRDefault="00A75B6B" w:rsidP="00A95081">
            <w:pPr>
              <w:jc w:val="center"/>
            </w:pPr>
          </w:p>
          <w:p w:rsidR="00A75B6B" w:rsidRPr="001B7C3E" w:rsidRDefault="00A75B6B" w:rsidP="00A95081">
            <w:pPr>
              <w:jc w:val="center"/>
            </w:pPr>
          </w:p>
          <w:p w:rsidR="00A75B6B" w:rsidRPr="001B7C3E" w:rsidRDefault="00A75B6B" w:rsidP="00A95081">
            <w:pPr>
              <w:jc w:val="center"/>
            </w:pPr>
          </w:p>
          <w:p w:rsidR="00A75B6B" w:rsidRPr="001B7C3E" w:rsidRDefault="00A75B6B" w:rsidP="00A95081">
            <w:pPr>
              <w:jc w:val="center"/>
            </w:pPr>
          </w:p>
          <w:p w:rsidR="00A75B6B" w:rsidRPr="001B7C3E" w:rsidRDefault="00A75B6B" w:rsidP="00A95081">
            <w:pPr>
              <w:jc w:val="center"/>
            </w:pPr>
          </w:p>
          <w:p w:rsidR="00A75B6B" w:rsidRPr="001B7C3E" w:rsidRDefault="00A75B6B" w:rsidP="00A95081">
            <w:pPr>
              <w:jc w:val="center"/>
            </w:pPr>
          </w:p>
          <w:p w:rsidR="00A75B6B" w:rsidRPr="001B7C3E" w:rsidRDefault="00A75B6B" w:rsidP="00A95081">
            <w:pPr>
              <w:jc w:val="center"/>
            </w:pPr>
          </w:p>
          <w:p w:rsidR="00A75B6B" w:rsidRPr="001B7C3E" w:rsidRDefault="00A75B6B" w:rsidP="00A95081">
            <w:pPr>
              <w:jc w:val="center"/>
            </w:pPr>
          </w:p>
          <w:p w:rsidR="00A75B6B" w:rsidRPr="001B7C3E" w:rsidRDefault="00A75B6B" w:rsidP="00A95081">
            <w:pPr>
              <w:jc w:val="center"/>
            </w:pPr>
          </w:p>
          <w:p w:rsidR="00A75B6B" w:rsidRPr="001B7C3E" w:rsidRDefault="00A75B6B" w:rsidP="00A95081">
            <w:pPr>
              <w:jc w:val="center"/>
            </w:pPr>
          </w:p>
          <w:p w:rsidR="00A75B6B" w:rsidRPr="001B7C3E" w:rsidRDefault="00A75B6B" w:rsidP="00A95081">
            <w:pPr>
              <w:jc w:val="center"/>
            </w:pPr>
          </w:p>
          <w:p w:rsidR="00A75B6B" w:rsidRPr="001B7C3E" w:rsidRDefault="00A75B6B" w:rsidP="00A95081">
            <w:pPr>
              <w:jc w:val="center"/>
            </w:pPr>
          </w:p>
          <w:p w:rsidR="00A75B6B" w:rsidRPr="001B7C3E" w:rsidRDefault="00A75B6B" w:rsidP="00A95081">
            <w:pPr>
              <w:jc w:val="center"/>
            </w:pPr>
          </w:p>
          <w:p w:rsidR="00A75B6B" w:rsidRPr="001B7C3E" w:rsidRDefault="00A75B6B" w:rsidP="00A95081">
            <w:pPr>
              <w:jc w:val="center"/>
            </w:pPr>
          </w:p>
          <w:p w:rsidR="00A75B6B" w:rsidRPr="001B7C3E" w:rsidRDefault="00A75B6B" w:rsidP="00A95081">
            <w:pPr>
              <w:jc w:val="center"/>
            </w:pPr>
          </w:p>
          <w:p w:rsidR="00A75B6B" w:rsidRPr="001B7C3E" w:rsidRDefault="00A75B6B" w:rsidP="00A95081">
            <w:pPr>
              <w:jc w:val="center"/>
            </w:pPr>
          </w:p>
          <w:p w:rsidR="00A75B6B" w:rsidRPr="001B7C3E" w:rsidRDefault="00A75B6B" w:rsidP="00A95081">
            <w:pPr>
              <w:jc w:val="center"/>
            </w:pPr>
          </w:p>
          <w:p w:rsidR="00A75B6B" w:rsidRPr="001B7C3E" w:rsidRDefault="00A75B6B" w:rsidP="00A95081">
            <w:pPr>
              <w:jc w:val="center"/>
            </w:pPr>
          </w:p>
          <w:p w:rsidR="00A75B6B" w:rsidRPr="001B7C3E" w:rsidRDefault="00A75B6B" w:rsidP="00A95081">
            <w:pPr>
              <w:jc w:val="center"/>
            </w:pPr>
          </w:p>
          <w:p w:rsidR="00A75B6B" w:rsidRPr="001B7C3E" w:rsidRDefault="00A75B6B" w:rsidP="00A95081">
            <w:pPr>
              <w:jc w:val="center"/>
            </w:pPr>
          </w:p>
          <w:p w:rsidR="00A75B6B" w:rsidRPr="001B7C3E" w:rsidRDefault="00A75B6B" w:rsidP="00A95081">
            <w:pPr>
              <w:jc w:val="center"/>
            </w:pPr>
            <w:r w:rsidRPr="001B7C3E">
              <w:t xml:space="preserve">                               </w:t>
            </w:r>
          </w:p>
          <w:p w:rsidR="00A75B6B" w:rsidRPr="001B7C3E" w:rsidRDefault="00A75B6B" w:rsidP="00A75B6B">
            <w:pPr>
              <w:jc w:val="center"/>
            </w:pPr>
            <w:r w:rsidRPr="001B7C3E">
              <w:t xml:space="preserve">                                                                                        </w:t>
            </w:r>
          </w:p>
          <w:p w:rsidR="00A75B6B" w:rsidRPr="001B7C3E" w:rsidRDefault="00A75B6B" w:rsidP="00A95081">
            <w:pPr>
              <w:jc w:val="center"/>
            </w:pPr>
          </w:p>
        </w:tc>
      </w:tr>
    </w:tbl>
    <w:p w:rsidR="007B28D4" w:rsidRPr="001B7C3E" w:rsidRDefault="007B28D4" w:rsidP="007B28D4">
      <w:pPr>
        <w:pStyle w:val="1"/>
        <w:jc w:val="center"/>
        <w:rPr>
          <w:sz w:val="18"/>
          <w:szCs w:val="18"/>
        </w:rPr>
      </w:pPr>
      <w:r w:rsidRPr="001B7C3E">
        <w:rPr>
          <w:sz w:val="18"/>
          <w:szCs w:val="18"/>
        </w:rPr>
        <w:lastRenderedPageBreak/>
        <w:t>ЗАЯВКА</w:t>
      </w:r>
    </w:p>
    <w:p w:rsidR="007B28D4" w:rsidRPr="001B7C3E" w:rsidRDefault="007B28D4" w:rsidP="007B28D4">
      <w:pPr>
        <w:jc w:val="center"/>
      </w:pPr>
      <w:r w:rsidRPr="001B7C3E">
        <w:t>на расходование материалов и комплектующих</w:t>
      </w:r>
    </w:p>
    <w:p w:rsidR="007B28D4" w:rsidRPr="001B7C3E" w:rsidRDefault="007B28D4" w:rsidP="007B28D4">
      <w:pPr>
        <w:jc w:val="center"/>
      </w:pPr>
      <w:r w:rsidRPr="001B7C3E">
        <w:t>для вычислительной техники</w:t>
      </w:r>
    </w:p>
    <w:p w:rsidR="007B28D4" w:rsidRPr="001B7C3E" w:rsidRDefault="007B28D4" w:rsidP="007B28D4">
      <w:pPr>
        <w:jc w:val="center"/>
      </w:pPr>
      <w:r w:rsidRPr="001B7C3E">
        <w:t>«__</w:t>
      </w:r>
      <w:proofErr w:type="gramStart"/>
      <w:r w:rsidRPr="001B7C3E">
        <w:t>_»_</w:t>
      </w:r>
      <w:proofErr w:type="gramEnd"/>
      <w:r w:rsidRPr="001B7C3E">
        <w:t>__________20___г.</w:t>
      </w:r>
    </w:p>
    <w:p w:rsidR="007B28D4" w:rsidRPr="001B7C3E" w:rsidRDefault="007B28D4" w:rsidP="007B28D4">
      <w:r w:rsidRPr="001B7C3E">
        <w:t xml:space="preserve">                               </w:t>
      </w:r>
    </w:p>
    <w:p w:rsidR="007B28D4" w:rsidRPr="001B7C3E" w:rsidRDefault="007B28D4" w:rsidP="007B28D4"/>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1560"/>
        <w:gridCol w:w="1701"/>
        <w:gridCol w:w="1559"/>
        <w:gridCol w:w="1418"/>
        <w:gridCol w:w="850"/>
        <w:gridCol w:w="1560"/>
        <w:gridCol w:w="567"/>
        <w:gridCol w:w="992"/>
      </w:tblGrid>
      <w:tr w:rsidR="000B0B3D" w:rsidRPr="001B7C3E" w:rsidTr="000B0B3D">
        <w:trPr>
          <w:trHeight w:val="336"/>
        </w:trPr>
        <w:tc>
          <w:tcPr>
            <w:tcW w:w="425" w:type="dxa"/>
            <w:vMerge w:val="restart"/>
          </w:tcPr>
          <w:p w:rsidR="007B28D4" w:rsidRPr="001B7C3E" w:rsidRDefault="00443372" w:rsidP="003B79D2">
            <w:pPr>
              <w:jc w:val="center"/>
            </w:pPr>
            <w:r>
              <w:t>№</w:t>
            </w:r>
            <w:r w:rsidR="007B28D4" w:rsidRPr="001B7C3E">
              <w:t xml:space="preserve"> п/п</w:t>
            </w:r>
          </w:p>
        </w:tc>
        <w:tc>
          <w:tcPr>
            <w:tcW w:w="3261" w:type="dxa"/>
            <w:gridSpan w:val="2"/>
          </w:tcPr>
          <w:p w:rsidR="007B28D4" w:rsidRPr="001B7C3E" w:rsidRDefault="007B28D4" w:rsidP="003B79D2">
            <w:pPr>
              <w:jc w:val="center"/>
            </w:pPr>
            <w:r w:rsidRPr="001B7C3E">
              <w:t>Материальные ценности</w:t>
            </w:r>
          </w:p>
        </w:tc>
        <w:tc>
          <w:tcPr>
            <w:tcW w:w="2977" w:type="dxa"/>
            <w:gridSpan w:val="2"/>
          </w:tcPr>
          <w:p w:rsidR="007B28D4" w:rsidRPr="001B7C3E" w:rsidRDefault="007B28D4" w:rsidP="003B79D2">
            <w:pPr>
              <w:jc w:val="center"/>
            </w:pPr>
            <w:r w:rsidRPr="001B7C3E">
              <w:t>Подлежит установке на инвентарный объект</w:t>
            </w:r>
          </w:p>
        </w:tc>
        <w:tc>
          <w:tcPr>
            <w:tcW w:w="3969" w:type="dxa"/>
            <w:gridSpan w:val="4"/>
          </w:tcPr>
          <w:p w:rsidR="007B28D4" w:rsidRPr="001B7C3E" w:rsidRDefault="007B28D4" w:rsidP="003B79D2">
            <w:pPr>
              <w:jc w:val="center"/>
            </w:pPr>
            <w:r w:rsidRPr="001B7C3E">
              <w:t>Данные пользователя</w:t>
            </w:r>
          </w:p>
        </w:tc>
      </w:tr>
      <w:tr w:rsidR="000B0B3D" w:rsidRPr="001B7C3E" w:rsidTr="000B0B3D">
        <w:tc>
          <w:tcPr>
            <w:tcW w:w="425" w:type="dxa"/>
            <w:vMerge/>
          </w:tcPr>
          <w:p w:rsidR="007B28D4" w:rsidRPr="001B7C3E" w:rsidRDefault="007B28D4" w:rsidP="003B79D2"/>
        </w:tc>
        <w:tc>
          <w:tcPr>
            <w:tcW w:w="1560" w:type="dxa"/>
          </w:tcPr>
          <w:p w:rsidR="007B28D4" w:rsidRPr="001B7C3E" w:rsidRDefault="007B28D4" w:rsidP="003B79D2">
            <w:pPr>
              <w:jc w:val="center"/>
            </w:pPr>
            <w:r w:rsidRPr="001B7C3E">
              <w:t>наименование</w:t>
            </w:r>
          </w:p>
          <w:p w:rsidR="007B28D4" w:rsidRPr="001B7C3E" w:rsidRDefault="007B28D4" w:rsidP="003B79D2">
            <w:pPr>
              <w:jc w:val="center"/>
            </w:pPr>
          </w:p>
        </w:tc>
        <w:tc>
          <w:tcPr>
            <w:tcW w:w="1701" w:type="dxa"/>
          </w:tcPr>
          <w:p w:rsidR="007B28D4" w:rsidRPr="001B7C3E" w:rsidRDefault="007B28D4" w:rsidP="003B79D2">
            <w:pPr>
              <w:jc w:val="center"/>
            </w:pPr>
            <w:r w:rsidRPr="001B7C3E">
              <w:t>номенклатурный</w:t>
            </w:r>
          </w:p>
          <w:p w:rsidR="007B28D4" w:rsidRPr="001B7C3E" w:rsidRDefault="007B28D4" w:rsidP="003B79D2">
            <w:pPr>
              <w:jc w:val="center"/>
            </w:pPr>
            <w:r w:rsidRPr="001B7C3E">
              <w:t>номер</w:t>
            </w:r>
          </w:p>
          <w:p w:rsidR="007B28D4" w:rsidRPr="001B7C3E" w:rsidRDefault="007B28D4" w:rsidP="003B79D2">
            <w:pPr>
              <w:jc w:val="center"/>
            </w:pPr>
          </w:p>
        </w:tc>
        <w:tc>
          <w:tcPr>
            <w:tcW w:w="1559" w:type="dxa"/>
          </w:tcPr>
          <w:p w:rsidR="007B28D4" w:rsidRPr="001B7C3E" w:rsidRDefault="007B28D4" w:rsidP="003B79D2">
            <w:pPr>
              <w:jc w:val="center"/>
            </w:pPr>
            <w:r w:rsidRPr="001B7C3E">
              <w:t>наименование</w:t>
            </w:r>
          </w:p>
          <w:p w:rsidR="007B28D4" w:rsidRPr="001B7C3E" w:rsidRDefault="007B28D4" w:rsidP="003B79D2">
            <w:pPr>
              <w:jc w:val="center"/>
            </w:pPr>
            <w:r w:rsidRPr="001B7C3E">
              <w:t>основного средства</w:t>
            </w:r>
          </w:p>
        </w:tc>
        <w:tc>
          <w:tcPr>
            <w:tcW w:w="1418" w:type="dxa"/>
          </w:tcPr>
          <w:p w:rsidR="007B28D4" w:rsidRPr="001B7C3E" w:rsidRDefault="007B28D4" w:rsidP="003B79D2">
            <w:pPr>
              <w:jc w:val="center"/>
            </w:pPr>
            <w:r w:rsidRPr="001B7C3E">
              <w:t>инвентарный номер</w:t>
            </w:r>
          </w:p>
        </w:tc>
        <w:tc>
          <w:tcPr>
            <w:tcW w:w="850" w:type="dxa"/>
          </w:tcPr>
          <w:p w:rsidR="007B28D4" w:rsidRPr="001B7C3E" w:rsidRDefault="007B28D4" w:rsidP="003B79D2">
            <w:pPr>
              <w:jc w:val="center"/>
            </w:pPr>
            <w:r w:rsidRPr="001B7C3E">
              <w:t>ФИО</w:t>
            </w:r>
          </w:p>
        </w:tc>
        <w:tc>
          <w:tcPr>
            <w:tcW w:w="1560" w:type="dxa"/>
          </w:tcPr>
          <w:p w:rsidR="007B28D4" w:rsidRPr="001B7C3E" w:rsidRDefault="007B28D4" w:rsidP="003B79D2">
            <w:pPr>
              <w:jc w:val="center"/>
            </w:pPr>
            <w:r w:rsidRPr="001B7C3E">
              <w:t>Подразделение</w:t>
            </w:r>
          </w:p>
        </w:tc>
        <w:tc>
          <w:tcPr>
            <w:tcW w:w="567" w:type="dxa"/>
          </w:tcPr>
          <w:p w:rsidR="007B28D4" w:rsidRPr="001B7C3E" w:rsidRDefault="007B28D4" w:rsidP="003B79D2">
            <w:r w:rsidRPr="001B7C3E">
              <w:t xml:space="preserve">№ </w:t>
            </w:r>
            <w:proofErr w:type="spellStart"/>
            <w:r w:rsidRPr="001B7C3E">
              <w:t>каб</w:t>
            </w:r>
            <w:proofErr w:type="spellEnd"/>
            <w:r w:rsidRPr="001B7C3E">
              <w:t>.</w:t>
            </w:r>
          </w:p>
        </w:tc>
        <w:tc>
          <w:tcPr>
            <w:tcW w:w="992" w:type="dxa"/>
          </w:tcPr>
          <w:p w:rsidR="007B28D4" w:rsidRPr="001B7C3E" w:rsidRDefault="007B28D4" w:rsidP="003B79D2">
            <w:r w:rsidRPr="001B7C3E">
              <w:t>Подпись</w:t>
            </w:r>
          </w:p>
        </w:tc>
      </w:tr>
      <w:tr w:rsidR="000B0B3D" w:rsidRPr="001B7C3E" w:rsidTr="000B0B3D">
        <w:trPr>
          <w:trHeight w:val="412"/>
        </w:trPr>
        <w:tc>
          <w:tcPr>
            <w:tcW w:w="425" w:type="dxa"/>
            <w:vAlign w:val="center"/>
          </w:tcPr>
          <w:p w:rsidR="007B28D4" w:rsidRPr="001B7C3E" w:rsidRDefault="007B28D4" w:rsidP="003B79D2">
            <w:r w:rsidRPr="001B7C3E">
              <w:t>1</w:t>
            </w:r>
          </w:p>
        </w:tc>
        <w:tc>
          <w:tcPr>
            <w:tcW w:w="1560" w:type="dxa"/>
            <w:vAlign w:val="center"/>
          </w:tcPr>
          <w:tbl>
            <w:tblPr>
              <w:tblW w:w="0" w:type="auto"/>
              <w:tblLayout w:type="fixed"/>
              <w:tblCellMar>
                <w:left w:w="30" w:type="dxa"/>
                <w:right w:w="0" w:type="dxa"/>
              </w:tblCellMar>
              <w:tblLook w:val="0000" w:firstRow="0" w:lastRow="0" w:firstColumn="0" w:lastColumn="0" w:noHBand="0" w:noVBand="0"/>
            </w:tblPr>
            <w:tblGrid>
              <w:gridCol w:w="7140"/>
              <w:gridCol w:w="50"/>
            </w:tblGrid>
            <w:tr w:rsidR="007B28D4" w:rsidRPr="001B7C3E" w:rsidTr="000B0B3D">
              <w:trPr>
                <w:gridAfter w:val="1"/>
                <w:wAfter w:w="50" w:type="dxa"/>
                <w:hidden/>
              </w:trPr>
              <w:tc>
                <w:tcPr>
                  <w:tcW w:w="7140" w:type="dxa"/>
                  <w:vAlign w:val="center"/>
                </w:tcPr>
                <w:p w:rsidR="007B28D4" w:rsidRPr="001B7C3E" w:rsidRDefault="007B28D4" w:rsidP="003B79D2">
                  <w:pPr>
                    <w:rPr>
                      <w:vanish/>
                    </w:rPr>
                  </w:pPr>
                </w:p>
              </w:tc>
            </w:tr>
            <w:tr w:rsidR="007B28D4" w:rsidRPr="001B7C3E" w:rsidTr="000B0B3D">
              <w:trPr>
                <w:trHeight w:val="225"/>
              </w:trPr>
              <w:tc>
                <w:tcPr>
                  <w:tcW w:w="1176" w:type="dxa"/>
                  <w:tcMar>
                    <w:top w:w="0" w:type="dxa"/>
                    <w:left w:w="315" w:type="dxa"/>
                    <w:bottom w:w="0" w:type="dxa"/>
                    <w:right w:w="0" w:type="dxa"/>
                  </w:tcMar>
                </w:tcPr>
                <w:p w:rsidR="007B28D4" w:rsidRPr="001B7C3E" w:rsidRDefault="007B28D4" w:rsidP="003B79D2"/>
              </w:tc>
              <w:tc>
                <w:tcPr>
                  <w:tcW w:w="36" w:type="dxa"/>
                  <w:tcBorders>
                    <w:left w:val="nil"/>
                  </w:tcBorders>
                  <w:vAlign w:val="center"/>
                </w:tcPr>
                <w:p w:rsidR="007B28D4" w:rsidRPr="001B7C3E" w:rsidRDefault="007B28D4" w:rsidP="003B79D2"/>
              </w:tc>
            </w:tr>
          </w:tbl>
          <w:p w:rsidR="007B28D4" w:rsidRPr="001B7C3E" w:rsidRDefault="007B28D4" w:rsidP="003B79D2"/>
        </w:tc>
        <w:tc>
          <w:tcPr>
            <w:tcW w:w="1701" w:type="dxa"/>
            <w:vAlign w:val="center"/>
          </w:tcPr>
          <w:p w:rsidR="007B28D4" w:rsidRPr="001B7C3E" w:rsidRDefault="007B28D4" w:rsidP="003B79D2"/>
        </w:tc>
        <w:tc>
          <w:tcPr>
            <w:tcW w:w="1559" w:type="dxa"/>
            <w:vAlign w:val="center"/>
          </w:tcPr>
          <w:p w:rsidR="007B28D4" w:rsidRPr="001B7C3E" w:rsidRDefault="007B28D4" w:rsidP="003B79D2"/>
        </w:tc>
        <w:tc>
          <w:tcPr>
            <w:tcW w:w="1418" w:type="dxa"/>
            <w:vAlign w:val="center"/>
          </w:tcPr>
          <w:p w:rsidR="007B28D4" w:rsidRPr="001B7C3E" w:rsidRDefault="007B28D4" w:rsidP="003B79D2"/>
        </w:tc>
        <w:tc>
          <w:tcPr>
            <w:tcW w:w="850" w:type="dxa"/>
            <w:vAlign w:val="center"/>
          </w:tcPr>
          <w:p w:rsidR="007B28D4" w:rsidRPr="001B7C3E" w:rsidRDefault="007B28D4" w:rsidP="003B79D2"/>
        </w:tc>
        <w:tc>
          <w:tcPr>
            <w:tcW w:w="1560" w:type="dxa"/>
            <w:vAlign w:val="center"/>
          </w:tcPr>
          <w:p w:rsidR="007B28D4" w:rsidRPr="001B7C3E" w:rsidRDefault="007B28D4" w:rsidP="003B79D2"/>
        </w:tc>
        <w:tc>
          <w:tcPr>
            <w:tcW w:w="567" w:type="dxa"/>
            <w:vAlign w:val="center"/>
          </w:tcPr>
          <w:p w:rsidR="007B28D4" w:rsidRPr="001B7C3E" w:rsidRDefault="007B28D4" w:rsidP="003B79D2"/>
        </w:tc>
        <w:tc>
          <w:tcPr>
            <w:tcW w:w="992" w:type="dxa"/>
            <w:vAlign w:val="center"/>
          </w:tcPr>
          <w:p w:rsidR="007B28D4" w:rsidRPr="001B7C3E" w:rsidRDefault="007B28D4" w:rsidP="003B79D2"/>
        </w:tc>
      </w:tr>
      <w:tr w:rsidR="000B0B3D" w:rsidRPr="001B7C3E" w:rsidTr="000B0B3D">
        <w:tc>
          <w:tcPr>
            <w:tcW w:w="425" w:type="dxa"/>
            <w:vAlign w:val="bottom"/>
          </w:tcPr>
          <w:p w:rsidR="007B28D4" w:rsidRPr="001B7C3E" w:rsidRDefault="007B28D4" w:rsidP="003B79D2"/>
        </w:tc>
        <w:tc>
          <w:tcPr>
            <w:tcW w:w="1560" w:type="dxa"/>
            <w:vAlign w:val="bottom"/>
          </w:tcPr>
          <w:p w:rsidR="007B28D4" w:rsidRPr="001B7C3E" w:rsidRDefault="007B28D4" w:rsidP="003B79D2"/>
        </w:tc>
        <w:tc>
          <w:tcPr>
            <w:tcW w:w="1701" w:type="dxa"/>
            <w:vAlign w:val="bottom"/>
          </w:tcPr>
          <w:p w:rsidR="007B28D4" w:rsidRPr="001B7C3E" w:rsidRDefault="007B28D4" w:rsidP="003B79D2"/>
        </w:tc>
        <w:tc>
          <w:tcPr>
            <w:tcW w:w="1559" w:type="dxa"/>
            <w:vAlign w:val="bottom"/>
          </w:tcPr>
          <w:p w:rsidR="007B28D4" w:rsidRPr="001B7C3E" w:rsidRDefault="007B28D4" w:rsidP="003B79D2"/>
        </w:tc>
        <w:tc>
          <w:tcPr>
            <w:tcW w:w="1418" w:type="dxa"/>
            <w:vAlign w:val="bottom"/>
          </w:tcPr>
          <w:p w:rsidR="007B28D4" w:rsidRPr="001B7C3E" w:rsidRDefault="007B28D4" w:rsidP="003B79D2"/>
        </w:tc>
        <w:tc>
          <w:tcPr>
            <w:tcW w:w="850" w:type="dxa"/>
            <w:vAlign w:val="bottom"/>
          </w:tcPr>
          <w:p w:rsidR="007B28D4" w:rsidRPr="001B7C3E" w:rsidRDefault="007B28D4" w:rsidP="003B79D2"/>
        </w:tc>
        <w:tc>
          <w:tcPr>
            <w:tcW w:w="1560" w:type="dxa"/>
            <w:vAlign w:val="bottom"/>
          </w:tcPr>
          <w:p w:rsidR="007B28D4" w:rsidRPr="001B7C3E" w:rsidRDefault="007B28D4" w:rsidP="003B79D2"/>
        </w:tc>
        <w:tc>
          <w:tcPr>
            <w:tcW w:w="567" w:type="dxa"/>
            <w:vAlign w:val="bottom"/>
          </w:tcPr>
          <w:p w:rsidR="007B28D4" w:rsidRPr="001B7C3E" w:rsidRDefault="007B28D4" w:rsidP="003B79D2"/>
        </w:tc>
        <w:tc>
          <w:tcPr>
            <w:tcW w:w="992" w:type="dxa"/>
            <w:vAlign w:val="bottom"/>
          </w:tcPr>
          <w:p w:rsidR="007B28D4" w:rsidRPr="001B7C3E" w:rsidRDefault="007B28D4" w:rsidP="003B79D2"/>
        </w:tc>
      </w:tr>
      <w:tr w:rsidR="000B0B3D" w:rsidRPr="001B7C3E" w:rsidTr="000B0B3D">
        <w:tc>
          <w:tcPr>
            <w:tcW w:w="425" w:type="dxa"/>
            <w:vAlign w:val="bottom"/>
          </w:tcPr>
          <w:p w:rsidR="007B28D4" w:rsidRPr="001B7C3E" w:rsidRDefault="007B28D4" w:rsidP="003B79D2"/>
        </w:tc>
        <w:tc>
          <w:tcPr>
            <w:tcW w:w="1560" w:type="dxa"/>
            <w:vAlign w:val="bottom"/>
          </w:tcPr>
          <w:p w:rsidR="007B28D4" w:rsidRPr="001B7C3E" w:rsidRDefault="007B28D4" w:rsidP="003B79D2"/>
        </w:tc>
        <w:tc>
          <w:tcPr>
            <w:tcW w:w="1701" w:type="dxa"/>
            <w:vAlign w:val="bottom"/>
          </w:tcPr>
          <w:p w:rsidR="007B28D4" w:rsidRPr="001B7C3E" w:rsidRDefault="007B28D4" w:rsidP="003B79D2"/>
        </w:tc>
        <w:tc>
          <w:tcPr>
            <w:tcW w:w="1559" w:type="dxa"/>
            <w:vAlign w:val="bottom"/>
          </w:tcPr>
          <w:p w:rsidR="007B28D4" w:rsidRPr="001B7C3E" w:rsidRDefault="007B28D4" w:rsidP="003B79D2"/>
        </w:tc>
        <w:tc>
          <w:tcPr>
            <w:tcW w:w="1418" w:type="dxa"/>
            <w:vAlign w:val="bottom"/>
          </w:tcPr>
          <w:p w:rsidR="007B28D4" w:rsidRPr="001B7C3E" w:rsidRDefault="007B28D4" w:rsidP="003B79D2"/>
        </w:tc>
        <w:tc>
          <w:tcPr>
            <w:tcW w:w="850" w:type="dxa"/>
            <w:vAlign w:val="bottom"/>
          </w:tcPr>
          <w:p w:rsidR="007B28D4" w:rsidRPr="001B7C3E" w:rsidRDefault="007B28D4" w:rsidP="003B79D2"/>
        </w:tc>
        <w:tc>
          <w:tcPr>
            <w:tcW w:w="1560" w:type="dxa"/>
            <w:vAlign w:val="bottom"/>
          </w:tcPr>
          <w:p w:rsidR="007B28D4" w:rsidRPr="001B7C3E" w:rsidRDefault="007B28D4" w:rsidP="003B79D2"/>
        </w:tc>
        <w:tc>
          <w:tcPr>
            <w:tcW w:w="567" w:type="dxa"/>
            <w:vAlign w:val="bottom"/>
          </w:tcPr>
          <w:p w:rsidR="007B28D4" w:rsidRPr="001B7C3E" w:rsidRDefault="007B28D4" w:rsidP="003B79D2"/>
        </w:tc>
        <w:tc>
          <w:tcPr>
            <w:tcW w:w="992" w:type="dxa"/>
            <w:vAlign w:val="bottom"/>
          </w:tcPr>
          <w:p w:rsidR="007B28D4" w:rsidRPr="001B7C3E" w:rsidRDefault="007B28D4" w:rsidP="003B79D2"/>
        </w:tc>
      </w:tr>
      <w:tr w:rsidR="000B0B3D" w:rsidRPr="001B7C3E" w:rsidTr="000B0B3D">
        <w:tc>
          <w:tcPr>
            <w:tcW w:w="425" w:type="dxa"/>
            <w:vAlign w:val="bottom"/>
          </w:tcPr>
          <w:p w:rsidR="007B28D4" w:rsidRPr="001B7C3E" w:rsidRDefault="007B28D4" w:rsidP="003B79D2"/>
        </w:tc>
        <w:tc>
          <w:tcPr>
            <w:tcW w:w="1560" w:type="dxa"/>
            <w:vAlign w:val="bottom"/>
          </w:tcPr>
          <w:p w:rsidR="007B28D4" w:rsidRPr="001B7C3E" w:rsidRDefault="007B28D4" w:rsidP="003B79D2"/>
        </w:tc>
        <w:tc>
          <w:tcPr>
            <w:tcW w:w="1701" w:type="dxa"/>
            <w:vAlign w:val="bottom"/>
          </w:tcPr>
          <w:p w:rsidR="007B28D4" w:rsidRPr="001B7C3E" w:rsidRDefault="007B28D4" w:rsidP="003B79D2"/>
        </w:tc>
        <w:tc>
          <w:tcPr>
            <w:tcW w:w="1559" w:type="dxa"/>
            <w:vAlign w:val="bottom"/>
          </w:tcPr>
          <w:p w:rsidR="007B28D4" w:rsidRPr="001B7C3E" w:rsidRDefault="007B28D4" w:rsidP="003B79D2"/>
        </w:tc>
        <w:tc>
          <w:tcPr>
            <w:tcW w:w="1418" w:type="dxa"/>
            <w:vAlign w:val="bottom"/>
          </w:tcPr>
          <w:p w:rsidR="007B28D4" w:rsidRPr="001B7C3E" w:rsidRDefault="007B28D4" w:rsidP="003B79D2"/>
        </w:tc>
        <w:tc>
          <w:tcPr>
            <w:tcW w:w="850" w:type="dxa"/>
            <w:vAlign w:val="bottom"/>
          </w:tcPr>
          <w:p w:rsidR="007B28D4" w:rsidRPr="001B7C3E" w:rsidRDefault="007B28D4" w:rsidP="003B79D2"/>
        </w:tc>
        <w:tc>
          <w:tcPr>
            <w:tcW w:w="1560" w:type="dxa"/>
            <w:vAlign w:val="bottom"/>
          </w:tcPr>
          <w:p w:rsidR="007B28D4" w:rsidRPr="001B7C3E" w:rsidRDefault="007B28D4" w:rsidP="003B79D2"/>
        </w:tc>
        <w:tc>
          <w:tcPr>
            <w:tcW w:w="567" w:type="dxa"/>
            <w:vAlign w:val="bottom"/>
          </w:tcPr>
          <w:p w:rsidR="007B28D4" w:rsidRPr="001B7C3E" w:rsidRDefault="007B28D4" w:rsidP="003B79D2"/>
        </w:tc>
        <w:tc>
          <w:tcPr>
            <w:tcW w:w="992" w:type="dxa"/>
            <w:vAlign w:val="bottom"/>
          </w:tcPr>
          <w:p w:rsidR="007B28D4" w:rsidRPr="001B7C3E" w:rsidRDefault="007B28D4" w:rsidP="003B79D2"/>
        </w:tc>
      </w:tr>
      <w:tr w:rsidR="000B0B3D" w:rsidRPr="001B7C3E" w:rsidTr="000B0B3D">
        <w:tc>
          <w:tcPr>
            <w:tcW w:w="425" w:type="dxa"/>
            <w:vAlign w:val="bottom"/>
          </w:tcPr>
          <w:p w:rsidR="007B28D4" w:rsidRPr="001B7C3E" w:rsidRDefault="007B28D4" w:rsidP="003B79D2"/>
        </w:tc>
        <w:tc>
          <w:tcPr>
            <w:tcW w:w="1560" w:type="dxa"/>
            <w:vAlign w:val="bottom"/>
          </w:tcPr>
          <w:p w:rsidR="007B28D4" w:rsidRPr="001B7C3E" w:rsidRDefault="007B28D4" w:rsidP="003B79D2"/>
        </w:tc>
        <w:tc>
          <w:tcPr>
            <w:tcW w:w="1701" w:type="dxa"/>
            <w:vAlign w:val="bottom"/>
          </w:tcPr>
          <w:p w:rsidR="007B28D4" w:rsidRPr="001B7C3E" w:rsidRDefault="007B28D4" w:rsidP="003B79D2"/>
        </w:tc>
        <w:tc>
          <w:tcPr>
            <w:tcW w:w="1559" w:type="dxa"/>
            <w:vAlign w:val="bottom"/>
          </w:tcPr>
          <w:p w:rsidR="007B28D4" w:rsidRPr="001B7C3E" w:rsidRDefault="007B28D4" w:rsidP="003B79D2"/>
        </w:tc>
        <w:tc>
          <w:tcPr>
            <w:tcW w:w="1418" w:type="dxa"/>
            <w:vAlign w:val="bottom"/>
          </w:tcPr>
          <w:p w:rsidR="007B28D4" w:rsidRPr="001B7C3E" w:rsidRDefault="007B28D4" w:rsidP="003B79D2"/>
        </w:tc>
        <w:tc>
          <w:tcPr>
            <w:tcW w:w="850" w:type="dxa"/>
            <w:vAlign w:val="bottom"/>
          </w:tcPr>
          <w:p w:rsidR="007B28D4" w:rsidRPr="001B7C3E" w:rsidRDefault="007B28D4" w:rsidP="003B79D2"/>
        </w:tc>
        <w:tc>
          <w:tcPr>
            <w:tcW w:w="1560" w:type="dxa"/>
            <w:vAlign w:val="bottom"/>
          </w:tcPr>
          <w:p w:rsidR="007B28D4" w:rsidRPr="001B7C3E" w:rsidRDefault="007B28D4" w:rsidP="003B79D2"/>
        </w:tc>
        <w:tc>
          <w:tcPr>
            <w:tcW w:w="567" w:type="dxa"/>
            <w:vAlign w:val="bottom"/>
          </w:tcPr>
          <w:p w:rsidR="007B28D4" w:rsidRPr="001B7C3E" w:rsidRDefault="007B28D4" w:rsidP="003B79D2"/>
        </w:tc>
        <w:tc>
          <w:tcPr>
            <w:tcW w:w="992" w:type="dxa"/>
            <w:vAlign w:val="bottom"/>
          </w:tcPr>
          <w:p w:rsidR="007B28D4" w:rsidRPr="001B7C3E" w:rsidRDefault="007B28D4" w:rsidP="003B79D2"/>
        </w:tc>
      </w:tr>
      <w:tr w:rsidR="000B0B3D" w:rsidRPr="001B7C3E" w:rsidTr="000B0B3D">
        <w:tc>
          <w:tcPr>
            <w:tcW w:w="425" w:type="dxa"/>
            <w:vAlign w:val="bottom"/>
          </w:tcPr>
          <w:p w:rsidR="007B28D4" w:rsidRPr="001B7C3E" w:rsidRDefault="007B28D4" w:rsidP="003B79D2"/>
        </w:tc>
        <w:tc>
          <w:tcPr>
            <w:tcW w:w="1560" w:type="dxa"/>
            <w:vAlign w:val="bottom"/>
          </w:tcPr>
          <w:p w:rsidR="007B28D4" w:rsidRPr="001B7C3E" w:rsidRDefault="007B28D4" w:rsidP="003B79D2"/>
        </w:tc>
        <w:tc>
          <w:tcPr>
            <w:tcW w:w="1701" w:type="dxa"/>
            <w:vAlign w:val="bottom"/>
          </w:tcPr>
          <w:p w:rsidR="007B28D4" w:rsidRPr="001B7C3E" w:rsidRDefault="007B28D4" w:rsidP="003B79D2"/>
        </w:tc>
        <w:tc>
          <w:tcPr>
            <w:tcW w:w="1559" w:type="dxa"/>
            <w:vAlign w:val="bottom"/>
          </w:tcPr>
          <w:p w:rsidR="007B28D4" w:rsidRPr="001B7C3E" w:rsidRDefault="007B28D4" w:rsidP="003B79D2"/>
        </w:tc>
        <w:tc>
          <w:tcPr>
            <w:tcW w:w="1418" w:type="dxa"/>
            <w:vAlign w:val="bottom"/>
          </w:tcPr>
          <w:p w:rsidR="007B28D4" w:rsidRPr="001B7C3E" w:rsidRDefault="007B28D4" w:rsidP="003B79D2"/>
        </w:tc>
        <w:tc>
          <w:tcPr>
            <w:tcW w:w="850" w:type="dxa"/>
            <w:vAlign w:val="bottom"/>
          </w:tcPr>
          <w:p w:rsidR="007B28D4" w:rsidRPr="001B7C3E" w:rsidRDefault="007B28D4" w:rsidP="003B79D2"/>
        </w:tc>
        <w:tc>
          <w:tcPr>
            <w:tcW w:w="1560" w:type="dxa"/>
            <w:vAlign w:val="bottom"/>
          </w:tcPr>
          <w:p w:rsidR="007B28D4" w:rsidRPr="001B7C3E" w:rsidRDefault="007B28D4" w:rsidP="003B79D2"/>
        </w:tc>
        <w:tc>
          <w:tcPr>
            <w:tcW w:w="567" w:type="dxa"/>
            <w:vAlign w:val="bottom"/>
          </w:tcPr>
          <w:p w:rsidR="007B28D4" w:rsidRPr="001B7C3E" w:rsidRDefault="007B28D4" w:rsidP="003B79D2"/>
        </w:tc>
        <w:tc>
          <w:tcPr>
            <w:tcW w:w="992" w:type="dxa"/>
            <w:vAlign w:val="bottom"/>
          </w:tcPr>
          <w:p w:rsidR="007B28D4" w:rsidRPr="001B7C3E" w:rsidRDefault="007B28D4" w:rsidP="003B79D2"/>
        </w:tc>
      </w:tr>
      <w:tr w:rsidR="000B0B3D" w:rsidRPr="001B7C3E" w:rsidTr="000B0B3D">
        <w:tc>
          <w:tcPr>
            <w:tcW w:w="425" w:type="dxa"/>
            <w:vAlign w:val="bottom"/>
          </w:tcPr>
          <w:p w:rsidR="007B28D4" w:rsidRPr="001B7C3E" w:rsidRDefault="007B28D4" w:rsidP="003B79D2"/>
        </w:tc>
        <w:tc>
          <w:tcPr>
            <w:tcW w:w="1560" w:type="dxa"/>
            <w:vAlign w:val="bottom"/>
          </w:tcPr>
          <w:p w:rsidR="007B28D4" w:rsidRPr="001B7C3E" w:rsidRDefault="007B28D4" w:rsidP="003B79D2"/>
        </w:tc>
        <w:tc>
          <w:tcPr>
            <w:tcW w:w="1701" w:type="dxa"/>
            <w:vAlign w:val="bottom"/>
          </w:tcPr>
          <w:p w:rsidR="007B28D4" w:rsidRPr="001B7C3E" w:rsidRDefault="007B28D4" w:rsidP="003B79D2"/>
        </w:tc>
        <w:tc>
          <w:tcPr>
            <w:tcW w:w="1559" w:type="dxa"/>
            <w:vAlign w:val="bottom"/>
          </w:tcPr>
          <w:p w:rsidR="007B28D4" w:rsidRPr="001B7C3E" w:rsidRDefault="007B28D4" w:rsidP="003B79D2"/>
        </w:tc>
        <w:tc>
          <w:tcPr>
            <w:tcW w:w="1418" w:type="dxa"/>
            <w:vAlign w:val="bottom"/>
          </w:tcPr>
          <w:p w:rsidR="007B28D4" w:rsidRPr="001B7C3E" w:rsidRDefault="007B28D4" w:rsidP="003B79D2"/>
        </w:tc>
        <w:tc>
          <w:tcPr>
            <w:tcW w:w="850" w:type="dxa"/>
            <w:vAlign w:val="bottom"/>
          </w:tcPr>
          <w:p w:rsidR="007B28D4" w:rsidRPr="001B7C3E" w:rsidRDefault="007B28D4" w:rsidP="003B79D2"/>
        </w:tc>
        <w:tc>
          <w:tcPr>
            <w:tcW w:w="1560" w:type="dxa"/>
            <w:vAlign w:val="bottom"/>
          </w:tcPr>
          <w:p w:rsidR="007B28D4" w:rsidRPr="001B7C3E" w:rsidRDefault="007B28D4" w:rsidP="003B79D2"/>
        </w:tc>
        <w:tc>
          <w:tcPr>
            <w:tcW w:w="567" w:type="dxa"/>
            <w:vAlign w:val="bottom"/>
          </w:tcPr>
          <w:p w:rsidR="007B28D4" w:rsidRPr="001B7C3E" w:rsidRDefault="007B28D4" w:rsidP="003B79D2"/>
        </w:tc>
        <w:tc>
          <w:tcPr>
            <w:tcW w:w="992" w:type="dxa"/>
            <w:vAlign w:val="bottom"/>
          </w:tcPr>
          <w:p w:rsidR="007B28D4" w:rsidRPr="001B7C3E" w:rsidRDefault="007B28D4" w:rsidP="003B79D2"/>
        </w:tc>
      </w:tr>
      <w:tr w:rsidR="000B0B3D" w:rsidRPr="001B7C3E" w:rsidTr="000B0B3D">
        <w:tc>
          <w:tcPr>
            <w:tcW w:w="425" w:type="dxa"/>
            <w:vAlign w:val="bottom"/>
          </w:tcPr>
          <w:p w:rsidR="007B28D4" w:rsidRPr="001B7C3E" w:rsidRDefault="007B28D4" w:rsidP="003B79D2"/>
        </w:tc>
        <w:tc>
          <w:tcPr>
            <w:tcW w:w="1560" w:type="dxa"/>
            <w:vAlign w:val="bottom"/>
          </w:tcPr>
          <w:p w:rsidR="007B28D4" w:rsidRPr="001B7C3E" w:rsidRDefault="007B28D4" w:rsidP="003B79D2"/>
        </w:tc>
        <w:tc>
          <w:tcPr>
            <w:tcW w:w="1701" w:type="dxa"/>
            <w:vAlign w:val="bottom"/>
          </w:tcPr>
          <w:p w:rsidR="007B28D4" w:rsidRPr="001B7C3E" w:rsidRDefault="007B28D4" w:rsidP="003B79D2"/>
        </w:tc>
        <w:tc>
          <w:tcPr>
            <w:tcW w:w="1559" w:type="dxa"/>
            <w:vAlign w:val="bottom"/>
          </w:tcPr>
          <w:p w:rsidR="007B28D4" w:rsidRPr="001B7C3E" w:rsidRDefault="007B28D4" w:rsidP="003B79D2"/>
        </w:tc>
        <w:tc>
          <w:tcPr>
            <w:tcW w:w="1418" w:type="dxa"/>
            <w:vAlign w:val="bottom"/>
          </w:tcPr>
          <w:p w:rsidR="007B28D4" w:rsidRPr="001B7C3E" w:rsidRDefault="007B28D4" w:rsidP="003B79D2"/>
        </w:tc>
        <w:tc>
          <w:tcPr>
            <w:tcW w:w="850" w:type="dxa"/>
            <w:vAlign w:val="bottom"/>
          </w:tcPr>
          <w:p w:rsidR="007B28D4" w:rsidRPr="001B7C3E" w:rsidRDefault="007B28D4" w:rsidP="003B79D2"/>
        </w:tc>
        <w:tc>
          <w:tcPr>
            <w:tcW w:w="1560" w:type="dxa"/>
            <w:vAlign w:val="bottom"/>
          </w:tcPr>
          <w:p w:rsidR="007B28D4" w:rsidRPr="001B7C3E" w:rsidRDefault="007B28D4" w:rsidP="003B79D2"/>
        </w:tc>
        <w:tc>
          <w:tcPr>
            <w:tcW w:w="567" w:type="dxa"/>
            <w:vAlign w:val="bottom"/>
          </w:tcPr>
          <w:p w:rsidR="007B28D4" w:rsidRPr="001B7C3E" w:rsidRDefault="007B28D4" w:rsidP="003B79D2"/>
        </w:tc>
        <w:tc>
          <w:tcPr>
            <w:tcW w:w="992" w:type="dxa"/>
            <w:vAlign w:val="bottom"/>
          </w:tcPr>
          <w:p w:rsidR="007B28D4" w:rsidRPr="001B7C3E" w:rsidRDefault="007B28D4" w:rsidP="003B79D2"/>
        </w:tc>
      </w:tr>
      <w:tr w:rsidR="000B0B3D" w:rsidRPr="001B7C3E" w:rsidTr="000B0B3D">
        <w:tc>
          <w:tcPr>
            <w:tcW w:w="425" w:type="dxa"/>
            <w:vAlign w:val="bottom"/>
          </w:tcPr>
          <w:p w:rsidR="007B28D4" w:rsidRPr="001B7C3E" w:rsidRDefault="007B28D4" w:rsidP="003B79D2"/>
        </w:tc>
        <w:tc>
          <w:tcPr>
            <w:tcW w:w="1560" w:type="dxa"/>
            <w:vAlign w:val="bottom"/>
          </w:tcPr>
          <w:p w:rsidR="007B28D4" w:rsidRPr="001B7C3E" w:rsidRDefault="007B28D4" w:rsidP="003B79D2"/>
        </w:tc>
        <w:tc>
          <w:tcPr>
            <w:tcW w:w="1701" w:type="dxa"/>
            <w:vAlign w:val="bottom"/>
          </w:tcPr>
          <w:p w:rsidR="007B28D4" w:rsidRPr="001B7C3E" w:rsidRDefault="007B28D4" w:rsidP="003B79D2"/>
        </w:tc>
        <w:tc>
          <w:tcPr>
            <w:tcW w:w="1559" w:type="dxa"/>
            <w:vAlign w:val="bottom"/>
          </w:tcPr>
          <w:p w:rsidR="007B28D4" w:rsidRPr="001B7C3E" w:rsidRDefault="007B28D4" w:rsidP="003B79D2"/>
        </w:tc>
        <w:tc>
          <w:tcPr>
            <w:tcW w:w="1418" w:type="dxa"/>
            <w:vAlign w:val="bottom"/>
          </w:tcPr>
          <w:p w:rsidR="007B28D4" w:rsidRPr="001B7C3E" w:rsidRDefault="007B28D4" w:rsidP="003B79D2"/>
        </w:tc>
        <w:tc>
          <w:tcPr>
            <w:tcW w:w="850" w:type="dxa"/>
            <w:vAlign w:val="bottom"/>
          </w:tcPr>
          <w:p w:rsidR="007B28D4" w:rsidRPr="001B7C3E" w:rsidRDefault="007B28D4" w:rsidP="003B79D2"/>
        </w:tc>
        <w:tc>
          <w:tcPr>
            <w:tcW w:w="1560" w:type="dxa"/>
            <w:vAlign w:val="bottom"/>
          </w:tcPr>
          <w:p w:rsidR="007B28D4" w:rsidRPr="001B7C3E" w:rsidRDefault="007B28D4" w:rsidP="003B79D2"/>
        </w:tc>
        <w:tc>
          <w:tcPr>
            <w:tcW w:w="567" w:type="dxa"/>
            <w:vAlign w:val="bottom"/>
          </w:tcPr>
          <w:p w:rsidR="007B28D4" w:rsidRPr="001B7C3E" w:rsidRDefault="007B28D4" w:rsidP="003B79D2"/>
        </w:tc>
        <w:tc>
          <w:tcPr>
            <w:tcW w:w="992" w:type="dxa"/>
            <w:vAlign w:val="bottom"/>
          </w:tcPr>
          <w:p w:rsidR="007B28D4" w:rsidRPr="001B7C3E" w:rsidRDefault="007B28D4" w:rsidP="003B79D2"/>
        </w:tc>
      </w:tr>
      <w:tr w:rsidR="000B0B3D" w:rsidRPr="001B7C3E" w:rsidTr="000B0B3D">
        <w:tc>
          <w:tcPr>
            <w:tcW w:w="425" w:type="dxa"/>
            <w:vAlign w:val="bottom"/>
          </w:tcPr>
          <w:p w:rsidR="007B28D4" w:rsidRPr="001B7C3E" w:rsidRDefault="007B28D4" w:rsidP="003B79D2"/>
        </w:tc>
        <w:tc>
          <w:tcPr>
            <w:tcW w:w="1560" w:type="dxa"/>
            <w:vAlign w:val="bottom"/>
          </w:tcPr>
          <w:p w:rsidR="007B28D4" w:rsidRPr="001B7C3E" w:rsidRDefault="007B28D4" w:rsidP="003B79D2"/>
        </w:tc>
        <w:tc>
          <w:tcPr>
            <w:tcW w:w="1701" w:type="dxa"/>
            <w:vAlign w:val="bottom"/>
          </w:tcPr>
          <w:p w:rsidR="007B28D4" w:rsidRPr="001B7C3E" w:rsidRDefault="007B28D4" w:rsidP="003B79D2"/>
        </w:tc>
        <w:tc>
          <w:tcPr>
            <w:tcW w:w="1559" w:type="dxa"/>
            <w:vAlign w:val="bottom"/>
          </w:tcPr>
          <w:p w:rsidR="007B28D4" w:rsidRPr="001B7C3E" w:rsidRDefault="007B28D4" w:rsidP="003B79D2"/>
        </w:tc>
        <w:tc>
          <w:tcPr>
            <w:tcW w:w="1418" w:type="dxa"/>
            <w:vAlign w:val="bottom"/>
          </w:tcPr>
          <w:p w:rsidR="007B28D4" w:rsidRPr="001B7C3E" w:rsidRDefault="007B28D4" w:rsidP="003B79D2"/>
        </w:tc>
        <w:tc>
          <w:tcPr>
            <w:tcW w:w="850" w:type="dxa"/>
            <w:vAlign w:val="bottom"/>
          </w:tcPr>
          <w:p w:rsidR="007B28D4" w:rsidRPr="001B7C3E" w:rsidRDefault="007B28D4" w:rsidP="003B79D2"/>
        </w:tc>
        <w:tc>
          <w:tcPr>
            <w:tcW w:w="1560" w:type="dxa"/>
            <w:vAlign w:val="bottom"/>
          </w:tcPr>
          <w:p w:rsidR="007B28D4" w:rsidRPr="001B7C3E" w:rsidRDefault="007B28D4" w:rsidP="003B79D2"/>
        </w:tc>
        <w:tc>
          <w:tcPr>
            <w:tcW w:w="567" w:type="dxa"/>
            <w:vAlign w:val="bottom"/>
          </w:tcPr>
          <w:p w:rsidR="007B28D4" w:rsidRPr="001B7C3E" w:rsidRDefault="007B28D4" w:rsidP="003B79D2"/>
        </w:tc>
        <w:tc>
          <w:tcPr>
            <w:tcW w:w="992" w:type="dxa"/>
            <w:vAlign w:val="bottom"/>
          </w:tcPr>
          <w:p w:rsidR="007B28D4" w:rsidRPr="001B7C3E" w:rsidRDefault="007B28D4" w:rsidP="003B79D2"/>
        </w:tc>
      </w:tr>
    </w:tbl>
    <w:p w:rsidR="007B28D4" w:rsidRPr="001B7C3E" w:rsidRDefault="007B28D4" w:rsidP="007B28D4"/>
    <w:p w:rsidR="007B28D4" w:rsidRPr="001B7C3E" w:rsidRDefault="007B28D4" w:rsidP="007B28D4">
      <w:pPr>
        <w:pStyle w:val="Preformat"/>
        <w:rPr>
          <w:rFonts w:ascii="Times New Roman" w:hAnsi="Times New Roman" w:cs="Times New Roman"/>
          <w:sz w:val="18"/>
          <w:szCs w:val="18"/>
        </w:rPr>
      </w:pPr>
    </w:p>
    <w:p w:rsidR="007B28D4" w:rsidRPr="001B7C3E" w:rsidRDefault="007B28D4" w:rsidP="007B28D4">
      <w:pPr>
        <w:pStyle w:val="Preformat"/>
        <w:rPr>
          <w:rFonts w:ascii="Times New Roman" w:hAnsi="Times New Roman" w:cs="Times New Roman"/>
          <w:sz w:val="18"/>
          <w:szCs w:val="18"/>
        </w:rPr>
      </w:pPr>
    </w:p>
    <w:p w:rsidR="007B28D4" w:rsidRPr="001B7C3E" w:rsidRDefault="007B28D4" w:rsidP="007B28D4">
      <w:pPr>
        <w:pStyle w:val="Preformat"/>
        <w:rPr>
          <w:rFonts w:ascii="Times New Roman" w:hAnsi="Times New Roman" w:cs="Times New Roman"/>
          <w:sz w:val="18"/>
          <w:szCs w:val="18"/>
        </w:rPr>
      </w:pPr>
      <w:r w:rsidRPr="001B7C3E">
        <w:rPr>
          <w:rFonts w:ascii="Times New Roman" w:hAnsi="Times New Roman" w:cs="Times New Roman"/>
          <w:sz w:val="18"/>
          <w:szCs w:val="18"/>
        </w:rPr>
        <w:t xml:space="preserve">  </w:t>
      </w:r>
      <w:r w:rsidRPr="001B7C3E">
        <w:rPr>
          <w:rFonts w:ascii="Times New Roman" w:hAnsi="Times New Roman" w:cs="Times New Roman"/>
          <w:sz w:val="18"/>
          <w:szCs w:val="18"/>
          <w:u w:val="single"/>
        </w:rPr>
        <w:t>Начальник отдела</w:t>
      </w:r>
      <w:r>
        <w:rPr>
          <w:rFonts w:ascii="Times New Roman" w:hAnsi="Times New Roman" w:cs="Times New Roman"/>
          <w:sz w:val="18"/>
          <w:szCs w:val="18"/>
          <w:u w:val="single"/>
        </w:rPr>
        <w:t xml:space="preserve">                                                 </w:t>
      </w:r>
      <w:r w:rsidRPr="001B7C3E">
        <w:rPr>
          <w:rFonts w:ascii="Times New Roman" w:hAnsi="Times New Roman" w:cs="Times New Roman"/>
          <w:sz w:val="18"/>
          <w:szCs w:val="18"/>
        </w:rPr>
        <w:t xml:space="preserve">    ______________         </w:t>
      </w:r>
      <w:r w:rsidRPr="001B7C3E">
        <w:rPr>
          <w:rFonts w:ascii="Times New Roman" w:hAnsi="Times New Roman" w:cs="Times New Roman"/>
          <w:sz w:val="18"/>
          <w:szCs w:val="18"/>
          <w:u w:val="single"/>
        </w:rPr>
        <w:t xml:space="preserve"> </w:t>
      </w:r>
      <w:r>
        <w:rPr>
          <w:rFonts w:ascii="Times New Roman" w:hAnsi="Times New Roman" w:cs="Times New Roman"/>
          <w:sz w:val="18"/>
          <w:szCs w:val="18"/>
          <w:u w:val="single"/>
        </w:rPr>
        <w:t>_______________________</w:t>
      </w:r>
    </w:p>
    <w:p w:rsidR="007B28D4" w:rsidRPr="001B7C3E" w:rsidRDefault="007B28D4" w:rsidP="007B28D4">
      <w:pPr>
        <w:rPr>
          <w:sz w:val="16"/>
          <w:szCs w:val="16"/>
        </w:rPr>
      </w:pPr>
      <w:r w:rsidRPr="001B7C3E">
        <w:rPr>
          <w:sz w:val="16"/>
          <w:szCs w:val="16"/>
        </w:rPr>
        <w:t xml:space="preserve">                                   должность                                                     подпись                  расшифровка подписи</w:t>
      </w:r>
    </w:p>
    <w:p w:rsidR="007B28D4" w:rsidRDefault="007B28D4" w:rsidP="007B28D4">
      <w:pPr>
        <w:rPr>
          <w:sz w:val="24"/>
          <w:szCs w:val="24"/>
        </w:rPr>
      </w:pPr>
    </w:p>
    <w:p w:rsidR="007B28D4" w:rsidRDefault="007B28D4" w:rsidP="007B28D4">
      <w:pPr>
        <w:rPr>
          <w:sz w:val="24"/>
          <w:szCs w:val="24"/>
        </w:rPr>
      </w:pPr>
    </w:p>
    <w:p w:rsidR="007B28D4" w:rsidRDefault="007B28D4" w:rsidP="007B28D4">
      <w:pPr>
        <w:rPr>
          <w:sz w:val="24"/>
          <w:szCs w:val="24"/>
        </w:rPr>
      </w:pPr>
    </w:p>
    <w:p w:rsidR="007B28D4" w:rsidRDefault="007B28D4" w:rsidP="007B28D4">
      <w:pPr>
        <w:rPr>
          <w:sz w:val="24"/>
          <w:szCs w:val="24"/>
        </w:rPr>
      </w:pPr>
    </w:p>
    <w:p w:rsidR="007B28D4" w:rsidRDefault="007B28D4" w:rsidP="007B28D4">
      <w:pPr>
        <w:rPr>
          <w:sz w:val="24"/>
          <w:szCs w:val="24"/>
        </w:rPr>
      </w:pPr>
    </w:p>
    <w:p w:rsidR="007B28D4" w:rsidRDefault="007B28D4" w:rsidP="007B28D4">
      <w:pPr>
        <w:rPr>
          <w:sz w:val="24"/>
          <w:szCs w:val="24"/>
        </w:rPr>
      </w:pPr>
    </w:p>
    <w:p w:rsidR="007B28D4" w:rsidRDefault="007B28D4" w:rsidP="007B28D4">
      <w:pPr>
        <w:rPr>
          <w:sz w:val="24"/>
          <w:szCs w:val="24"/>
        </w:rPr>
      </w:pPr>
    </w:p>
    <w:p w:rsidR="007B28D4" w:rsidRDefault="007B28D4" w:rsidP="007B28D4">
      <w:pPr>
        <w:rPr>
          <w:sz w:val="24"/>
          <w:szCs w:val="24"/>
        </w:rPr>
      </w:pPr>
    </w:p>
    <w:p w:rsidR="007B28D4" w:rsidRDefault="007B28D4" w:rsidP="007B28D4">
      <w:pPr>
        <w:rPr>
          <w:sz w:val="24"/>
          <w:szCs w:val="24"/>
        </w:rPr>
      </w:pPr>
    </w:p>
    <w:p w:rsidR="007B28D4" w:rsidRDefault="007B28D4" w:rsidP="007B28D4">
      <w:pPr>
        <w:rPr>
          <w:sz w:val="24"/>
          <w:szCs w:val="24"/>
        </w:rPr>
      </w:pPr>
    </w:p>
    <w:p w:rsidR="007B28D4" w:rsidRDefault="007B28D4" w:rsidP="007B28D4">
      <w:pPr>
        <w:rPr>
          <w:sz w:val="24"/>
          <w:szCs w:val="24"/>
        </w:rPr>
      </w:pPr>
    </w:p>
    <w:p w:rsidR="007B28D4" w:rsidRDefault="007B28D4" w:rsidP="007B28D4">
      <w:pPr>
        <w:rPr>
          <w:sz w:val="24"/>
          <w:szCs w:val="24"/>
        </w:rPr>
      </w:pPr>
    </w:p>
    <w:p w:rsidR="007B28D4" w:rsidRDefault="007B28D4" w:rsidP="007B28D4">
      <w:pPr>
        <w:rPr>
          <w:sz w:val="24"/>
          <w:szCs w:val="24"/>
        </w:rPr>
      </w:pPr>
    </w:p>
    <w:p w:rsidR="007B28D4" w:rsidRDefault="007B28D4" w:rsidP="007B28D4">
      <w:pPr>
        <w:rPr>
          <w:sz w:val="24"/>
          <w:szCs w:val="24"/>
        </w:rPr>
      </w:pPr>
    </w:p>
    <w:p w:rsidR="007B28D4" w:rsidRDefault="007B28D4" w:rsidP="007B28D4">
      <w:pPr>
        <w:rPr>
          <w:sz w:val="24"/>
          <w:szCs w:val="24"/>
        </w:rPr>
      </w:pPr>
    </w:p>
    <w:p w:rsidR="007B28D4" w:rsidRDefault="007B28D4" w:rsidP="007B28D4">
      <w:pPr>
        <w:rPr>
          <w:sz w:val="24"/>
          <w:szCs w:val="24"/>
        </w:rPr>
      </w:pPr>
    </w:p>
    <w:p w:rsidR="007B28D4" w:rsidRDefault="007B28D4" w:rsidP="007B28D4">
      <w:pPr>
        <w:rPr>
          <w:sz w:val="24"/>
          <w:szCs w:val="24"/>
        </w:rPr>
      </w:pPr>
    </w:p>
    <w:p w:rsidR="007B28D4" w:rsidRDefault="007B28D4" w:rsidP="007B28D4">
      <w:pPr>
        <w:rPr>
          <w:sz w:val="24"/>
          <w:szCs w:val="24"/>
        </w:rPr>
      </w:pPr>
    </w:p>
    <w:p w:rsidR="007B28D4" w:rsidRDefault="007B28D4" w:rsidP="007B28D4">
      <w:pPr>
        <w:rPr>
          <w:sz w:val="24"/>
          <w:szCs w:val="24"/>
        </w:rPr>
      </w:pPr>
    </w:p>
    <w:p w:rsidR="007B28D4" w:rsidRDefault="007B28D4" w:rsidP="007B28D4">
      <w:pPr>
        <w:rPr>
          <w:sz w:val="24"/>
          <w:szCs w:val="24"/>
        </w:rPr>
      </w:pPr>
    </w:p>
    <w:p w:rsidR="00090A2E" w:rsidRDefault="00090A2E" w:rsidP="007B28D4">
      <w:pPr>
        <w:rPr>
          <w:sz w:val="24"/>
          <w:szCs w:val="24"/>
        </w:rPr>
      </w:pPr>
    </w:p>
    <w:p w:rsidR="007B28D4" w:rsidRDefault="007B28D4" w:rsidP="007B28D4">
      <w:pPr>
        <w:rPr>
          <w:sz w:val="24"/>
          <w:szCs w:val="24"/>
        </w:rPr>
      </w:pPr>
    </w:p>
    <w:p w:rsidR="007B28D4" w:rsidRDefault="007B28D4" w:rsidP="007B28D4">
      <w:pPr>
        <w:rPr>
          <w:sz w:val="24"/>
          <w:szCs w:val="24"/>
        </w:rPr>
      </w:pPr>
    </w:p>
    <w:p w:rsidR="007B28D4" w:rsidRDefault="007B28D4" w:rsidP="007B28D4">
      <w:pPr>
        <w:rPr>
          <w:sz w:val="24"/>
          <w:szCs w:val="24"/>
        </w:rPr>
      </w:pPr>
    </w:p>
    <w:p w:rsidR="007B28D4" w:rsidRDefault="007B28D4" w:rsidP="007B28D4">
      <w:pPr>
        <w:rPr>
          <w:sz w:val="24"/>
          <w:szCs w:val="24"/>
        </w:rPr>
      </w:pPr>
    </w:p>
    <w:p w:rsidR="007B28D4" w:rsidRPr="001B7C3E" w:rsidRDefault="007B28D4" w:rsidP="007B28D4">
      <w:pPr>
        <w:rPr>
          <w:sz w:val="24"/>
          <w:szCs w:val="24"/>
        </w:rPr>
      </w:pPr>
    </w:p>
    <w:p w:rsidR="007B28D4" w:rsidRDefault="007B28D4" w:rsidP="007B28D4">
      <w:pPr>
        <w:jc w:val="right"/>
        <w:rPr>
          <w:color w:val="000000"/>
          <w:sz w:val="24"/>
          <w:szCs w:val="24"/>
        </w:rPr>
      </w:pPr>
    </w:p>
    <w:p w:rsidR="007B28D4" w:rsidRPr="001B7C3E" w:rsidRDefault="007B28D4" w:rsidP="007B28D4">
      <w:pPr>
        <w:jc w:val="right"/>
      </w:pPr>
    </w:p>
    <w:p w:rsidR="007B28D4" w:rsidRPr="001B7C3E" w:rsidRDefault="007B28D4" w:rsidP="007B28D4">
      <w:pPr>
        <w:jc w:val="right"/>
      </w:pPr>
    </w:p>
    <w:p w:rsidR="00A75B6B" w:rsidRDefault="00A75B6B" w:rsidP="007B28D4">
      <w:pPr>
        <w:jc w:val="center"/>
      </w:pPr>
    </w:p>
    <w:p w:rsidR="00A75B6B" w:rsidRDefault="00A75B6B" w:rsidP="007B28D4">
      <w:pPr>
        <w:jc w:val="center"/>
      </w:pPr>
    </w:p>
    <w:p w:rsidR="007B28D4" w:rsidRPr="001B7C3E" w:rsidRDefault="007B28D4" w:rsidP="007B28D4">
      <w:pPr>
        <w:jc w:val="center"/>
      </w:pPr>
      <w:r w:rsidRPr="001B7C3E">
        <w:t>З А Я В К А</w:t>
      </w:r>
    </w:p>
    <w:p w:rsidR="007B28D4" w:rsidRPr="001B7C3E" w:rsidRDefault="007B28D4" w:rsidP="007B28D4">
      <w:pPr>
        <w:jc w:val="center"/>
      </w:pPr>
      <w:r w:rsidRPr="001B7C3E">
        <w:t xml:space="preserve">на получение канцелярии </w:t>
      </w:r>
    </w:p>
    <w:p w:rsidR="007B28D4" w:rsidRPr="001B7C3E" w:rsidRDefault="007B28D4" w:rsidP="007B28D4">
      <w:r w:rsidRPr="001B7C3E">
        <w:t xml:space="preserve">                                                        (</w:t>
      </w:r>
      <w:r w:rsidRPr="001B7C3E">
        <w:rPr>
          <w:i/>
          <w:u w:val="single"/>
        </w:rPr>
        <w:t>или</w:t>
      </w:r>
      <w:r w:rsidRPr="001B7C3E">
        <w:t xml:space="preserve"> других материальных запасов)</w:t>
      </w:r>
    </w:p>
    <w:tbl>
      <w:tblPr>
        <w:tblStyle w:val="a4"/>
        <w:tblW w:w="0" w:type="auto"/>
        <w:tblInd w:w="704" w:type="dxa"/>
        <w:tblLook w:val="04A0" w:firstRow="1" w:lastRow="0" w:firstColumn="1" w:lastColumn="0" w:noHBand="0" w:noVBand="1"/>
      </w:tblPr>
      <w:tblGrid>
        <w:gridCol w:w="7633"/>
      </w:tblGrid>
      <w:tr w:rsidR="007B28D4" w:rsidRPr="001B7C3E" w:rsidTr="003B79D2">
        <w:trPr>
          <w:trHeight w:val="615"/>
        </w:trPr>
        <w:tc>
          <w:tcPr>
            <w:tcW w:w="7633" w:type="dxa"/>
          </w:tcPr>
          <w:p w:rsidR="007B28D4" w:rsidRPr="001B7C3E" w:rsidRDefault="007B28D4" w:rsidP="003B79D2">
            <w:pPr>
              <w:jc w:val="center"/>
            </w:pPr>
          </w:p>
          <w:p w:rsidR="007B28D4" w:rsidRPr="001B7C3E" w:rsidRDefault="007B28D4" w:rsidP="003B79D2">
            <w:pPr>
              <w:jc w:val="center"/>
            </w:pPr>
            <w:r w:rsidRPr="001B7C3E">
              <w:t>_________________________________________________</w:t>
            </w:r>
          </w:p>
          <w:p w:rsidR="007B28D4" w:rsidRPr="001B7C3E" w:rsidRDefault="007B28D4" w:rsidP="003B79D2">
            <w:pPr>
              <w:jc w:val="center"/>
            </w:pPr>
            <w:r w:rsidRPr="001B7C3E">
              <w:t>Наименование структурного подразделения</w:t>
            </w:r>
          </w:p>
          <w:p w:rsidR="007B28D4" w:rsidRPr="001B7C3E" w:rsidRDefault="007B28D4" w:rsidP="003B79D2">
            <w:pPr>
              <w:jc w:val="center"/>
            </w:pPr>
          </w:p>
          <w:p w:rsidR="007B28D4" w:rsidRPr="001B7C3E" w:rsidRDefault="007B28D4" w:rsidP="003B79D2">
            <w:pPr>
              <w:jc w:val="center"/>
            </w:pPr>
            <w:r w:rsidRPr="001B7C3E">
              <w:t>«_____» _______________ 20___г.</w:t>
            </w:r>
          </w:p>
          <w:p w:rsidR="007B28D4" w:rsidRPr="001B7C3E" w:rsidRDefault="007B28D4" w:rsidP="003B79D2">
            <w:pPr>
              <w:jc w:val="center"/>
            </w:pPr>
          </w:p>
        </w:tc>
      </w:tr>
    </w:tbl>
    <w:p w:rsidR="007B28D4" w:rsidRPr="001B7C3E" w:rsidRDefault="007B28D4" w:rsidP="007B28D4">
      <w:pPr>
        <w:jc w:val="center"/>
      </w:pPr>
    </w:p>
    <w:tbl>
      <w:tblPr>
        <w:tblStyle w:val="a4"/>
        <w:tblW w:w="8500" w:type="dxa"/>
        <w:tblLook w:val="04A0" w:firstRow="1" w:lastRow="0" w:firstColumn="1" w:lastColumn="0" w:noHBand="0" w:noVBand="1"/>
      </w:tblPr>
      <w:tblGrid>
        <w:gridCol w:w="1294"/>
        <w:gridCol w:w="3791"/>
        <w:gridCol w:w="1558"/>
        <w:gridCol w:w="1857"/>
      </w:tblGrid>
      <w:tr w:rsidR="000B0B3D" w:rsidRPr="001B7C3E" w:rsidTr="000B0B3D">
        <w:tc>
          <w:tcPr>
            <w:tcW w:w="1294" w:type="dxa"/>
          </w:tcPr>
          <w:p w:rsidR="000B0B3D" w:rsidRPr="001B7C3E" w:rsidRDefault="000B0B3D" w:rsidP="003B79D2">
            <w:pPr>
              <w:jc w:val="center"/>
            </w:pPr>
            <w:r w:rsidRPr="001B7C3E">
              <w:t>№ п\п</w:t>
            </w:r>
          </w:p>
        </w:tc>
        <w:tc>
          <w:tcPr>
            <w:tcW w:w="3791" w:type="dxa"/>
          </w:tcPr>
          <w:p w:rsidR="000B0B3D" w:rsidRPr="001B7C3E" w:rsidRDefault="000B0B3D" w:rsidP="003B79D2">
            <w:pPr>
              <w:jc w:val="center"/>
            </w:pPr>
            <w:r w:rsidRPr="001B7C3E">
              <w:t xml:space="preserve">НАИМЕНОВАНИЕ ТМЦ </w:t>
            </w:r>
          </w:p>
          <w:p w:rsidR="000B0B3D" w:rsidRPr="001B7C3E" w:rsidRDefault="000B0B3D" w:rsidP="003B79D2">
            <w:pPr>
              <w:jc w:val="center"/>
            </w:pPr>
          </w:p>
        </w:tc>
        <w:tc>
          <w:tcPr>
            <w:tcW w:w="1558" w:type="dxa"/>
          </w:tcPr>
          <w:p w:rsidR="000B0B3D" w:rsidRPr="001B7C3E" w:rsidRDefault="000B0B3D" w:rsidP="003B79D2">
            <w:pPr>
              <w:jc w:val="center"/>
            </w:pPr>
            <w:r w:rsidRPr="001B7C3E">
              <w:t>Количество заявленного</w:t>
            </w:r>
          </w:p>
        </w:tc>
        <w:tc>
          <w:tcPr>
            <w:tcW w:w="1857" w:type="dxa"/>
          </w:tcPr>
          <w:p w:rsidR="000B0B3D" w:rsidRPr="001B7C3E" w:rsidRDefault="000B0B3D" w:rsidP="003B79D2">
            <w:pPr>
              <w:jc w:val="center"/>
            </w:pPr>
            <w:r w:rsidRPr="001B7C3E">
              <w:t>Примечание</w:t>
            </w:r>
          </w:p>
        </w:tc>
      </w:tr>
      <w:tr w:rsidR="000B0B3D" w:rsidRPr="001B7C3E" w:rsidTr="000B0B3D">
        <w:tc>
          <w:tcPr>
            <w:tcW w:w="1294" w:type="dxa"/>
          </w:tcPr>
          <w:p w:rsidR="000B0B3D" w:rsidRPr="001B7C3E" w:rsidRDefault="000B0B3D" w:rsidP="007B28D4">
            <w:pPr>
              <w:pStyle w:val="ad"/>
              <w:numPr>
                <w:ilvl w:val="0"/>
                <w:numId w:val="8"/>
              </w:numPr>
              <w:spacing w:after="0" w:line="240" w:lineRule="auto"/>
              <w:jc w:val="center"/>
              <w:rPr>
                <w:sz w:val="20"/>
                <w:szCs w:val="20"/>
              </w:rPr>
            </w:pPr>
          </w:p>
          <w:p w:rsidR="000B0B3D" w:rsidRPr="001B7C3E" w:rsidRDefault="000B0B3D" w:rsidP="003B79D2">
            <w:pPr>
              <w:jc w:val="center"/>
            </w:pPr>
          </w:p>
          <w:p w:rsidR="000B0B3D" w:rsidRPr="001B7C3E" w:rsidRDefault="000B0B3D" w:rsidP="003B79D2"/>
        </w:tc>
        <w:tc>
          <w:tcPr>
            <w:tcW w:w="3791" w:type="dxa"/>
          </w:tcPr>
          <w:p w:rsidR="000B0B3D" w:rsidRPr="001B7C3E" w:rsidRDefault="000B0B3D" w:rsidP="003B79D2">
            <w:pPr>
              <w:jc w:val="center"/>
            </w:pPr>
          </w:p>
        </w:tc>
        <w:tc>
          <w:tcPr>
            <w:tcW w:w="1558" w:type="dxa"/>
          </w:tcPr>
          <w:p w:rsidR="000B0B3D" w:rsidRPr="001B7C3E" w:rsidRDefault="000B0B3D" w:rsidP="003B79D2">
            <w:pPr>
              <w:jc w:val="center"/>
            </w:pPr>
          </w:p>
        </w:tc>
        <w:tc>
          <w:tcPr>
            <w:tcW w:w="1857" w:type="dxa"/>
          </w:tcPr>
          <w:p w:rsidR="000B0B3D" w:rsidRPr="001B7C3E" w:rsidRDefault="000B0B3D" w:rsidP="003B79D2">
            <w:pPr>
              <w:jc w:val="center"/>
            </w:pPr>
          </w:p>
        </w:tc>
      </w:tr>
      <w:tr w:rsidR="000B0B3D" w:rsidRPr="001B7C3E" w:rsidTr="000B0B3D">
        <w:tc>
          <w:tcPr>
            <w:tcW w:w="1294" w:type="dxa"/>
          </w:tcPr>
          <w:p w:rsidR="000B0B3D" w:rsidRPr="001B7C3E" w:rsidRDefault="000B0B3D" w:rsidP="007B28D4">
            <w:pPr>
              <w:pStyle w:val="ad"/>
              <w:numPr>
                <w:ilvl w:val="0"/>
                <w:numId w:val="8"/>
              </w:numPr>
              <w:spacing w:after="0" w:line="240" w:lineRule="auto"/>
              <w:jc w:val="center"/>
              <w:rPr>
                <w:sz w:val="20"/>
                <w:szCs w:val="20"/>
              </w:rPr>
            </w:pPr>
          </w:p>
          <w:p w:rsidR="000B0B3D" w:rsidRPr="001B7C3E" w:rsidRDefault="000B0B3D" w:rsidP="003B79D2">
            <w:pPr>
              <w:jc w:val="center"/>
            </w:pPr>
          </w:p>
          <w:p w:rsidR="000B0B3D" w:rsidRPr="001B7C3E" w:rsidRDefault="000B0B3D" w:rsidP="003B79D2">
            <w:pPr>
              <w:jc w:val="center"/>
            </w:pPr>
          </w:p>
        </w:tc>
        <w:tc>
          <w:tcPr>
            <w:tcW w:w="3791" w:type="dxa"/>
          </w:tcPr>
          <w:p w:rsidR="000B0B3D" w:rsidRPr="001B7C3E" w:rsidRDefault="000B0B3D" w:rsidP="003B79D2">
            <w:pPr>
              <w:jc w:val="center"/>
            </w:pPr>
          </w:p>
        </w:tc>
        <w:tc>
          <w:tcPr>
            <w:tcW w:w="1558" w:type="dxa"/>
          </w:tcPr>
          <w:p w:rsidR="000B0B3D" w:rsidRPr="001B7C3E" w:rsidRDefault="000B0B3D" w:rsidP="003B79D2">
            <w:pPr>
              <w:jc w:val="center"/>
            </w:pPr>
          </w:p>
        </w:tc>
        <w:tc>
          <w:tcPr>
            <w:tcW w:w="1857" w:type="dxa"/>
          </w:tcPr>
          <w:p w:rsidR="000B0B3D" w:rsidRPr="001B7C3E" w:rsidRDefault="000B0B3D" w:rsidP="003B79D2">
            <w:pPr>
              <w:jc w:val="center"/>
            </w:pPr>
          </w:p>
        </w:tc>
      </w:tr>
      <w:tr w:rsidR="000B0B3D" w:rsidRPr="001B7C3E" w:rsidTr="000B0B3D">
        <w:tc>
          <w:tcPr>
            <w:tcW w:w="1294" w:type="dxa"/>
          </w:tcPr>
          <w:p w:rsidR="000B0B3D" w:rsidRPr="001B7C3E" w:rsidRDefault="000B0B3D" w:rsidP="007B28D4">
            <w:pPr>
              <w:pStyle w:val="ad"/>
              <w:numPr>
                <w:ilvl w:val="0"/>
                <w:numId w:val="8"/>
              </w:numPr>
              <w:spacing w:after="0" w:line="240" w:lineRule="auto"/>
              <w:jc w:val="center"/>
              <w:rPr>
                <w:sz w:val="20"/>
                <w:szCs w:val="20"/>
              </w:rPr>
            </w:pPr>
          </w:p>
          <w:p w:rsidR="000B0B3D" w:rsidRPr="001B7C3E" w:rsidRDefault="000B0B3D" w:rsidP="003B79D2">
            <w:pPr>
              <w:jc w:val="center"/>
            </w:pPr>
          </w:p>
          <w:p w:rsidR="000B0B3D" w:rsidRPr="001B7C3E" w:rsidRDefault="000B0B3D" w:rsidP="003B79D2">
            <w:pPr>
              <w:jc w:val="center"/>
            </w:pPr>
          </w:p>
        </w:tc>
        <w:tc>
          <w:tcPr>
            <w:tcW w:w="3791" w:type="dxa"/>
          </w:tcPr>
          <w:p w:rsidR="000B0B3D" w:rsidRPr="001B7C3E" w:rsidRDefault="000B0B3D" w:rsidP="003B79D2">
            <w:pPr>
              <w:jc w:val="center"/>
            </w:pPr>
          </w:p>
        </w:tc>
        <w:tc>
          <w:tcPr>
            <w:tcW w:w="1558" w:type="dxa"/>
          </w:tcPr>
          <w:p w:rsidR="000B0B3D" w:rsidRPr="001B7C3E" w:rsidRDefault="000B0B3D" w:rsidP="003B79D2">
            <w:pPr>
              <w:jc w:val="center"/>
            </w:pPr>
          </w:p>
        </w:tc>
        <w:tc>
          <w:tcPr>
            <w:tcW w:w="1857" w:type="dxa"/>
          </w:tcPr>
          <w:p w:rsidR="000B0B3D" w:rsidRPr="001B7C3E" w:rsidRDefault="000B0B3D" w:rsidP="003B79D2">
            <w:pPr>
              <w:jc w:val="center"/>
            </w:pPr>
          </w:p>
        </w:tc>
      </w:tr>
    </w:tbl>
    <w:p w:rsidR="007B28D4" w:rsidRPr="001B7C3E" w:rsidRDefault="007B28D4" w:rsidP="007B28D4"/>
    <w:p w:rsidR="007B28D4" w:rsidRPr="001B7C3E" w:rsidRDefault="007B28D4" w:rsidP="007B28D4">
      <w:r w:rsidRPr="001B7C3E">
        <w:t>______________________________                  ___________     ________________________</w:t>
      </w:r>
    </w:p>
    <w:p w:rsidR="007B28D4" w:rsidRPr="001B7C3E" w:rsidRDefault="007B28D4" w:rsidP="007B28D4">
      <w:r w:rsidRPr="001B7C3E">
        <w:t xml:space="preserve">(Должность руководителя структурного         </w:t>
      </w:r>
      <w:proofErr w:type="gramStart"/>
      <w:r w:rsidRPr="001B7C3E">
        <w:t xml:space="preserve">   (</w:t>
      </w:r>
      <w:proofErr w:type="gramEnd"/>
      <w:r w:rsidRPr="001B7C3E">
        <w:t>подпись   )           ( расшифровка</w:t>
      </w:r>
      <w:r w:rsidR="000B0B3D">
        <w:t xml:space="preserve"> </w:t>
      </w:r>
      <w:r w:rsidRPr="001B7C3E">
        <w:t>подписи</w:t>
      </w:r>
      <w:r w:rsidR="000B0B3D">
        <w:t>)</w:t>
      </w:r>
    </w:p>
    <w:p w:rsidR="007B28D4" w:rsidRPr="001B7C3E" w:rsidRDefault="007B28D4" w:rsidP="007B28D4">
      <w:r w:rsidRPr="001B7C3E">
        <w:t>подразделения)</w:t>
      </w:r>
    </w:p>
    <w:p w:rsidR="007B28D4" w:rsidRPr="001B7C3E" w:rsidRDefault="007B28D4" w:rsidP="007B28D4"/>
    <w:p w:rsidR="007B28D4" w:rsidRPr="001B7C3E" w:rsidRDefault="007B28D4" w:rsidP="007B28D4"/>
    <w:p w:rsidR="007B28D4" w:rsidRPr="001B7C3E" w:rsidRDefault="007B28D4" w:rsidP="007B28D4"/>
    <w:p w:rsidR="007B28D4" w:rsidRPr="001B7C3E" w:rsidRDefault="007B28D4" w:rsidP="007B28D4"/>
    <w:p w:rsidR="007B28D4" w:rsidRPr="001B7C3E" w:rsidRDefault="007B28D4" w:rsidP="007B28D4"/>
    <w:p w:rsidR="007B28D4" w:rsidRPr="001B7C3E" w:rsidRDefault="007B28D4" w:rsidP="007B28D4">
      <w:r w:rsidRPr="001B7C3E">
        <w:t xml:space="preserve">Количество сотрудников в </w:t>
      </w:r>
      <w:proofErr w:type="gramStart"/>
      <w:r w:rsidRPr="001B7C3E">
        <w:t>отделе  _</w:t>
      </w:r>
      <w:proofErr w:type="gramEnd"/>
      <w:r w:rsidRPr="001B7C3E">
        <w:t>_________</w:t>
      </w:r>
    </w:p>
    <w:p w:rsidR="007B28D4" w:rsidRPr="001B7C3E" w:rsidRDefault="007B28D4" w:rsidP="007B28D4">
      <w:pPr>
        <w:rPr>
          <w:sz w:val="24"/>
          <w:szCs w:val="24"/>
        </w:rPr>
      </w:pPr>
    </w:p>
    <w:p w:rsidR="007B28D4" w:rsidRPr="001B7C3E" w:rsidRDefault="007B28D4" w:rsidP="007B28D4">
      <w:pPr>
        <w:rPr>
          <w:sz w:val="24"/>
          <w:szCs w:val="24"/>
        </w:rPr>
      </w:pPr>
    </w:p>
    <w:p w:rsidR="007B28D4" w:rsidRDefault="007B28D4" w:rsidP="007B28D4">
      <w:pPr>
        <w:rPr>
          <w:sz w:val="24"/>
          <w:szCs w:val="24"/>
        </w:rPr>
      </w:pPr>
    </w:p>
    <w:p w:rsidR="000B0B3D" w:rsidRDefault="000B0B3D" w:rsidP="007B28D4">
      <w:pPr>
        <w:rPr>
          <w:sz w:val="24"/>
          <w:szCs w:val="24"/>
        </w:rPr>
      </w:pPr>
    </w:p>
    <w:p w:rsidR="000B0B3D" w:rsidRDefault="000B0B3D" w:rsidP="007B28D4">
      <w:pPr>
        <w:rPr>
          <w:sz w:val="24"/>
          <w:szCs w:val="24"/>
        </w:rPr>
      </w:pPr>
    </w:p>
    <w:p w:rsidR="000B0B3D" w:rsidRDefault="000B0B3D" w:rsidP="007B28D4">
      <w:pPr>
        <w:rPr>
          <w:sz w:val="24"/>
          <w:szCs w:val="24"/>
        </w:rPr>
      </w:pPr>
    </w:p>
    <w:p w:rsidR="000B0B3D" w:rsidRDefault="000B0B3D" w:rsidP="007B28D4">
      <w:pPr>
        <w:rPr>
          <w:sz w:val="24"/>
          <w:szCs w:val="24"/>
        </w:rPr>
      </w:pPr>
    </w:p>
    <w:p w:rsidR="000B0B3D" w:rsidRDefault="000B0B3D" w:rsidP="007B28D4">
      <w:pPr>
        <w:rPr>
          <w:sz w:val="24"/>
          <w:szCs w:val="24"/>
        </w:rPr>
      </w:pPr>
    </w:p>
    <w:p w:rsidR="000B0B3D" w:rsidRDefault="000B0B3D" w:rsidP="007B28D4">
      <w:pPr>
        <w:rPr>
          <w:sz w:val="24"/>
          <w:szCs w:val="24"/>
        </w:rPr>
      </w:pPr>
    </w:p>
    <w:p w:rsidR="000B0B3D" w:rsidRDefault="000B0B3D" w:rsidP="007B28D4">
      <w:pPr>
        <w:rPr>
          <w:sz w:val="24"/>
          <w:szCs w:val="24"/>
        </w:rPr>
      </w:pPr>
    </w:p>
    <w:p w:rsidR="000B0B3D" w:rsidRDefault="000B0B3D" w:rsidP="007B28D4">
      <w:pPr>
        <w:rPr>
          <w:sz w:val="24"/>
          <w:szCs w:val="24"/>
        </w:rPr>
      </w:pPr>
    </w:p>
    <w:p w:rsidR="000B0B3D" w:rsidRDefault="000B0B3D" w:rsidP="007B28D4">
      <w:pPr>
        <w:rPr>
          <w:sz w:val="24"/>
          <w:szCs w:val="24"/>
        </w:rPr>
      </w:pPr>
    </w:p>
    <w:p w:rsidR="000B0B3D" w:rsidRDefault="000B0B3D" w:rsidP="007B28D4">
      <w:pPr>
        <w:rPr>
          <w:sz w:val="24"/>
          <w:szCs w:val="24"/>
        </w:rPr>
      </w:pPr>
    </w:p>
    <w:p w:rsidR="000B0B3D" w:rsidRDefault="000B0B3D" w:rsidP="007B28D4">
      <w:pPr>
        <w:rPr>
          <w:sz w:val="24"/>
          <w:szCs w:val="24"/>
        </w:rPr>
      </w:pPr>
    </w:p>
    <w:p w:rsidR="000B0B3D" w:rsidRDefault="000B0B3D" w:rsidP="007B28D4">
      <w:pPr>
        <w:rPr>
          <w:sz w:val="24"/>
          <w:szCs w:val="24"/>
        </w:rPr>
      </w:pPr>
    </w:p>
    <w:p w:rsidR="00282CCA" w:rsidRDefault="00282CCA" w:rsidP="007B28D4">
      <w:pPr>
        <w:rPr>
          <w:sz w:val="24"/>
          <w:szCs w:val="24"/>
        </w:rPr>
      </w:pPr>
    </w:p>
    <w:p w:rsidR="00282CCA" w:rsidRDefault="00282CCA" w:rsidP="007B28D4">
      <w:pPr>
        <w:rPr>
          <w:sz w:val="24"/>
          <w:szCs w:val="24"/>
        </w:rPr>
      </w:pPr>
    </w:p>
    <w:p w:rsidR="00282CCA" w:rsidRDefault="00282CCA" w:rsidP="007B28D4">
      <w:pPr>
        <w:rPr>
          <w:sz w:val="24"/>
          <w:szCs w:val="24"/>
        </w:rPr>
      </w:pPr>
    </w:p>
    <w:p w:rsidR="00282CCA" w:rsidRDefault="00282CCA" w:rsidP="007B28D4">
      <w:pPr>
        <w:rPr>
          <w:sz w:val="24"/>
          <w:szCs w:val="24"/>
        </w:rPr>
      </w:pPr>
    </w:p>
    <w:p w:rsidR="00282CCA" w:rsidRDefault="00282CCA" w:rsidP="007B28D4">
      <w:pPr>
        <w:rPr>
          <w:sz w:val="24"/>
          <w:szCs w:val="24"/>
        </w:rPr>
      </w:pPr>
    </w:p>
    <w:p w:rsidR="00282CCA" w:rsidRDefault="00282CCA" w:rsidP="007B28D4">
      <w:pPr>
        <w:rPr>
          <w:sz w:val="24"/>
          <w:szCs w:val="24"/>
        </w:rPr>
      </w:pPr>
    </w:p>
    <w:p w:rsidR="00282CCA" w:rsidRDefault="00282CCA" w:rsidP="007B28D4">
      <w:pPr>
        <w:rPr>
          <w:sz w:val="24"/>
          <w:szCs w:val="24"/>
        </w:rPr>
      </w:pPr>
    </w:p>
    <w:p w:rsidR="00282CCA" w:rsidRDefault="00282CCA" w:rsidP="007B28D4">
      <w:pPr>
        <w:rPr>
          <w:sz w:val="24"/>
          <w:szCs w:val="24"/>
        </w:rPr>
      </w:pPr>
    </w:p>
    <w:p w:rsidR="00282CCA" w:rsidRDefault="00282CCA" w:rsidP="007B28D4">
      <w:pPr>
        <w:rPr>
          <w:sz w:val="24"/>
          <w:szCs w:val="24"/>
        </w:rPr>
      </w:pPr>
    </w:p>
    <w:p w:rsidR="00282CCA" w:rsidRDefault="00282CCA" w:rsidP="007B28D4">
      <w:pPr>
        <w:rPr>
          <w:sz w:val="24"/>
          <w:szCs w:val="24"/>
        </w:rPr>
      </w:pPr>
    </w:p>
    <w:p w:rsidR="000B0B3D" w:rsidRDefault="000B0B3D" w:rsidP="007B28D4">
      <w:pPr>
        <w:rPr>
          <w:sz w:val="24"/>
          <w:szCs w:val="24"/>
        </w:rPr>
      </w:pPr>
    </w:p>
    <w:p w:rsidR="007B28D4" w:rsidRDefault="007B28D4" w:rsidP="007B28D4">
      <w:pPr>
        <w:jc w:val="right"/>
        <w:rPr>
          <w:color w:val="000000"/>
          <w:sz w:val="24"/>
          <w:szCs w:val="24"/>
        </w:rPr>
      </w:pPr>
      <w:r w:rsidRPr="00BE7E29">
        <w:rPr>
          <w:color w:val="000000"/>
          <w:sz w:val="24"/>
          <w:szCs w:val="24"/>
        </w:rPr>
        <w:t>Приложение № 3</w:t>
      </w:r>
    </w:p>
    <w:p w:rsidR="007B28D4" w:rsidRPr="00BE7E29" w:rsidRDefault="007B28D4" w:rsidP="007B28D4">
      <w:pPr>
        <w:jc w:val="right"/>
        <w:rPr>
          <w:color w:val="000000"/>
          <w:sz w:val="24"/>
          <w:szCs w:val="24"/>
        </w:rPr>
      </w:pPr>
      <w:r w:rsidRPr="00BE7E29">
        <w:rPr>
          <w:color w:val="000000"/>
          <w:sz w:val="24"/>
          <w:szCs w:val="24"/>
        </w:rPr>
        <w:t xml:space="preserve"> к учетной политике</w:t>
      </w:r>
    </w:p>
    <w:p w:rsidR="007B28D4" w:rsidRPr="00BE7E29" w:rsidRDefault="007B28D4" w:rsidP="007B28D4">
      <w:pPr>
        <w:jc w:val="right"/>
        <w:rPr>
          <w:color w:val="000000"/>
          <w:sz w:val="24"/>
          <w:szCs w:val="24"/>
        </w:rPr>
      </w:pPr>
      <w:r w:rsidRPr="00BE7E29">
        <w:rPr>
          <w:color w:val="000000"/>
          <w:sz w:val="24"/>
          <w:szCs w:val="24"/>
        </w:rPr>
        <w:t xml:space="preserve"> </w:t>
      </w:r>
      <w:r>
        <w:rPr>
          <w:color w:val="000000"/>
          <w:sz w:val="24"/>
          <w:szCs w:val="24"/>
        </w:rPr>
        <w:t>Комитета территориального развития</w:t>
      </w:r>
    </w:p>
    <w:p w:rsidR="007B28D4" w:rsidRPr="00BE7E29" w:rsidRDefault="007B28D4" w:rsidP="007B28D4">
      <w:pPr>
        <w:jc w:val="right"/>
        <w:rPr>
          <w:color w:val="000000"/>
          <w:sz w:val="24"/>
          <w:szCs w:val="24"/>
        </w:rPr>
      </w:pPr>
      <w:r w:rsidRPr="00BE7E29">
        <w:rPr>
          <w:color w:val="000000"/>
          <w:sz w:val="24"/>
          <w:szCs w:val="24"/>
        </w:rPr>
        <w:t>Санкт-Петербурга</w:t>
      </w:r>
    </w:p>
    <w:p w:rsidR="007B28D4" w:rsidRPr="00BE7E29" w:rsidRDefault="007B28D4" w:rsidP="007B28D4">
      <w:pPr>
        <w:pStyle w:val="Heading"/>
        <w:jc w:val="center"/>
        <w:rPr>
          <w:rFonts w:ascii="Times New Roman" w:hAnsi="Times New Roman" w:cs="Times New Roman"/>
          <w:color w:val="000000"/>
          <w:sz w:val="24"/>
          <w:szCs w:val="24"/>
        </w:rPr>
      </w:pPr>
      <w:r w:rsidRPr="00BE7E29">
        <w:rPr>
          <w:rFonts w:ascii="Times New Roman" w:hAnsi="Times New Roman" w:cs="Times New Roman"/>
          <w:color w:val="000000"/>
          <w:sz w:val="24"/>
          <w:szCs w:val="24"/>
        </w:rPr>
        <w:t xml:space="preserve">          </w:t>
      </w:r>
    </w:p>
    <w:p w:rsidR="00A95F16" w:rsidRDefault="007B28D4" w:rsidP="007B28D4">
      <w:pPr>
        <w:pStyle w:val="Heading"/>
        <w:jc w:val="center"/>
        <w:rPr>
          <w:rFonts w:ascii="Times New Roman" w:hAnsi="Times New Roman" w:cs="Times New Roman"/>
          <w:color w:val="000000"/>
          <w:sz w:val="24"/>
          <w:szCs w:val="24"/>
        </w:rPr>
      </w:pPr>
      <w:r w:rsidRPr="00A95F16">
        <w:rPr>
          <w:rFonts w:ascii="Times New Roman" w:hAnsi="Times New Roman" w:cs="Times New Roman"/>
          <w:color w:val="000000"/>
          <w:sz w:val="24"/>
          <w:szCs w:val="24"/>
        </w:rPr>
        <w:t>График документооборота</w:t>
      </w:r>
    </w:p>
    <w:p w:rsidR="007B28D4" w:rsidRPr="00BE7E29" w:rsidRDefault="007B28D4" w:rsidP="007B28D4">
      <w:pPr>
        <w:pStyle w:val="Heading"/>
        <w:jc w:val="center"/>
        <w:rPr>
          <w:rFonts w:ascii="Times New Roman" w:hAnsi="Times New Roman" w:cs="Times New Roman"/>
          <w:color w:val="000000"/>
          <w:sz w:val="24"/>
          <w:szCs w:val="24"/>
        </w:rPr>
      </w:pPr>
      <w:r w:rsidRPr="00BE7E29">
        <w:rPr>
          <w:rFonts w:ascii="Times New Roman" w:hAnsi="Times New Roman" w:cs="Times New Roman"/>
          <w:color w:val="000000"/>
          <w:sz w:val="24"/>
          <w:szCs w:val="24"/>
        </w:rPr>
        <w:t xml:space="preserve"> </w:t>
      </w:r>
    </w:p>
    <w:tbl>
      <w:tblPr>
        <w:tblW w:w="0" w:type="auto"/>
        <w:tblInd w:w="45" w:type="dxa"/>
        <w:tblLayout w:type="fixed"/>
        <w:tblCellMar>
          <w:left w:w="45" w:type="dxa"/>
          <w:right w:w="45" w:type="dxa"/>
        </w:tblCellMar>
        <w:tblLook w:val="0000" w:firstRow="0" w:lastRow="0" w:firstColumn="0" w:lastColumn="0" w:noHBand="0" w:noVBand="0"/>
      </w:tblPr>
      <w:tblGrid>
        <w:gridCol w:w="525"/>
        <w:gridCol w:w="2325"/>
        <w:gridCol w:w="3246"/>
        <w:gridCol w:w="3129"/>
      </w:tblGrid>
      <w:tr w:rsidR="007B28D4" w:rsidRPr="00BE7E29" w:rsidTr="003B79D2">
        <w:tc>
          <w:tcPr>
            <w:tcW w:w="525"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jc w:val="center"/>
              <w:rPr>
                <w:color w:val="000000"/>
                <w:sz w:val="24"/>
                <w:szCs w:val="24"/>
              </w:rPr>
            </w:pPr>
            <w:r w:rsidRPr="00BE7E29">
              <w:rPr>
                <w:color w:val="000000"/>
                <w:sz w:val="24"/>
                <w:szCs w:val="24"/>
              </w:rPr>
              <w:t xml:space="preserve">N п/п </w:t>
            </w:r>
          </w:p>
        </w:tc>
        <w:tc>
          <w:tcPr>
            <w:tcW w:w="2325"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jc w:val="center"/>
              <w:rPr>
                <w:color w:val="000000"/>
                <w:sz w:val="24"/>
                <w:szCs w:val="24"/>
              </w:rPr>
            </w:pPr>
            <w:r w:rsidRPr="00BE7E29">
              <w:rPr>
                <w:color w:val="000000"/>
                <w:sz w:val="24"/>
                <w:szCs w:val="24"/>
              </w:rPr>
              <w:t xml:space="preserve">Наименование документа </w:t>
            </w:r>
          </w:p>
        </w:tc>
        <w:tc>
          <w:tcPr>
            <w:tcW w:w="3246"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jc w:val="center"/>
              <w:rPr>
                <w:color w:val="000000"/>
                <w:sz w:val="24"/>
                <w:szCs w:val="24"/>
              </w:rPr>
            </w:pPr>
            <w:r w:rsidRPr="00BE7E29">
              <w:rPr>
                <w:color w:val="000000"/>
                <w:sz w:val="24"/>
                <w:szCs w:val="24"/>
              </w:rPr>
              <w:t xml:space="preserve">Ответственные </w:t>
            </w:r>
          </w:p>
        </w:tc>
        <w:tc>
          <w:tcPr>
            <w:tcW w:w="3129"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jc w:val="center"/>
              <w:rPr>
                <w:color w:val="000000"/>
                <w:sz w:val="24"/>
                <w:szCs w:val="24"/>
              </w:rPr>
            </w:pPr>
            <w:r w:rsidRPr="00BE7E29">
              <w:rPr>
                <w:color w:val="000000"/>
                <w:sz w:val="24"/>
                <w:szCs w:val="24"/>
              </w:rPr>
              <w:t xml:space="preserve">Дата представления </w:t>
            </w:r>
          </w:p>
        </w:tc>
      </w:tr>
      <w:tr w:rsidR="007B28D4" w:rsidRPr="00BE7E29" w:rsidTr="003B79D2">
        <w:tc>
          <w:tcPr>
            <w:tcW w:w="525"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jc w:val="center"/>
              <w:rPr>
                <w:color w:val="000000"/>
                <w:sz w:val="24"/>
                <w:szCs w:val="24"/>
              </w:rPr>
            </w:pPr>
            <w:r w:rsidRPr="00BE7E29">
              <w:rPr>
                <w:color w:val="000000"/>
                <w:sz w:val="24"/>
                <w:szCs w:val="24"/>
              </w:rPr>
              <w:t xml:space="preserve">1 </w:t>
            </w:r>
          </w:p>
        </w:tc>
        <w:tc>
          <w:tcPr>
            <w:tcW w:w="2325"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rPr>
                <w:color w:val="000000"/>
                <w:sz w:val="24"/>
                <w:szCs w:val="24"/>
              </w:rPr>
            </w:pPr>
            <w:r w:rsidRPr="00BE7E29">
              <w:rPr>
                <w:color w:val="000000"/>
                <w:sz w:val="24"/>
                <w:szCs w:val="24"/>
              </w:rPr>
              <w:t xml:space="preserve">Табель учета рабочего времени </w:t>
            </w:r>
            <w:r>
              <w:rPr>
                <w:color w:val="000000"/>
                <w:sz w:val="24"/>
                <w:szCs w:val="24"/>
              </w:rPr>
              <w:t>Комитета</w:t>
            </w:r>
            <w:r w:rsidRPr="00BE7E29">
              <w:rPr>
                <w:color w:val="000000"/>
                <w:sz w:val="24"/>
                <w:szCs w:val="24"/>
              </w:rPr>
              <w:t xml:space="preserve">  за первую половину месяца</w:t>
            </w:r>
          </w:p>
        </w:tc>
        <w:tc>
          <w:tcPr>
            <w:tcW w:w="3246" w:type="dxa"/>
            <w:tcBorders>
              <w:top w:val="single" w:sz="2" w:space="0" w:color="auto"/>
              <w:left w:val="single" w:sz="2" w:space="0" w:color="auto"/>
              <w:bottom w:val="single" w:sz="2" w:space="0" w:color="auto"/>
              <w:right w:val="single" w:sz="2" w:space="0" w:color="auto"/>
            </w:tcBorders>
          </w:tcPr>
          <w:p w:rsidR="007B28D4" w:rsidRPr="00BE7E29" w:rsidRDefault="007B28D4" w:rsidP="000914BB">
            <w:pPr>
              <w:rPr>
                <w:color w:val="000000"/>
                <w:sz w:val="24"/>
                <w:szCs w:val="24"/>
              </w:rPr>
            </w:pPr>
            <w:r>
              <w:rPr>
                <w:color w:val="000000"/>
                <w:sz w:val="24"/>
                <w:szCs w:val="24"/>
              </w:rPr>
              <w:t xml:space="preserve">Главный специалист </w:t>
            </w:r>
            <w:r w:rsidR="000914BB">
              <w:rPr>
                <w:color w:val="000000"/>
                <w:sz w:val="24"/>
                <w:szCs w:val="24"/>
              </w:rPr>
              <w:t>отдела правового, кадрового и организационного обеспечения</w:t>
            </w:r>
            <w:r>
              <w:rPr>
                <w:color w:val="000000"/>
                <w:sz w:val="24"/>
                <w:szCs w:val="24"/>
              </w:rPr>
              <w:t>.</w:t>
            </w:r>
            <w:r w:rsidRPr="00BE7E29">
              <w:rPr>
                <w:color w:val="000000"/>
                <w:sz w:val="24"/>
                <w:szCs w:val="24"/>
              </w:rPr>
              <w:t xml:space="preserve"> При отсутствии на работе сотрудника </w:t>
            </w:r>
            <w:r>
              <w:rPr>
                <w:color w:val="000000"/>
                <w:sz w:val="24"/>
                <w:szCs w:val="24"/>
              </w:rPr>
              <w:t xml:space="preserve">Комитета </w:t>
            </w:r>
            <w:r w:rsidRPr="00BE7E29">
              <w:rPr>
                <w:color w:val="000000"/>
                <w:sz w:val="24"/>
                <w:szCs w:val="24"/>
              </w:rPr>
              <w:t xml:space="preserve">руководитель структурного подразделения обязан поставить в известность </w:t>
            </w:r>
            <w:r>
              <w:rPr>
                <w:color w:val="000000"/>
                <w:sz w:val="24"/>
                <w:szCs w:val="24"/>
              </w:rPr>
              <w:t>главного специалиста</w:t>
            </w:r>
            <w:r w:rsidRPr="00BE7E29">
              <w:rPr>
                <w:color w:val="000000"/>
                <w:sz w:val="24"/>
                <w:szCs w:val="24"/>
              </w:rPr>
              <w:t xml:space="preserve">  в первый день отсутствия </w:t>
            </w:r>
          </w:p>
        </w:tc>
        <w:tc>
          <w:tcPr>
            <w:tcW w:w="3129"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rPr>
                <w:color w:val="000000"/>
                <w:sz w:val="24"/>
                <w:szCs w:val="24"/>
              </w:rPr>
            </w:pPr>
            <w:r w:rsidRPr="00BE7E29">
              <w:rPr>
                <w:color w:val="000000"/>
                <w:sz w:val="24"/>
                <w:szCs w:val="24"/>
              </w:rPr>
              <w:t xml:space="preserve">За первую половину месяца </w:t>
            </w:r>
            <w:r>
              <w:rPr>
                <w:color w:val="000000"/>
                <w:sz w:val="24"/>
                <w:szCs w:val="24"/>
              </w:rPr>
              <w:t>–</w:t>
            </w:r>
            <w:r w:rsidRPr="00BE7E29">
              <w:rPr>
                <w:color w:val="000000"/>
                <w:sz w:val="24"/>
                <w:szCs w:val="24"/>
              </w:rPr>
              <w:t xml:space="preserve"> в</w:t>
            </w:r>
            <w:r>
              <w:rPr>
                <w:color w:val="000000"/>
                <w:sz w:val="24"/>
                <w:szCs w:val="24"/>
              </w:rPr>
              <w:t xml:space="preserve"> финансово-бухгалтерский</w:t>
            </w:r>
            <w:r w:rsidRPr="00BE7E29">
              <w:rPr>
                <w:color w:val="000000"/>
                <w:sz w:val="24"/>
                <w:szCs w:val="24"/>
              </w:rPr>
              <w:t xml:space="preserve"> Отдел  не позднее 15 числа каждого месяца </w:t>
            </w:r>
          </w:p>
        </w:tc>
      </w:tr>
      <w:tr w:rsidR="007B28D4" w:rsidRPr="00BE7E29" w:rsidTr="003B79D2">
        <w:tc>
          <w:tcPr>
            <w:tcW w:w="525"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jc w:val="center"/>
              <w:rPr>
                <w:color w:val="000000"/>
                <w:sz w:val="24"/>
                <w:szCs w:val="24"/>
              </w:rPr>
            </w:pPr>
            <w:r w:rsidRPr="00BE7E29">
              <w:rPr>
                <w:color w:val="000000"/>
                <w:sz w:val="24"/>
                <w:szCs w:val="24"/>
              </w:rPr>
              <w:t>2</w:t>
            </w:r>
          </w:p>
          <w:p w:rsidR="007B28D4" w:rsidRPr="00BE7E29" w:rsidRDefault="007B28D4" w:rsidP="003B79D2">
            <w:pPr>
              <w:jc w:val="center"/>
              <w:rPr>
                <w:color w:val="000000"/>
                <w:sz w:val="24"/>
                <w:szCs w:val="24"/>
              </w:rPr>
            </w:pPr>
          </w:p>
        </w:tc>
        <w:tc>
          <w:tcPr>
            <w:tcW w:w="2325"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rPr>
                <w:color w:val="000000"/>
                <w:sz w:val="24"/>
                <w:szCs w:val="24"/>
              </w:rPr>
            </w:pPr>
            <w:r w:rsidRPr="00BE7E29">
              <w:rPr>
                <w:color w:val="000000"/>
                <w:sz w:val="24"/>
                <w:szCs w:val="24"/>
              </w:rPr>
              <w:t xml:space="preserve">Табель учета рабочего времени </w:t>
            </w:r>
            <w:r>
              <w:rPr>
                <w:color w:val="000000"/>
                <w:sz w:val="24"/>
                <w:szCs w:val="24"/>
              </w:rPr>
              <w:t>Комитета</w:t>
            </w:r>
            <w:r w:rsidRPr="00BE7E29">
              <w:rPr>
                <w:color w:val="000000"/>
                <w:sz w:val="24"/>
                <w:szCs w:val="24"/>
              </w:rPr>
              <w:t xml:space="preserve">  за вторую половину месяца</w:t>
            </w:r>
          </w:p>
        </w:tc>
        <w:tc>
          <w:tcPr>
            <w:tcW w:w="3246" w:type="dxa"/>
            <w:tcBorders>
              <w:top w:val="single" w:sz="2" w:space="0" w:color="auto"/>
              <w:left w:val="single" w:sz="2" w:space="0" w:color="auto"/>
              <w:bottom w:val="single" w:sz="2" w:space="0" w:color="auto"/>
              <w:right w:val="single" w:sz="2" w:space="0" w:color="auto"/>
            </w:tcBorders>
          </w:tcPr>
          <w:p w:rsidR="007B28D4" w:rsidRPr="00BE7E29" w:rsidRDefault="003F7428" w:rsidP="003F7428">
            <w:pPr>
              <w:rPr>
                <w:color w:val="000000"/>
                <w:sz w:val="24"/>
                <w:szCs w:val="24"/>
              </w:rPr>
            </w:pPr>
            <w:r>
              <w:rPr>
                <w:color w:val="000000"/>
                <w:sz w:val="24"/>
                <w:szCs w:val="24"/>
              </w:rPr>
              <w:t>Главный специалист отдела правового, кадрового и организационного обеспечения.</w:t>
            </w:r>
            <w:r w:rsidR="007B28D4" w:rsidRPr="00BE7E29">
              <w:rPr>
                <w:color w:val="000000"/>
                <w:sz w:val="24"/>
                <w:szCs w:val="24"/>
              </w:rPr>
              <w:t xml:space="preserve"> При отсутствии на работе сотрудника </w:t>
            </w:r>
            <w:r w:rsidR="007B28D4">
              <w:rPr>
                <w:color w:val="000000"/>
                <w:sz w:val="24"/>
                <w:szCs w:val="24"/>
              </w:rPr>
              <w:t xml:space="preserve">Комитета </w:t>
            </w:r>
            <w:r w:rsidR="007B28D4" w:rsidRPr="00BE7E29">
              <w:rPr>
                <w:color w:val="000000"/>
                <w:sz w:val="24"/>
                <w:szCs w:val="24"/>
              </w:rPr>
              <w:t xml:space="preserve">руководитель структурного подразделения обязан поставить в известность </w:t>
            </w:r>
            <w:r w:rsidR="007B28D4">
              <w:rPr>
                <w:color w:val="000000"/>
                <w:sz w:val="24"/>
                <w:szCs w:val="24"/>
              </w:rPr>
              <w:t>главного специалиста</w:t>
            </w:r>
            <w:r w:rsidR="007B28D4" w:rsidRPr="00BE7E29">
              <w:rPr>
                <w:color w:val="000000"/>
                <w:sz w:val="24"/>
                <w:szCs w:val="24"/>
              </w:rPr>
              <w:t xml:space="preserve">  в первый день отсутствия</w:t>
            </w:r>
          </w:p>
        </w:tc>
        <w:tc>
          <w:tcPr>
            <w:tcW w:w="3129" w:type="dxa"/>
            <w:tcBorders>
              <w:top w:val="single" w:sz="2" w:space="0" w:color="auto"/>
              <w:left w:val="single" w:sz="2" w:space="0" w:color="auto"/>
              <w:bottom w:val="single" w:sz="2" w:space="0" w:color="auto"/>
              <w:right w:val="single" w:sz="2" w:space="0" w:color="auto"/>
            </w:tcBorders>
          </w:tcPr>
          <w:p w:rsidR="007B28D4" w:rsidRPr="00BE7E29" w:rsidRDefault="007B28D4" w:rsidP="003B28E0">
            <w:pPr>
              <w:rPr>
                <w:color w:val="000000"/>
                <w:sz w:val="24"/>
                <w:szCs w:val="24"/>
              </w:rPr>
            </w:pPr>
            <w:r w:rsidRPr="00BE7E29">
              <w:rPr>
                <w:color w:val="000000"/>
                <w:sz w:val="24"/>
                <w:szCs w:val="24"/>
              </w:rPr>
              <w:t>За полный месяц</w:t>
            </w:r>
            <w:r>
              <w:rPr>
                <w:color w:val="000000"/>
                <w:sz w:val="24"/>
                <w:szCs w:val="24"/>
              </w:rPr>
              <w:t xml:space="preserve"> -</w:t>
            </w:r>
            <w:r w:rsidRPr="00BE7E29">
              <w:rPr>
                <w:color w:val="000000"/>
                <w:sz w:val="24"/>
                <w:szCs w:val="24"/>
              </w:rPr>
              <w:t xml:space="preserve"> в</w:t>
            </w:r>
            <w:r>
              <w:rPr>
                <w:color w:val="000000"/>
                <w:sz w:val="24"/>
                <w:szCs w:val="24"/>
              </w:rPr>
              <w:t xml:space="preserve"> финансово-бухгалтерский</w:t>
            </w:r>
            <w:r w:rsidRPr="00BE7E29">
              <w:rPr>
                <w:color w:val="000000"/>
                <w:sz w:val="24"/>
                <w:szCs w:val="24"/>
              </w:rPr>
              <w:t xml:space="preserve"> Отдел </w:t>
            </w:r>
            <w:r w:rsidR="003B28E0">
              <w:rPr>
                <w:color w:val="000000"/>
                <w:sz w:val="24"/>
                <w:szCs w:val="24"/>
              </w:rPr>
              <w:t>последнее</w:t>
            </w:r>
            <w:r w:rsidRPr="00BE7E29">
              <w:rPr>
                <w:color w:val="000000"/>
                <w:sz w:val="24"/>
                <w:szCs w:val="24"/>
              </w:rPr>
              <w:t xml:space="preserve"> числ</w:t>
            </w:r>
            <w:r w:rsidR="003B28E0">
              <w:rPr>
                <w:color w:val="000000"/>
                <w:sz w:val="24"/>
                <w:szCs w:val="24"/>
              </w:rPr>
              <w:t>о</w:t>
            </w:r>
            <w:r w:rsidRPr="00BE7E29">
              <w:rPr>
                <w:color w:val="000000"/>
                <w:sz w:val="24"/>
                <w:szCs w:val="24"/>
              </w:rPr>
              <w:t xml:space="preserve"> каждого месяца</w:t>
            </w:r>
          </w:p>
        </w:tc>
      </w:tr>
      <w:tr w:rsidR="007B28D4" w:rsidRPr="00BE7E29" w:rsidTr="003B79D2">
        <w:tc>
          <w:tcPr>
            <w:tcW w:w="525" w:type="dxa"/>
            <w:tcBorders>
              <w:top w:val="single" w:sz="2" w:space="0" w:color="auto"/>
              <w:left w:val="single" w:sz="2" w:space="0" w:color="auto"/>
              <w:bottom w:val="single" w:sz="4" w:space="0" w:color="auto"/>
              <w:right w:val="single" w:sz="2" w:space="0" w:color="auto"/>
            </w:tcBorders>
          </w:tcPr>
          <w:p w:rsidR="007B28D4" w:rsidRPr="00BE7E29" w:rsidRDefault="007B28D4" w:rsidP="003B79D2">
            <w:pPr>
              <w:jc w:val="center"/>
              <w:rPr>
                <w:color w:val="000000"/>
                <w:sz w:val="24"/>
                <w:szCs w:val="24"/>
              </w:rPr>
            </w:pPr>
            <w:r w:rsidRPr="00BE7E29">
              <w:rPr>
                <w:color w:val="000000"/>
                <w:sz w:val="24"/>
                <w:szCs w:val="24"/>
              </w:rPr>
              <w:t xml:space="preserve">3 </w:t>
            </w:r>
          </w:p>
        </w:tc>
        <w:tc>
          <w:tcPr>
            <w:tcW w:w="2325" w:type="dxa"/>
            <w:tcBorders>
              <w:top w:val="single" w:sz="2" w:space="0" w:color="auto"/>
              <w:left w:val="single" w:sz="2" w:space="0" w:color="auto"/>
              <w:bottom w:val="single" w:sz="4" w:space="0" w:color="auto"/>
              <w:right w:val="single" w:sz="2" w:space="0" w:color="auto"/>
            </w:tcBorders>
          </w:tcPr>
          <w:p w:rsidR="007B28D4" w:rsidRPr="00BE7E29" w:rsidRDefault="007B28D4" w:rsidP="003B79D2">
            <w:pPr>
              <w:rPr>
                <w:color w:val="000000"/>
                <w:sz w:val="24"/>
                <w:szCs w:val="24"/>
              </w:rPr>
            </w:pPr>
            <w:r w:rsidRPr="00BE7E29">
              <w:rPr>
                <w:color w:val="000000"/>
                <w:sz w:val="24"/>
                <w:szCs w:val="24"/>
              </w:rPr>
              <w:t xml:space="preserve">Приказ о выплате надбавок работникам </w:t>
            </w:r>
            <w:r>
              <w:rPr>
                <w:color w:val="000000"/>
                <w:sz w:val="24"/>
                <w:szCs w:val="24"/>
              </w:rPr>
              <w:t>Комитета</w:t>
            </w:r>
          </w:p>
        </w:tc>
        <w:tc>
          <w:tcPr>
            <w:tcW w:w="3246" w:type="dxa"/>
            <w:tcBorders>
              <w:top w:val="single" w:sz="2" w:space="0" w:color="auto"/>
              <w:left w:val="single" w:sz="2" w:space="0" w:color="auto"/>
              <w:bottom w:val="single" w:sz="4" w:space="0" w:color="auto"/>
              <w:right w:val="single" w:sz="2" w:space="0" w:color="auto"/>
            </w:tcBorders>
          </w:tcPr>
          <w:p w:rsidR="007B28D4" w:rsidRPr="00BE7E29" w:rsidRDefault="003F7428" w:rsidP="003B79D2">
            <w:pPr>
              <w:rPr>
                <w:color w:val="000000"/>
                <w:sz w:val="24"/>
                <w:szCs w:val="24"/>
              </w:rPr>
            </w:pPr>
            <w:r>
              <w:rPr>
                <w:color w:val="000000"/>
                <w:sz w:val="24"/>
                <w:szCs w:val="24"/>
              </w:rPr>
              <w:t>Главный специалист отдела правового, кадрового и организационного обеспечения</w:t>
            </w:r>
          </w:p>
        </w:tc>
        <w:tc>
          <w:tcPr>
            <w:tcW w:w="3129" w:type="dxa"/>
            <w:tcBorders>
              <w:top w:val="single" w:sz="2" w:space="0" w:color="auto"/>
              <w:left w:val="single" w:sz="2" w:space="0" w:color="auto"/>
              <w:bottom w:val="single" w:sz="4" w:space="0" w:color="auto"/>
              <w:right w:val="single" w:sz="2" w:space="0" w:color="auto"/>
            </w:tcBorders>
          </w:tcPr>
          <w:p w:rsidR="007B28D4" w:rsidRPr="00BE7E29" w:rsidRDefault="007B28D4" w:rsidP="003B79D2">
            <w:pPr>
              <w:rPr>
                <w:color w:val="000000"/>
                <w:sz w:val="24"/>
                <w:szCs w:val="24"/>
              </w:rPr>
            </w:pPr>
            <w:r w:rsidRPr="00BE7E29">
              <w:rPr>
                <w:color w:val="000000"/>
                <w:sz w:val="24"/>
                <w:szCs w:val="24"/>
              </w:rPr>
              <w:t xml:space="preserve">В </w:t>
            </w:r>
            <w:r>
              <w:rPr>
                <w:color w:val="000000"/>
                <w:sz w:val="24"/>
                <w:szCs w:val="24"/>
              </w:rPr>
              <w:t xml:space="preserve"> финансово-бухгалтерский</w:t>
            </w:r>
            <w:r w:rsidRPr="00BE7E29">
              <w:rPr>
                <w:color w:val="000000"/>
                <w:sz w:val="24"/>
                <w:szCs w:val="24"/>
              </w:rPr>
              <w:t xml:space="preserve"> Отдел не позднее 25 числа первого месяца квартала </w:t>
            </w:r>
          </w:p>
        </w:tc>
      </w:tr>
      <w:tr w:rsidR="007B28D4" w:rsidRPr="00BE7E29" w:rsidTr="003B79D2">
        <w:tc>
          <w:tcPr>
            <w:tcW w:w="525" w:type="dxa"/>
            <w:tcBorders>
              <w:top w:val="single" w:sz="4" w:space="0" w:color="auto"/>
              <w:left w:val="single" w:sz="4" w:space="0" w:color="auto"/>
              <w:bottom w:val="single" w:sz="4" w:space="0" w:color="auto"/>
              <w:right w:val="single" w:sz="2" w:space="0" w:color="auto"/>
            </w:tcBorders>
          </w:tcPr>
          <w:p w:rsidR="007B28D4" w:rsidRPr="00BE7E29" w:rsidRDefault="007B28D4" w:rsidP="003B79D2">
            <w:pPr>
              <w:jc w:val="center"/>
              <w:rPr>
                <w:color w:val="000000"/>
                <w:sz w:val="24"/>
                <w:szCs w:val="24"/>
              </w:rPr>
            </w:pPr>
            <w:r w:rsidRPr="00BE7E29">
              <w:rPr>
                <w:color w:val="000000"/>
                <w:sz w:val="24"/>
                <w:szCs w:val="24"/>
              </w:rPr>
              <w:t>4</w:t>
            </w:r>
          </w:p>
        </w:tc>
        <w:tc>
          <w:tcPr>
            <w:tcW w:w="2325" w:type="dxa"/>
            <w:tcBorders>
              <w:top w:val="single" w:sz="4" w:space="0" w:color="auto"/>
              <w:left w:val="single" w:sz="2" w:space="0" w:color="auto"/>
              <w:bottom w:val="single" w:sz="4" w:space="0" w:color="auto"/>
              <w:right w:val="single" w:sz="2" w:space="0" w:color="auto"/>
            </w:tcBorders>
          </w:tcPr>
          <w:p w:rsidR="007B28D4" w:rsidRPr="00BE7E29" w:rsidRDefault="007B28D4" w:rsidP="003B79D2">
            <w:pPr>
              <w:rPr>
                <w:color w:val="000000"/>
                <w:sz w:val="24"/>
                <w:szCs w:val="24"/>
              </w:rPr>
            </w:pPr>
            <w:r w:rsidRPr="00BE7E29">
              <w:rPr>
                <w:color w:val="000000"/>
                <w:sz w:val="24"/>
                <w:szCs w:val="24"/>
              </w:rPr>
              <w:t xml:space="preserve">Приказ о поощрении работников </w:t>
            </w:r>
            <w:r>
              <w:rPr>
                <w:color w:val="000000"/>
                <w:sz w:val="24"/>
                <w:szCs w:val="24"/>
              </w:rPr>
              <w:t>Комитета</w:t>
            </w:r>
          </w:p>
        </w:tc>
        <w:tc>
          <w:tcPr>
            <w:tcW w:w="3246" w:type="dxa"/>
            <w:tcBorders>
              <w:top w:val="single" w:sz="4" w:space="0" w:color="auto"/>
              <w:left w:val="single" w:sz="2" w:space="0" w:color="auto"/>
              <w:bottom w:val="single" w:sz="4" w:space="0" w:color="auto"/>
              <w:right w:val="single" w:sz="2" w:space="0" w:color="auto"/>
            </w:tcBorders>
          </w:tcPr>
          <w:p w:rsidR="007B28D4" w:rsidRPr="00BE7E29" w:rsidRDefault="003F7428" w:rsidP="003B79D2">
            <w:pPr>
              <w:rPr>
                <w:color w:val="000000"/>
                <w:sz w:val="24"/>
                <w:szCs w:val="24"/>
              </w:rPr>
            </w:pPr>
            <w:r>
              <w:rPr>
                <w:color w:val="000000"/>
                <w:sz w:val="24"/>
                <w:szCs w:val="24"/>
              </w:rPr>
              <w:t>Главный специалист отдела правового, кадрового и организационного обеспечения</w:t>
            </w:r>
          </w:p>
        </w:tc>
        <w:tc>
          <w:tcPr>
            <w:tcW w:w="3129" w:type="dxa"/>
            <w:tcBorders>
              <w:top w:val="single" w:sz="4" w:space="0" w:color="auto"/>
              <w:left w:val="single" w:sz="2" w:space="0" w:color="auto"/>
              <w:bottom w:val="single" w:sz="4" w:space="0" w:color="auto"/>
              <w:right w:val="single" w:sz="4" w:space="0" w:color="auto"/>
            </w:tcBorders>
          </w:tcPr>
          <w:p w:rsidR="007B28D4" w:rsidRPr="00BE7E29" w:rsidRDefault="007B28D4" w:rsidP="003B28E0">
            <w:pPr>
              <w:rPr>
                <w:color w:val="000000"/>
                <w:sz w:val="24"/>
                <w:szCs w:val="24"/>
              </w:rPr>
            </w:pPr>
            <w:r w:rsidRPr="00BE7E29">
              <w:rPr>
                <w:color w:val="000000"/>
                <w:sz w:val="24"/>
                <w:szCs w:val="24"/>
              </w:rPr>
              <w:t xml:space="preserve">В </w:t>
            </w:r>
            <w:r>
              <w:rPr>
                <w:color w:val="000000"/>
                <w:sz w:val="24"/>
                <w:szCs w:val="24"/>
              </w:rPr>
              <w:t xml:space="preserve"> финансово-бухгалтерский</w:t>
            </w:r>
            <w:r w:rsidRPr="00BE7E29">
              <w:rPr>
                <w:color w:val="000000"/>
                <w:sz w:val="24"/>
                <w:szCs w:val="24"/>
              </w:rPr>
              <w:t xml:space="preserve"> Отдел не позднее </w:t>
            </w:r>
            <w:r w:rsidR="003B28E0">
              <w:rPr>
                <w:color w:val="000000"/>
                <w:sz w:val="24"/>
                <w:szCs w:val="24"/>
              </w:rPr>
              <w:t>последнего</w:t>
            </w:r>
            <w:r w:rsidRPr="00BE7E29">
              <w:rPr>
                <w:color w:val="000000"/>
                <w:sz w:val="24"/>
                <w:szCs w:val="24"/>
              </w:rPr>
              <w:t xml:space="preserve"> числа текущего месяца </w:t>
            </w:r>
          </w:p>
        </w:tc>
      </w:tr>
      <w:tr w:rsidR="007B28D4" w:rsidRPr="00BE7E29" w:rsidTr="003B79D2">
        <w:tc>
          <w:tcPr>
            <w:tcW w:w="525" w:type="dxa"/>
            <w:tcBorders>
              <w:top w:val="single" w:sz="2" w:space="0" w:color="auto"/>
              <w:left w:val="single" w:sz="2" w:space="0" w:color="auto"/>
              <w:bottom w:val="single" w:sz="2" w:space="0" w:color="auto"/>
              <w:right w:val="single" w:sz="2" w:space="0" w:color="auto"/>
            </w:tcBorders>
          </w:tcPr>
          <w:p w:rsidR="007B28D4" w:rsidRPr="00BE7E29" w:rsidRDefault="00740002" w:rsidP="003B79D2">
            <w:pPr>
              <w:jc w:val="center"/>
              <w:rPr>
                <w:color w:val="000000"/>
                <w:sz w:val="24"/>
                <w:szCs w:val="24"/>
              </w:rPr>
            </w:pPr>
            <w:r>
              <w:rPr>
                <w:color w:val="000000"/>
                <w:sz w:val="24"/>
                <w:szCs w:val="24"/>
              </w:rPr>
              <w:t>5</w:t>
            </w:r>
            <w:r w:rsidR="007B28D4" w:rsidRPr="00BE7E29">
              <w:rPr>
                <w:color w:val="000000"/>
                <w:sz w:val="24"/>
                <w:szCs w:val="24"/>
              </w:rPr>
              <w:t xml:space="preserve"> </w:t>
            </w:r>
          </w:p>
        </w:tc>
        <w:tc>
          <w:tcPr>
            <w:tcW w:w="2325"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rPr>
                <w:color w:val="000000"/>
                <w:sz w:val="24"/>
                <w:szCs w:val="24"/>
              </w:rPr>
            </w:pPr>
            <w:r w:rsidRPr="00BE7E29">
              <w:rPr>
                <w:color w:val="000000"/>
                <w:sz w:val="24"/>
                <w:szCs w:val="24"/>
              </w:rPr>
              <w:t xml:space="preserve">Приказ о предоставлении отпуска </w:t>
            </w:r>
            <w:r>
              <w:rPr>
                <w:color w:val="000000"/>
                <w:sz w:val="24"/>
                <w:szCs w:val="24"/>
              </w:rPr>
              <w:t>сотруднику Комитета</w:t>
            </w:r>
          </w:p>
        </w:tc>
        <w:tc>
          <w:tcPr>
            <w:tcW w:w="3246" w:type="dxa"/>
            <w:tcBorders>
              <w:top w:val="single" w:sz="2" w:space="0" w:color="auto"/>
              <w:left w:val="single" w:sz="2" w:space="0" w:color="auto"/>
              <w:bottom w:val="single" w:sz="2" w:space="0" w:color="auto"/>
              <w:right w:val="single" w:sz="2" w:space="0" w:color="auto"/>
            </w:tcBorders>
          </w:tcPr>
          <w:p w:rsidR="007B28D4" w:rsidRPr="00BE7E29" w:rsidRDefault="003F7428" w:rsidP="003B79D2">
            <w:pPr>
              <w:rPr>
                <w:color w:val="000000"/>
                <w:sz w:val="24"/>
                <w:szCs w:val="24"/>
              </w:rPr>
            </w:pPr>
            <w:r>
              <w:rPr>
                <w:color w:val="000000"/>
                <w:sz w:val="24"/>
                <w:szCs w:val="24"/>
              </w:rPr>
              <w:t>Главный специалист отдела правового, кадрового и организационного обеспечения</w:t>
            </w:r>
          </w:p>
        </w:tc>
        <w:tc>
          <w:tcPr>
            <w:tcW w:w="3129"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rPr>
                <w:color w:val="000000"/>
                <w:sz w:val="24"/>
                <w:szCs w:val="24"/>
              </w:rPr>
            </w:pPr>
            <w:r w:rsidRPr="00BE7E29">
              <w:rPr>
                <w:color w:val="000000"/>
                <w:sz w:val="24"/>
                <w:szCs w:val="24"/>
              </w:rPr>
              <w:t xml:space="preserve">В </w:t>
            </w:r>
            <w:r>
              <w:rPr>
                <w:color w:val="000000"/>
                <w:sz w:val="24"/>
                <w:szCs w:val="24"/>
              </w:rPr>
              <w:t xml:space="preserve"> финансово-бухгалтерский</w:t>
            </w:r>
            <w:r w:rsidRPr="00BE7E29">
              <w:rPr>
                <w:color w:val="000000"/>
                <w:sz w:val="24"/>
                <w:szCs w:val="24"/>
              </w:rPr>
              <w:t xml:space="preserve"> </w:t>
            </w:r>
            <w:r>
              <w:rPr>
                <w:color w:val="000000"/>
                <w:sz w:val="24"/>
                <w:szCs w:val="24"/>
              </w:rPr>
              <w:t>Отдел не поздне</w:t>
            </w:r>
            <w:r w:rsidRPr="00BE7E29">
              <w:rPr>
                <w:color w:val="000000"/>
                <w:sz w:val="24"/>
                <w:szCs w:val="24"/>
              </w:rPr>
              <w:t>е чем за 14 дней до ухода в отпуск</w:t>
            </w:r>
          </w:p>
        </w:tc>
      </w:tr>
      <w:tr w:rsidR="007B28D4" w:rsidRPr="00BE7E29" w:rsidTr="003B79D2">
        <w:tc>
          <w:tcPr>
            <w:tcW w:w="525" w:type="dxa"/>
            <w:tcBorders>
              <w:top w:val="single" w:sz="2" w:space="0" w:color="auto"/>
              <w:left w:val="single" w:sz="2" w:space="0" w:color="auto"/>
              <w:bottom w:val="single" w:sz="2" w:space="0" w:color="auto"/>
              <w:right w:val="single" w:sz="2" w:space="0" w:color="auto"/>
            </w:tcBorders>
          </w:tcPr>
          <w:p w:rsidR="007B28D4" w:rsidRPr="00BE7E29" w:rsidRDefault="00740002" w:rsidP="003B79D2">
            <w:pPr>
              <w:jc w:val="center"/>
              <w:rPr>
                <w:color w:val="000000"/>
                <w:sz w:val="24"/>
                <w:szCs w:val="24"/>
              </w:rPr>
            </w:pPr>
            <w:r>
              <w:rPr>
                <w:color w:val="000000"/>
                <w:sz w:val="24"/>
                <w:szCs w:val="24"/>
              </w:rPr>
              <w:t>6</w:t>
            </w:r>
          </w:p>
        </w:tc>
        <w:tc>
          <w:tcPr>
            <w:tcW w:w="2325" w:type="dxa"/>
            <w:tcBorders>
              <w:top w:val="single" w:sz="2" w:space="0" w:color="auto"/>
              <w:left w:val="single" w:sz="2" w:space="0" w:color="auto"/>
              <w:bottom w:val="single" w:sz="2" w:space="0" w:color="auto"/>
              <w:right w:val="single" w:sz="2" w:space="0" w:color="auto"/>
            </w:tcBorders>
          </w:tcPr>
          <w:p w:rsidR="007B28D4" w:rsidRDefault="007B28D4" w:rsidP="003B79D2">
            <w:pPr>
              <w:rPr>
                <w:color w:val="000000"/>
                <w:sz w:val="24"/>
                <w:szCs w:val="24"/>
              </w:rPr>
            </w:pPr>
            <w:r w:rsidRPr="00BE7E29">
              <w:rPr>
                <w:color w:val="000000"/>
                <w:sz w:val="24"/>
                <w:szCs w:val="24"/>
              </w:rPr>
              <w:t xml:space="preserve">Приказ о направлении </w:t>
            </w:r>
            <w:r>
              <w:rPr>
                <w:color w:val="000000"/>
                <w:sz w:val="24"/>
                <w:szCs w:val="24"/>
              </w:rPr>
              <w:t>сотрудника</w:t>
            </w:r>
            <w:r w:rsidRPr="00BE7E29">
              <w:rPr>
                <w:color w:val="000000"/>
                <w:sz w:val="24"/>
                <w:szCs w:val="24"/>
              </w:rPr>
              <w:t xml:space="preserve"> в командировку</w:t>
            </w:r>
          </w:p>
          <w:p w:rsidR="007B28D4" w:rsidRPr="00BE7E29" w:rsidRDefault="007B28D4" w:rsidP="003B79D2">
            <w:pPr>
              <w:rPr>
                <w:color w:val="000000"/>
                <w:sz w:val="24"/>
                <w:szCs w:val="24"/>
              </w:rPr>
            </w:pPr>
          </w:p>
        </w:tc>
        <w:tc>
          <w:tcPr>
            <w:tcW w:w="3246" w:type="dxa"/>
            <w:tcBorders>
              <w:top w:val="single" w:sz="2" w:space="0" w:color="auto"/>
              <w:left w:val="single" w:sz="2" w:space="0" w:color="auto"/>
              <w:bottom w:val="single" w:sz="2" w:space="0" w:color="auto"/>
              <w:right w:val="single" w:sz="2" w:space="0" w:color="auto"/>
            </w:tcBorders>
          </w:tcPr>
          <w:p w:rsidR="007B28D4" w:rsidRPr="00BE7E29" w:rsidRDefault="003F7428" w:rsidP="003B79D2">
            <w:pPr>
              <w:rPr>
                <w:color w:val="000000"/>
                <w:sz w:val="24"/>
                <w:szCs w:val="24"/>
              </w:rPr>
            </w:pPr>
            <w:r>
              <w:rPr>
                <w:color w:val="000000"/>
                <w:sz w:val="24"/>
                <w:szCs w:val="24"/>
              </w:rPr>
              <w:t>Главный специалист отдела правового, кадрового и организационного обеспечения</w:t>
            </w:r>
          </w:p>
        </w:tc>
        <w:tc>
          <w:tcPr>
            <w:tcW w:w="3129" w:type="dxa"/>
            <w:tcBorders>
              <w:top w:val="single" w:sz="2" w:space="0" w:color="auto"/>
              <w:left w:val="single" w:sz="2" w:space="0" w:color="auto"/>
              <w:bottom w:val="single" w:sz="2" w:space="0" w:color="auto"/>
              <w:right w:val="single" w:sz="2" w:space="0" w:color="auto"/>
            </w:tcBorders>
          </w:tcPr>
          <w:p w:rsidR="007B28D4" w:rsidRPr="00BE7E29" w:rsidRDefault="007B28D4" w:rsidP="00740002">
            <w:pPr>
              <w:rPr>
                <w:color w:val="000000"/>
                <w:sz w:val="24"/>
                <w:szCs w:val="24"/>
              </w:rPr>
            </w:pPr>
            <w:r w:rsidRPr="00BE7E29">
              <w:rPr>
                <w:color w:val="000000"/>
                <w:sz w:val="24"/>
                <w:szCs w:val="24"/>
              </w:rPr>
              <w:t xml:space="preserve">В </w:t>
            </w:r>
            <w:r>
              <w:rPr>
                <w:color w:val="000000"/>
                <w:sz w:val="24"/>
                <w:szCs w:val="24"/>
              </w:rPr>
              <w:t xml:space="preserve"> финансово-бухгалтерский</w:t>
            </w:r>
            <w:r w:rsidRPr="00BE7E29">
              <w:rPr>
                <w:color w:val="000000"/>
                <w:sz w:val="24"/>
                <w:szCs w:val="24"/>
              </w:rPr>
              <w:t xml:space="preserve"> </w:t>
            </w:r>
            <w:r>
              <w:rPr>
                <w:color w:val="000000"/>
                <w:sz w:val="24"/>
                <w:szCs w:val="24"/>
              </w:rPr>
              <w:t>Отдел</w:t>
            </w:r>
            <w:r w:rsidRPr="00BE7E29">
              <w:rPr>
                <w:color w:val="000000"/>
                <w:sz w:val="24"/>
                <w:szCs w:val="24"/>
              </w:rPr>
              <w:t xml:space="preserve"> за </w:t>
            </w:r>
            <w:r w:rsidR="00740002">
              <w:rPr>
                <w:color w:val="000000"/>
                <w:sz w:val="24"/>
                <w:szCs w:val="24"/>
              </w:rPr>
              <w:t>7 рабочих</w:t>
            </w:r>
            <w:r w:rsidRPr="00BE7E29">
              <w:rPr>
                <w:color w:val="000000"/>
                <w:sz w:val="24"/>
                <w:szCs w:val="24"/>
              </w:rPr>
              <w:t xml:space="preserve"> дней до начала командировки</w:t>
            </w:r>
            <w:r w:rsidR="00740002">
              <w:rPr>
                <w:color w:val="000000"/>
                <w:sz w:val="24"/>
                <w:szCs w:val="24"/>
              </w:rPr>
              <w:t>, в случае принятия решения о командировке позже указанного срока – в день принятия решения</w:t>
            </w:r>
            <w:r w:rsidRPr="00BE7E29">
              <w:rPr>
                <w:color w:val="000000"/>
                <w:sz w:val="24"/>
                <w:szCs w:val="24"/>
              </w:rPr>
              <w:t xml:space="preserve"> </w:t>
            </w:r>
          </w:p>
        </w:tc>
      </w:tr>
      <w:tr w:rsidR="007B28D4" w:rsidRPr="00BE7E29" w:rsidTr="003B79D2">
        <w:tc>
          <w:tcPr>
            <w:tcW w:w="525" w:type="dxa"/>
            <w:tcBorders>
              <w:top w:val="single" w:sz="2" w:space="0" w:color="auto"/>
              <w:left w:val="single" w:sz="2" w:space="0" w:color="auto"/>
              <w:bottom w:val="single" w:sz="2" w:space="0" w:color="auto"/>
              <w:right w:val="single" w:sz="2" w:space="0" w:color="auto"/>
            </w:tcBorders>
          </w:tcPr>
          <w:p w:rsidR="007B28D4" w:rsidRPr="00BE7E29" w:rsidRDefault="00740002" w:rsidP="003B79D2">
            <w:pPr>
              <w:jc w:val="center"/>
              <w:rPr>
                <w:color w:val="000000"/>
                <w:sz w:val="24"/>
                <w:szCs w:val="24"/>
              </w:rPr>
            </w:pPr>
            <w:r>
              <w:rPr>
                <w:color w:val="000000"/>
                <w:sz w:val="24"/>
                <w:szCs w:val="24"/>
              </w:rPr>
              <w:lastRenderedPageBreak/>
              <w:t>7</w:t>
            </w:r>
          </w:p>
        </w:tc>
        <w:tc>
          <w:tcPr>
            <w:tcW w:w="2325"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rPr>
                <w:color w:val="000000"/>
                <w:sz w:val="24"/>
                <w:szCs w:val="24"/>
              </w:rPr>
            </w:pPr>
            <w:r w:rsidRPr="00BE7E29">
              <w:rPr>
                <w:color w:val="000000"/>
                <w:sz w:val="24"/>
                <w:szCs w:val="24"/>
              </w:rPr>
              <w:t xml:space="preserve">Отчет о командировочных расходах </w:t>
            </w:r>
            <w:r>
              <w:rPr>
                <w:color w:val="000000"/>
                <w:sz w:val="24"/>
                <w:szCs w:val="24"/>
              </w:rPr>
              <w:t>сотрудников Комитета</w:t>
            </w:r>
          </w:p>
        </w:tc>
        <w:tc>
          <w:tcPr>
            <w:tcW w:w="3246"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rPr>
                <w:color w:val="000000"/>
                <w:sz w:val="24"/>
                <w:szCs w:val="24"/>
              </w:rPr>
            </w:pPr>
            <w:r>
              <w:rPr>
                <w:color w:val="000000"/>
                <w:sz w:val="24"/>
                <w:szCs w:val="24"/>
              </w:rPr>
              <w:t>Сотрудники</w:t>
            </w:r>
            <w:r w:rsidRPr="00BE7E29">
              <w:rPr>
                <w:color w:val="000000"/>
                <w:sz w:val="24"/>
                <w:szCs w:val="24"/>
              </w:rPr>
              <w:t xml:space="preserve"> администрации</w:t>
            </w:r>
          </w:p>
        </w:tc>
        <w:tc>
          <w:tcPr>
            <w:tcW w:w="3129" w:type="dxa"/>
            <w:tcBorders>
              <w:top w:val="single" w:sz="2" w:space="0" w:color="auto"/>
              <w:left w:val="single" w:sz="2" w:space="0" w:color="auto"/>
              <w:bottom w:val="single" w:sz="2" w:space="0" w:color="auto"/>
              <w:right w:val="single" w:sz="2" w:space="0" w:color="auto"/>
            </w:tcBorders>
          </w:tcPr>
          <w:p w:rsidR="007B28D4" w:rsidRPr="00BE7E29" w:rsidRDefault="007B28D4" w:rsidP="00740002">
            <w:pPr>
              <w:rPr>
                <w:color w:val="000000"/>
                <w:sz w:val="24"/>
                <w:szCs w:val="24"/>
              </w:rPr>
            </w:pPr>
            <w:r w:rsidRPr="00BE7E29">
              <w:rPr>
                <w:color w:val="000000"/>
                <w:sz w:val="24"/>
                <w:szCs w:val="24"/>
              </w:rPr>
              <w:t xml:space="preserve">В </w:t>
            </w:r>
            <w:r>
              <w:rPr>
                <w:color w:val="000000"/>
                <w:sz w:val="24"/>
                <w:szCs w:val="24"/>
              </w:rPr>
              <w:t xml:space="preserve"> финансово-бухгалтерский</w:t>
            </w:r>
            <w:r w:rsidRPr="00BE7E29">
              <w:rPr>
                <w:color w:val="000000"/>
                <w:sz w:val="24"/>
                <w:szCs w:val="24"/>
              </w:rPr>
              <w:t xml:space="preserve"> </w:t>
            </w:r>
            <w:r>
              <w:rPr>
                <w:color w:val="000000"/>
                <w:sz w:val="24"/>
                <w:szCs w:val="24"/>
              </w:rPr>
              <w:t>Отдел</w:t>
            </w:r>
            <w:r w:rsidRPr="00BE7E29">
              <w:rPr>
                <w:color w:val="000000"/>
                <w:sz w:val="24"/>
                <w:szCs w:val="24"/>
              </w:rPr>
              <w:t xml:space="preserve"> не позднее </w:t>
            </w:r>
            <w:r w:rsidR="00740002">
              <w:rPr>
                <w:color w:val="000000"/>
                <w:sz w:val="24"/>
                <w:szCs w:val="24"/>
              </w:rPr>
              <w:t>3 рабочих</w:t>
            </w:r>
            <w:r w:rsidRPr="00BE7E29">
              <w:rPr>
                <w:color w:val="000000"/>
                <w:sz w:val="24"/>
                <w:szCs w:val="24"/>
              </w:rPr>
              <w:t xml:space="preserve"> дней после прибытия </w:t>
            </w:r>
          </w:p>
        </w:tc>
      </w:tr>
      <w:tr w:rsidR="007B28D4" w:rsidRPr="00BE7E29" w:rsidTr="003B79D2">
        <w:tc>
          <w:tcPr>
            <w:tcW w:w="525" w:type="dxa"/>
            <w:tcBorders>
              <w:top w:val="single" w:sz="2" w:space="0" w:color="auto"/>
              <w:left w:val="single" w:sz="2" w:space="0" w:color="auto"/>
              <w:bottom w:val="single" w:sz="2" w:space="0" w:color="auto"/>
              <w:right w:val="single" w:sz="2" w:space="0" w:color="auto"/>
            </w:tcBorders>
          </w:tcPr>
          <w:p w:rsidR="007B28D4" w:rsidRPr="00BE7E29" w:rsidRDefault="00740002" w:rsidP="003B79D2">
            <w:pPr>
              <w:jc w:val="center"/>
              <w:rPr>
                <w:color w:val="000000"/>
                <w:sz w:val="24"/>
                <w:szCs w:val="24"/>
              </w:rPr>
            </w:pPr>
            <w:r>
              <w:rPr>
                <w:color w:val="000000"/>
                <w:sz w:val="24"/>
                <w:szCs w:val="24"/>
              </w:rPr>
              <w:t>8</w:t>
            </w:r>
          </w:p>
        </w:tc>
        <w:tc>
          <w:tcPr>
            <w:tcW w:w="2325"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rPr>
                <w:color w:val="000000"/>
                <w:sz w:val="24"/>
                <w:szCs w:val="24"/>
              </w:rPr>
            </w:pPr>
            <w:r w:rsidRPr="00BE7E29">
              <w:rPr>
                <w:color w:val="000000"/>
                <w:sz w:val="24"/>
                <w:szCs w:val="24"/>
              </w:rPr>
              <w:t xml:space="preserve">Отчет по суммам, выданным в подотчет на хозяйственные расходы </w:t>
            </w:r>
          </w:p>
        </w:tc>
        <w:tc>
          <w:tcPr>
            <w:tcW w:w="3246"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rPr>
                <w:color w:val="000000"/>
                <w:sz w:val="24"/>
                <w:szCs w:val="24"/>
              </w:rPr>
            </w:pPr>
            <w:r w:rsidRPr="00BE7E29">
              <w:rPr>
                <w:color w:val="000000"/>
                <w:sz w:val="24"/>
                <w:szCs w:val="24"/>
              </w:rPr>
              <w:t xml:space="preserve">Подотчетные лица </w:t>
            </w:r>
          </w:p>
        </w:tc>
        <w:tc>
          <w:tcPr>
            <w:tcW w:w="3129"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rPr>
                <w:color w:val="000000"/>
                <w:sz w:val="24"/>
                <w:szCs w:val="24"/>
              </w:rPr>
            </w:pPr>
            <w:r w:rsidRPr="00BE7E29">
              <w:rPr>
                <w:color w:val="000000"/>
                <w:sz w:val="24"/>
                <w:szCs w:val="24"/>
              </w:rPr>
              <w:t xml:space="preserve">В </w:t>
            </w:r>
            <w:r>
              <w:rPr>
                <w:color w:val="000000"/>
                <w:sz w:val="24"/>
                <w:szCs w:val="24"/>
              </w:rPr>
              <w:t xml:space="preserve"> финансово-бухгалтерский</w:t>
            </w:r>
            <w:r w:rsidRPr="00BE7E29">
              <w:rPr>
                <w:color w:val="000000"/>
                <w:sz w:val="24"/>
                <w:szCs w:val="24"/>
              </w:rPr>
              <w:t xml:space="preserve"> </w:t>
            </w:r>
            <w:r>
              <w:rPr>
                <w:color w:val="000000"/>
                <w:sz w:val="24"/>
                <w:szCs w:val="24"/>
              </w:rPr>
              <w:t>Отдел</w:t>
            </w:r>
            <w:r w:rsidRPr="00BE7E29">
              <w:rPr>
                <w:color w:val="000000"/>
                <w:sz w:val="24"/>
                <w:szCs w:val="24"/>
              </w:rPr>
              <w:t xml:space="preserve"> не позднее </w:t>
            </w:r>
            <w:r>
              <w:rPr>
                <w:color w:val="000000"/>
                <w:sz w:val="24"/>
                <w:szCs w:val="24"/>
              </w:rPr>
              <w:t>3</w:t>
            </w:r>
            <w:r w:rsidRPr="00BE7E29">
              <w:rPr>
                <w:color w:val="000000"/>
                <w:sz w:val="24"/>
                <w:szCs w:val="24"/>
              </w:rPr>
              <w:t xml:space="preserve">0 дней со дня выдачи денежных средств </w:t>
            </w:r>
          </w:p>
        </w:tc>
      </w:tr>
      <w:tr w:rsidR="007B28D4" w:rsidRPr="00BE7E29" w:rsidTr="003B79D2">
        <w:tc>
          <w:tcPr>
            <w:tcW w:w="525" w:type="dxa"/>
            <w:tcBorders>
              <w:top w:val="single" w:sz="2" w:space="0" w:color="auto"/>
              <w:left w:val="single" w:sz="2" w:space="0" w:color="auto"/>
              <w:bottom w:val="single" w:sz="2" w:space="0" w:color="auto"/>
              <w:right w:val="single" w:sz="2" w:space="0" w:color="auto"/>
            </w:tcBorders>
          </w:tcPr>
          <w:p w:rsidR="007B28D4" w:rsidRPr="00BE7E29" w:rsidRDefault="00740002" w:rsidP="003F7428">
            <w:pPr>
              <w:jc w:val="center"/>
              <w:rPr>
                <w:color w:val="000000"/>
                <w:sz w:val="24"/>
                <w:szCs w:val="24"/>
              </w:rPr>
            </w:pPr>
            <w:r>
              <w:rPr>
                <w:color w:val="000000"/>
                <w:sz w:val="24"/>
                <w:szCs w:val="24"/>
              </w:rPr>
              <w:t>9</w:t>
            </w:r>
          </w:p>
        </w:tc>
        <w:tc>
          <w:tcPr>
            <w:tcW w:w="2325"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rPr>
                <w:color w:val="000000"/>
                <w:sz w:val="24"/>
                <w:szCs w:val="24"/>
              </w:rPr>
            </w:pPr>
            <w:r w:rsidRPr="00BE7E29">
              <w:rPr>
                <w:color w:val="000000"/>
                <w:sz w:val="24"/>
                <w:szCs w:val="24"/>
              </w:rPr>
              <w:t xml:space="preserve">Отчет об использовании доверенности на получение товарно-материальных ценностей </w:t>
            </w:r>
          </w:p>
        </w:tc>
        <w:tc>
          <w:tcPr>
            <w:tcW w:w="3246"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rPr>
                <w:color w:val="000000"/>
                <w:sz w:val="24"/>
                <w:szCs w:val="24"/>
              </w:rPr>
            </w:pPr>
            <w:r w:rsidRPr="00BE7E29">
              <w:rPr>
                <w:color w:val="000000"/>
                <w:sz w:val="24"/>
                <w:szCs w:val="24"/>
              </w:rPr>
              <w:t>Лица, получившие доверенность на получение товарно-материальных ценностей</w:t>
            </w:r>
          </w:p>
        </w:tc>
        <w:tc>
          <w:tcPr>
            <w:tcW w:w="3129"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rPr>
                <w:color w:val="000000"/>
                <w:sz w:val="24"/>
                <w:szCs w:val="24"/>
              </w:rPr>
            </w:pPr>
            <w:r w:rsidRPr="00BE7E29">
              <w:rPr>
                <w:color w:val="000000"/>
                <w:sz w:val="24"/>
                <w:szCs w:val="24"/>
              </w:rPr>
              <w:t xml:space="preserve">В </w:t>
            </w:r>
            <w:r>
              <w:rPr>
                <w:color w:val="000000"/>
                <w:sz w:val="24"/>
                <w:szCs w:val="24"/>
              </w:rPr>
              <w:t xml:space="preserve"> финансово-бухгалтерский</w:t>
            </w:r>
            <w:r w:rsidRPr="00BE7E29">
              <w:rPr>
                <w:color w:val="000000"/>
                <w:sz w:val="24"/>
                <w:szCs w:val="24"/>
              </w:rPr>
              <w:t xml:space="preserve"> </w:t>
            </w:r>
            <w:r>
              <w:rPr>
                <w:color w:val="000000"/>
                <w:sz w:val="24"/>
                <w:szCs w:val="24"/>
              </w:rPr>
              <w:t>Отдел</w:t>
            </w:r>
            <w:r w:rsidRPr="00BE7E29">
              <w:rPr>
                <w:color w:val="000000"/>
                <w:sz w:val="24"/>
                <w:szCs w:val="24"/>
              </w:rPr>
              <w:t xml:space="preserve"> не позднее 10 дней со дня выдачи доверенности </w:t>
            </w:r>
          </w:p>
        </w:tc>
      </w:tr>
      <w:tr w:rsidR="007B28D4" w:rsidRPr="00BE7E29" w:rsidTr="003B79D2">
        <w:tc>
          <w:tcPr>
            <w:tcW w:w="525" w:type="dxa"/>
            <w:tcBorders>
              <w:top w:val="single" w:sz="2" w:space="0" w:color="auto"/>
              <w:left w:val="single" w:sz="2" w:space="0" w:color="auto"/>
              <w:bottom w:val="single" w:sz="2" w:space="0" w:color="auto"/>
              <w:right w:val="single" w:sz="2" w:space="0" w:color="auto"/>
            </w:tcBorders>
          </w:tcPr>
          <w:p w:rsidR="007B28D4" w:rsidRPr="00BE7E29" w:rsidRDefault="007B28D4" w:rsidP="00740002">
            <w:pPr>
              <w:jc w:val="center"/>
              <w:rPr>
                <w:color w:val="000000"/>
                <w:sz w:val="24"/>
                <w:szCs w:val="24"/>
              </w:rPr>
            </w:pPr>
            <w:r w:rsidRPr="00BE7E29">
              <w:rPr>
                <w:color w:val="000000"/>
                <w:sz w:val="24"/>
                <w:szCs w:val="24"/>
              </w:rPr>
              <w:t>1</w:t>
            </w:r>
            <w:r w:rsidR="00740002">
              <w:rPr>
                <w:color w:val="000000"/>
                <w:sz w:val="24"/>
                <w:szCs w:val="24"/>
              </w:rPr>
              <w:t>0</w:t>
            </w:r>
          </w:p>
        </w:tc>
        <w:tc>
          <w:tcPr>
            <w:tcW w:w="2325"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rPr>
                <w:color w:val="000000"/>
                <w:sz w:val="24"/>
                <w:szCs w:val="24"/>
              </w:rPr>
            </w:pPr>
            <w:r w:rsidRPr="00BE7E29">
              <w:rPr>
                <w:color w:val="000000"/>
                <w:sz w:val="24"/>
                <w:szCs w:val="24"/>
              </w:rPr>
              <w:t xml:space="preserve">Накладная на внутреннее перемещение основных средств; накладные на поставку товаров </w:t>
            </w:r>
          </w:p>
        </w:tc>
        <w:tc>
          <w:tcPr>
            <w:tcW w:w="3246"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rPr>
                <w:color w:val="000000"/>
                <w:sz w:val="24"/>
                <w:szCs w:val="24"/>
              </w:rPr>
            </w:pPr>
            <w:r w:rsidRPr="00BE7E29">
              <w:rPr>
                <w:color w:val="000000"/>
                <w:sz w:val="24"/>
                <w:szCs w:val="24"/>
              </w:rPr>
              <w:t>Материально-ответственные лица</w:t>
            </w:r>
          </w:p>
        </w:tc>
        <w:tc>
          <w:tcPr>
            <w:tcW w:w="3129"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rPr>
                <w:color w:val="000000"/>
                <w:sz w:val="24"/>
                <w:szCs w:val="24"/>
              </w:rPr>
            </w:pPr>
            <w:r w:rsidRPr="00BE7E29">
              <w:rPr>
                <w:color w:val="000000"/>
                <w:sz w:val="24"/>
                <w:szCs w:val="24"/>
              </w:rPr>
              <w:t xml:space="preserve">В </w:t>
            </w:r>
            <w:r>
              <w:rPr>
                <w:color w:val="000000"/>
                <w:sz w:val="24"/>
                <w:szCs w:val="24"/>
              </w:rPr>
              <w:t xml:space="preserve"> финансово-бухгалтерский</w:t>
            </w:r>
            <w:r w:rsidRPr="00BE7E29">
              <w:rPr>
                <w:color w:val="000000"/>
                <w:sz w:val="24"/>
                <w:szCs w:val="24"/>
              </w:rPr>
              <w:t xml:space="preserve"> </w:t>
            </w:r>
            <w:r>
              <w:rPr>
                <w:color w:val="000000"/>
                <w:sz w:val="24"/>
                <w:szCs w:val="24"/>
              </w:rPr>
              <w:t>Отдел</w:t>
            </w:r>
            <w:r w:rsidRPr="00BE7E29">
              <w:rPr>
                <w:color w:val="000000"/>
                <w:sz w:val="24"/>
                <w:szCs w:val="24"/>
              </w:rPr>
              <w:t xml:space="preserve"> в момент совершения операции</w:t>
            </w:r>
          </w:p>
        </w:tc>
      </w:tr>
      <w:tr w:rsidR="007B28D4" w:rsidRPr="00BE7E29" w:rsidTr="003B79D2">
        <w:tc>
          <w:tcPr>
            <w:tcW w:w="525" w:type="dxa"/>
            <w:tcBorders>
              <w:top w:val="single" w:sz="2" w:space="0" w:color="auto"/>
              <w:left w:val="single" w:sz="2" w:space="0" w:color="auto"/>
              <w:bottom w:val="single" w:sz="2" w:space="0" w:color="auto"/>
              <w:right w:val="single" w:sz="2" w:space="0" w:color="auto"/>
            </w:tcBorders>
          </w:tcPr>
          <w:p w:rsidR="007B28D4" w:rsidRPr="00BE7E29" w:rsidRDefault="007B28D4" w:rsidP="00740002">
            <w:pPr>
              <w:jc w:val="center"/>
              <w:rPr>
                <w:color w:val="000000"/>
                <w:sz w:val="24"/>
                <w:szCs w:val="24"/>
              </w:rPr>
            </w:pPr>
            <w:r w:rsidRPr="00BE7E29">
              <w:rPr>
                <w:color w:val="000000"/>
                <w:sz w:val="24"/>
                <w:szCs w:val="24"/>
              </w:rPr>
              <w:t>1</w:t>
            </w:r>
            <w:r w:rsidR="00740002">
              <w:rPr>
                <w:color w:val="000000"/>
                <w:sz w:val="24"/>
                <w:szCs w:val="24"/>
              </w:rPr>
              <w:t>1</w:t>
            </w:r>
          </w:p>
        </w:tc>
        <w:tc>
          <w:tcPr>
            <w:tcW w:w="2325"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rPr>
                <w:color w:val="000000"/>
                <w:sz w:val="24"/>
                <w:szCs w:val="24"/>
              </w:rPr>
            </w:pPr>
            <w:r w:rsidRPr="00BE7E29">
              <w:rPr>
                <w:color w:val="000000"/>
                <w:sz w:val="24"/>
                <w:szCs w:val="24"/>
              </w:rPr>
              <w:t>Ведомость выдачи материальных ценностей на нужды учреждения</w:t>
            </w:r>
          </w:p>
        </w:tc>
        <w:tc>
          <w:tcPr>
            <w:tcW w:w="3246"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rPr>
                <w:color w:val="000000"/>
                <w:sz w:val="24"/>
                <w:szCs w:val="24"/>
              </w:rPr>
            </w:pPr>
            <w:r w:rsidRPr="00BE7E29">
              <w:rPr>
                <w:color w:val="000000"/>
                <w:sz w:val="24"/>
                <w:szCs w:val="24"/>
              </w:rPr>
              <w:t>Материально-ответственные лица</w:t>
            </w:r>
          </w:p>
        </w:tc>
        <w:tc>
          <w:tcPr>
            <w:tcW w:w="3129"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rPr>
                <w:color w:val="000000"/>
                <w:sz w:val="24"/>
                <w:szCs w:val="24"/>
              </w:rPr>
            </w:pPr>
            <w:r w:rsidRPr="00BE7E29">
              <w:rPr>
                <w:color w:val="000000"/>
                <w:sz w:val="24"/>
                <w:szCs w:val="24"/>
              </w:rPr>
              <w:t xml:space="preserve">В </w:t>
            </w:r>
            <w:r>
              <w:rPr>
                <w:color w:val="000000"/>
                <w:sz w:val="24"/>
                <w:szCs w:val="24"/>
              </w:rPr>
              <w:t xml:space="preserve"> финансово-бухгалтерский</w:t>
            </w:r>
            <w:r w:rsidRPr="00BE7E29">
              <w:rPr>
                <w:color w:val="000000"/>
                <w:sz w:val="24"/>
                <w:szCs w:val="24"/>
              </w:rPr>
              <w:t xml:space="preserve"> </w:t>
            </w:r>
            <w:r>
              <w:rPr>
                <w:color w:val="000000"/>
                <w:sz w:val="24"/>
                <w:szCs w:val="24"/>
              </w:rPr>
              <w:t>Отдел</w:t>
            </w:r>
            <w:r w:rsidRPr="00BE7E29">
              <w:rPr>
                <w:color w:val="000000"/>
                <w:sz w:val="24"/>
                <w:szCs w:val="24"/>
              </w:rPr>
              <w:t xml:space="preserve"> не позднее 3 числа месяца, следующего за отчетным</w:t>
            </w:r>
          </w:p>
        </w:tc>
      </w:tr>
      <w:tr w:rsidR="007B28D4" w:rsidRPr="00BE7E29" w:rsidTr="003B79D2">
        <w:tc>
          <w:tcPr>
            <w:tcW w:w="525" w:type="dxa"/>
            <w:tcBorders>
              <w:top w:val="single" w:sz="2" w:space="0" w:color="auto"/>
              <w:left w:val="single" w:sz="2" w:space="0" w:color="auto"/>
              <w:bottom w:val="single" w:sz="2" w:space="0" w:color="auto"/>
              <w:right w:val="single" w:sz="2" w:space="0" w:color="auto"/>
            </w:tcBorders>
          </w:tcPr>
          <w:p w:rsidR="007B28D4" w:rsidRPr="00BE7E29" w:rsidRDefault="007B28D4" w:rsidP="00740002">
            <w:pPr>
              <w:jc w:val="center"/>
              <w:rPr>
                <w:color w:val="000000"/>
                <w:sz w:val="24"/>
                <w:szCs w:val="24"/>
              </w:rPr>
            </w:pPr>
            <w:r w:rsidRPr="00BE7E29">
              <w:rPr>
                <w:color w:val="000000"/>
                <w:sz w:val="24"/>
                <w:szCs w:val="24"/>
              </w:rPr>
              <w:t>1</w:t>
            </w:r>
            <w:r w:rsidR="00740002">
              <w:rPr>
                <w:color w:val="000000"/>
                <w:sz w:val="24"/>
                <w:szCs w:val="24"/>
              </w:rPr>
              <w:t>2</w:t>
            </w:r>
          </w:p>
        </w:tc>
        <w:tc>
          <w:tcPr>
            <w:tcW w:w="2325"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rPr>
                <w:color w:val="000000"/>
                <w:sz w:val="24"/>
                <w:szCs w:val="24"/>
              </w:rPr>
            </w:pPr>
            <w:r w:rsidRPr="00BE7E29">
              <w:rPr>
                <w:color w:val="000000"/>
                <w:sz w:val="24"/>
                <w:szCs w:val="24"/>
              </w:rPr>
              <w:t>Акт о приеме - передачи основных средств</w:t>
            </w:r>
          </w:p>
        </w:tc>
        <w:tc>
          <w:tcPr>
            <w:tcW w:w="3246"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rPr>
                <w:color w:val="000000"/>
                <w:sz w:val="24"/>
                <w:szCs w:val="24"/>
              </w:rPr>
            </w:pPr>
            <w:r w:rsidRPr="00BE7E29">
              <w:rPr>
                <w:color w:val="000000"/>
                <w:sz w:val="24"/>
                <w:szCs w:val="24"/>
              </w:rPr>
              <w:t>Материально-ответственные лица</w:t>
            </w:r>
          </w:p>
        </w:tc>
        <w:tc>
          <w:tcPr>
            <w:tcW w:w="3129" w:type="dxa"/>
            <w:tcBorders>
              <w:top w:val="single" w:sz="2" w:space="0" w:color="auto"/>
              <w:left w:val="single" w:sz="2" w:space="0" w:color="auto"/>
              <w:bottom w:val="single" w:sz="2" w:space="0" w:color="auto"/>
              <w:right w:val="single" w:sz="2" w:space="0" w:color="auto"/>
            </w:tcBorders>
          </w:tcPr>
          <w:p w:rsidR="007B28D4" w:rsidRDefault="007B28D4" w:rsidP="003B79D2">
            <w:pPr>
              <w:rPr>
                <w:color w:val="000000"/>
                <w:sz w:val="24"/>
                <w:szCs w:val="24"/>
              </w:rPr>
            </w:pPr>
            <w:proofErr w:type="gramStart"/>
            <w:r w:rsidRPr="00BE7E29">
              <w:rPr>
                <w:color w:val="000000"/>
                <w:sz w:val="24"/>
                <w:szCs w:val="24"/>
              </w:rPr>
              <w:t xml:space="preserve">В </w:t>
            </w:r>
            <w:r>
              <w:rPr>
                <w:color w:val="000000"/>
                <w:sz w:val="24"/>
                <w:szCs w:val="24"/>
              </w:rPr>
              <w:t xml:space="preserve"> финансово</w:t>
            </w:r>
            <w:proofErr w:type="gramEnd"/>
            <w:r>
              <w:rPr>
                <w:color w:val="000000"/>
                <w:sz w:val="24"/>
                <w:szCs w:val="24"/>
              </w:rPr>
              <w:t>-бухгалтерский</w:t>
            </w:r>
            <w:r w:rsidRPr="00BE7E29">
              <w:rPr>
                <w:color w:val="000000"/>
                <w:sz w:val="24"/>
                <w:szCs w:val="24"/>
              </w:rPr>
              <w:t xml:space="preserve"> </w:t>
            </w:r>
            <w:r>
              <w:rPr>
                <w:color w:val="000000"/>
                <w:sz w:val="24"/>
                <w:szCs w:val="24"/>
              </w:rPr>
              <w:t>Отдел</w:t>
            </w:r>
            <w:r w:rsidRPr="00BE7E29">
              <w:rPr>
                <w:color w:val="000000"/>
                <w:sz w:val="24"/>
                <w:szCs w:val="24"/>
              </w:rPr>
              <w:t xml:space="preserve"> не позднее 3 числа месяца, следующего за отчетным</w:t>
            </w:r>
          </w:p>
          <w:p w:rsidR="007B28D4" w:rsidRPr="00BE7E29" w:rsidRDefault="007B28D4" w:rsidP="003B79D2">
            <w:pPr>
              <w:rPr>
                <w:color w:val="000000"/>
                <w:sz w:val="24"/>
                <w:szCs w:val="24"/>
              </w:rPr>
            </w:pPr>
          </w:p>
        </w:tc>
      </w:tr>
      <w:tr w:rsidR="007B28D4" w:rsidRPr="00BE7E29" w:rsidTr="003B79D2">
        <w:tc>
          <w:tcPr>
            <w:tcW w:w="525" w:type="dxa"/>
            <w:tcBorders>
              <w:top w:val="single" w:sz="2" w:space="0" w:color="auto"/>
              <w:left w:val="single" w:sz="2" w:space="0" w:color="auto"/>
              <w:bottom w:val="single" w:sz="2" w:space="0" w:color="auto"/>
              <w:right w:val="single" w:sz="2" w:space="0" w:color="auto"/>
            </w:tcBorders>
          </w:tcPr>
          <w:p w:rsidR="007B28D4" w:rsidRPr="00BE7E29" w:rsidRDefault="007B28D4" w:rsidP="00740002">
            <w:pPr>
              <w:jc w:val="center"/>
              <w:rPr>
                <w:color w:val="000000"/>
                <w:sz w:val="24"/>
                <w:szCs w:val="24"/>
              </w:rPr>
            </w:pPr>
            <w:r w:rsidRPr="00BE7E29">
              <w:rPr>
                <w:color w:val="000000"/>
                <w:sz w:val="24"/>
                <w:szCs w:val="24"/>
              </w:rPr>
              <w:t>1</w:t>
            </w:r>
            <w:r w:rsidR="00740002">
              <w:rPr>
                <w:color w:val="000000"/>
                <w:sz w:val="24"/>
                <w:szCs w:val="24"/>
              </w:rPr>
              <w:t>3</w:t>
            </w:r>
          </w:p>
        </w:tc>
        <w:tc>
          <w:tcPr>
            <w:tcW w:w="2325"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rPr>
                <w:color w:val="000000"/>
                <w:sz w:val="24"/>
                <w:szCs w:val="24"/>
              </w:rPr>
            </w:pPr>
            <w:r w:rsidRPr="00BE7E29">
              <w:rPr>
                <w:color w:val="000000"/>
                <w:sz w:val="24"/>
                <w:szCs w:val="24"/>
              </w:rPr>
              <w:t>Акты выполненных работ, оказанных услуг</w:t>
            </w:r>
          </w:p>
        </w:tc>
        <w:tc>
          <w:tcPr>
            <w:tcW w:w="3246" w:type="dxa"/>
            <w:tcBorders>
              <w:top w:val="single" w:sz="2" w:space="0" w:color="auto"/>
              <w:left w:val="single" w:sz="2" w:space="0" w:color="auto"/>
              <w:bottom w:val="single" w:sz="2" w:space="0" w:color="auto"/>
              <w:right w:val="single" w:sz="2" w:space="0" w:color="auto"/>
            </w:tcBorders>
          </w:tcPr>
          <w:p w:rsidR="007B28D4" w:rsidRPr="00BE7E29" w:rsidRDefault="007B28D4" w:rsidP="003B79D2">
            <w:pPr>
              <w:rPr>
                <w:color w:val="000000"/>
                <w:sz w:val="24"/>
                <w:szCs w:val="24"/>
              </w:rPr>
            </w:pPr>
            <w:r w:rsidRPr="00BE7E29">
              <w:rPr>
                <w:color w:val="000000"/>
                <w:sz w:val="24"/>
                <w:szCs w:val="24"/>
              </w:rPr>
              <w:t>Руководители структурных подразделений</w:t>
            </w:r>
          </w:p>
          <w:p w:rsidR="007B28D4" w:rsidRPr="00BE7E29" w:rsidRDefault="007B28D4" w:rsidP="003B79D2">
            <w:pPr>
              <w:rPr>
                <w:color w:val="000000"/>
                <w:sz w:val="24"/>
                <w:szCs w:val="24"/>
              </w:rPr>
            </w:pPr>
          </w:p>
        </w:tc>
        <w:tc>
          <w:tcPr>
            <w:tcW w:w="3129" w:type="dxa"/>
            <w:tcBorders>
              <w:top w:val="single" w:sz="2" w:space="0" w:color="auto"/>
              <w:left w:val="single" w:sz="2" w:space="0" w:color="auto"/>
              <w:bottom w:val="single" w:sz="2" w:space="0" w:color="auto"/>
              <w:right w:val="single" w:sz="2" w:space="0" w:color="auto"/>
            </w:tcBorders>
          </w:tcPr>
          <w:p w:rsidR="007B28D4" w:rsidRDefault="007B28D4" w:rsidP="003B79D2">
            <w:pPr>
              <w:rPr>
                <w:color w:val="000000"/>
                <w:sz w:val="24"/>
                <w:szCs w:val="24"/>
              </w:rPr>
            </w:pPr>
            <w:proofErr w:type="gramStart"/>
            <w:r w:rsidRPr="00BE7E29">
              <w:rPr>
                <w:color w:val="000000"/>
                <w:sz w:val="24"/>
                <w:szCs w:val="24"/>
              </w:rPr>
              <w:t xml:space="preserve">В </w:t>
            </w:r>
            <w:r>
              <w:rPr>
                <w:color w:val="000000"/>
                <w:sz w:val="24"/>
                <w:szCs w:val="24"/>
              </w:rPr>
              <w:t xml:space="preserve"> финансово</w:t>
            </w:r>
            <w:proofErr w:type="gramEnd"/>
            <w:r>
              <w:rPr>
                <w:color w:val="000000"/>
                <w:sz w:val="24"/>
                <w:szCs w:val="24"/>
              </w:rPr>
              <w:t>-бухгалтерский</w:t>
            </w:r>
            <w:r w:rsidRPr="00BE7E29">
              <w:rPr>
                <w:color w:val="000000"/>
                <w:sz w:val="24"/>
                <w:szCs w:val="24"/>
              </w:rPr>
              <w:t xml:space="preserve"> </w:t>
            </w:r>
            <w:r>
              <w:rPr>
                <w:color w:val="000000"/>
                <w:sz w:val="24"/>
                <w:szCs w:val="24"/>
              </w:rPr>
              <w:t>Отдел</w:t>
            </w:r>
            <w:r w:rsidRPr="00BE7E29">
              <w:rPr>
                <w:color w:val="000000"/>
                <w:sz w:val="24"/>
                <w:szCs w:val="24"/>
              </w:rPr>
              <w:t xml:space="preserve"> </w:t>
            </w:r>
            <w:r>
              <w:rPr>
                <w:color w:val="000000"/>
                <w:sz w:val="24"/>
                <w:szCs w:val="24"/>
              </w:rPr>
              <w:t>не позднее 10 календарных дней со дня совершения операции</w:t>
            </w:r>
          </w:p>
          <w:p w:rsidR="007B28D4" w:rsidRPr="00BE7E29" w:rsidRDefault="007B28D4" w:rsidP="003B79D2">
            <w:pPr>
              <w:rPr>
                <w:color w:val="000000"/>
                <w:sz w:val="24"/>
                <w:szCs w:val="24"/>
              </w:rPr>
            </w:pPr>
          </w:p>
        </w:tc>
      </w:tr>
    </w:tbl>
    <w:p w:rsidR="007B28D4" w:rsidRDefault="007B28D4" w:rsidP="007B28D4">
      <w:pPr>
        <w:jc w:val="right"/>
        <w:rPr>
          <w:color w:val="000000"/>
          <w:sz w:val="24"/>
          <w:szCs w:val="24"/>
        </w:rPr>
      </w:pPr>
    </w:p>
    <w:p w:rsidR="007B28D4" w:rsidRDefault="007B28D4" w:rsidP="007B28D4">
      <w:pPr>
        <w:jc w:val="right"/>
        <w:rPr>
          <w:color w:val="000000"/>
          <w:sz w:val="24"/>
          <w:szCs w:val="24"/>
        </w:rPr>
      </w:pPr>
    </w:p>
    <w:p w:rsidR="007B28D4" w:rsidRDefault="007B28D4" w:rsidP="007B28D4">
      <w:pPr>
        <w:jc w:val="right"/>
        <w:rPr>
          <w:color w:val="000000"/>
          <w:sz w:val="24"/>
          <w:szCs w:val="24"/>
        </w:rPr>
      </w:pPr>
    </w:p>
    <w:p w:rsidR="007B28D4" w:rsidRDefault="007B28D4" w:rsidP="007B28D4">
      <w:pPr>
        <w:jc w:val="right"/>
        <w:rPr>
          <w:color w:val="000000"/>
          <w:sz w:val="24"/>
          <w:szCs w:val="24"/>
        </w:rPr>
      </w:pPr>
    </w:p>
    <w:p w:rsidR="007B28D4" w:rsidRDefault="007B28D4" w:rsidP="007B28D4">
      <w:pPr>
        <w:jc w:val="right"/>
        <w:rPr>
          <w:color w:val="000000"/>
          <w:sz w:val="24"/>
          <w:szCs w:val="24"/>
        </w:rPr>
      </w:pPr>
    </w:p>
    <w:p w:rsidR="007B28D4" w:rsidRDefault="007B28D4" w:rsidP="007B28D4">
      <w:pPr>
        <w:jc w:val="right"/>
        <w:rPr>
          <w:color w:val="000000"/>
          <w:sz w:val="24"/>
          <w:szCs w:val="24"/>
        </w:rPr>
      </w:pPr>
    </w:p>
    <w:p w:rsidR="007B28D4" w:rsidRDefault="007B28D4" w:rsidP="007B28D4">
      <w:pPr>
        <w:jc w:val="right"/>
        <w:rPr>
          <w:color w:val="000000"/>
          <w:sz w:val="24"/>
          <w:szCs w:val="24"/>
        </w:rPr>
      </w:pPr>
    </w:p>
    <w:p w:rsidR="007B28D4" w:rsidRDefault="007B28D4" w:rsidP="007B28D4">
      <w:pPr>
        <w:jc w:val="right"/>
        <w:rPr>
          <w:color w:val="000000"/>
          <w:sz w:val="24"/>
          <w:szCs w:val="24"/>
        </w:rPr>
      </w:pPr>
    </w:p>
    <w:p w:rsidR="003F7428" w:rsidRDefault="003F7428" w:rsidP="007B28D4">
      <w:pPr>
        <w:jc w:val="right"/>
        <w:rPr>
          <w:color w:val="000000"/>
          <w:sz w:val="24"/>
          <w:szCs w:val="24"/>
        </w:rPr>
      </w:pPr>
    </w:p>
    <w:p w:rsidR="003F7428" w:rsidRDefault="003F7428" w:rsidP="007B28D4">
      <w:pPr>
        <w:jc w:val="right"/>
        <w:rPr>
          <w:color w:val="000000"/>
          <w:sz w:val="24"/>
          <w:szCs w:val="24"/>
        </w:rPr>
      </w:pPr>
    </w:p>
    <w:p w:rsidR="003F7428" w:rsidRDefault="003F7428" w:rsidP="007B28D4">
      <w:pPr>
        <w:jc w:val="right"/>
        <w:rPr>
          <w:color w:val="000000"/>
          <w:sz w:val="24"/>
          <w:szCs w:val="24"/>
        </w:rPr>
      </w:pPr>
    </w:p>
    <w:p w:rsidR="003F7428" w:rsidRDefault="003F7428" w:rsidP="007B28D4">
      <w:pPr>
        <w:jc w:val="right"/>
        <w:rPr>
          <w:color w:val="000000"/>
          <w:sz w:val="24"/>
          <w:szCs w:val="24"/>
        </w:rPr>
      </w:pPr>
    </w:p>
    <w:p w:rsidR="003F7428" w:rsidRDefault="003F7428" w:rsidP="007B28D4">
      <w:pPr>
        <w:jc w:val="right"/>
        <w:rPr>
          <w:color w:val="000000"/>
          <w:sz w:val="24"/>
          <w:szCs w:val="24"/>
        </w:rPr>
      </w:pPr>
    </w:p>
    <w:p w:rsidR="003F7428" w:rsidRDefault="003F7428" w:rsidP="007B28D4">
      <w:pPr>
        <w:jc w:val="right"/>
        <w:rPr>
          <w:color w:val="000000"/>
          <w:sz w:val="24"/>
          <w:szCs w:val="24"/>
        </w:rPr>
      </w:pPr>
    </w:p>
    <w:p w:rsidR="00740002" w:rsidRDefault="00740002" w:rsidP="007B28D4">
      <w:pPr>
        <w:jc w:val="right"/>
        <w:rPr>
          <w:color w:val="000000"/>
          <w:sz w:val="24"/>
          <w:szCs w:val="24"/>
        </w:rPr>
      </w:pPr>
    </w:p>
    <w:p w:rsidR="003F7428" w:rsidRDefault="003F7428" w:rsidP="007B28D4">
      <w:pPr>
        <w:jc w:val="right"/>
        <w:rPr>
          <w:color w:val="000000"/>
          <w:sz w:val="24"/>
          <w:szCs w:val="24"/>
        </w:rPr>
      </w:pPr>
    </w:p>
    <w:p w:rsidR="007B28D4" w:rsidRDefault="007B28D4" w:rsidP="007B28D4">
      <w:pPr>
        <w:jc w:val="right"/>
        <w:rPr>
          <w:color w:val="000000"/>
          <w:sz w:val="24"/>
          <w:szCs w:val="24"/>
        </w:rPr>
      </w:pPr>
    </w:p>
    <w:p w:rsidR="007B28D4" w:rsidRDefault="007B28D4" w:rsidP="007B28D4">
      <w:pPr>
        <w:jc w:val="right"/>
        <w:rPr>
          <w:color w:val="000000"/>
          <w:sz w:val="24"/>
          <w:szCs w:val="24"/>
        </w:rPr>
      </w:pPr>
      <w:r w:rsidRPr="00BE7E29">
        <w:rPr>
          <w:color w:val="000000"/>
          <w:sz w:val="24"/>
          <w:szCs w:val="24"/>
        </w:rPr>
        <w:lastRenderedPageBreak/>
        <w:t xml:space="preserve">Приложение № </w:t>
      </w:r>
      <w:r>
        <w:rPr>
          <w:color w:val="000000"/>
          <w:sz w:val="24"/>
          <w:szCs w:val="24"/>
        </w:rPr>
        <w:t>4</w:t>
      </w:r>
    </w:p>
    <w:p w:rsidR="007B28D4" w:rsidRPr="00BE7E29" w:rsidRDefault="007B28D4" w:rsidP="007B28D4">
      <w:pPr>
        <w:jc w:val="right"/>
        <w:rPr>
          <w:color w:val="000000"/>
          <w:sz w:val="24"/>
          <w:szCs w:val="24"/>
        </w:rPr>
      </w:pPr>
      <w:r w:rsidRPr="00BE7E29">
        <w:rPr>
          <w:color w:val="000000"/>
          <w:sz w:val="24"/>
          <w:szCs w:val="24"/>
        </w:rPr>
        <w:t xml:space="preserve"> к учетной политике</w:t>
      </w:r>
    </w:p>
    <w:p w:rsidR="007B28D4" w:rsidRPr="00BE7E29" w:rsidRDefault="007B28D4" w:rsidP="007B28D4">
      <w:pPr>
        <w:jc w:val="right"/>
        <w:rPr>
          <w:color w:val="000000"/>
          <w:sz w:val="24"/>
          <w:szCs w:val="24"/>
        </w:rPr>
      </w:pPr>
      <w:r w:rsidRPr="00BE7E29">
        <w:rPr>
          <w:color w:val="000000"/>
          <w:sz w:val="24"/>
          <w:szCs w:val="24"/>
        </w:rPr>
        <w:t xml:space="preserve"> </w:t>
      </w:r>
      <w:r>
        <w:rPr>
          <w:color w:val="000000"/>
          <w:sz w:val="24"/>
          <w:szCs w:val="24"/>
        </w:rPr>
        <w:t>Комитета территориального развития</w:t>
      </w:r>
    </w:p>
    <w:p w:rsidR="007B28D4" w:rsidRPr="00BE7E29" w:rsidRDefault="007B28D4" w:rsidP="007B28D4">
      <w:pPr>
        <w:jc w:val="right"/>
        <w:rPr>
          <w:color w:val="000000"/>
          <w:sz w:val="24"/>
          <w:szCs w:val="24"/>
        </w:rPr>
      </w:pPr>
      <w:r w:rsidRPr="00BE7E29">
        <w:rPr>
          <w:color w:val="000000"/>
          <w:sz w:val="24"/>
          <w:szCs w:val="24"/>
        </w:rPr>
        <w:t>Санкт-Петербурга</w:t>
      </w:r>
    </w:p>
    <w:p w:rsidR="007B28D4" w:rsidRPr="00BE7E29" w:rsidRDefault="007B28D4" w:rsidP="007B28D4">
      <w:pPr>
        <w:autoSpaceDE/>
        <w:autoSpaceDN/>
        <w:spacing w:before="24" w:after="24" w:line="330" w:lineRule="atLeast"/>
        <w:jc w:val="right"/>
        <w:rPr>
          <w:color w:val="000000"/>
          <w:sz w:val="24"/>
          <w:szCs w:val="24"/>
        </w:rPr>
      </w:pPr>
    </w:p>
    <w:p w:rsidR="007B28D4" w:rsidRPr="00BE7E29" w:rsidRDefault="007B28D4" w:rsidP="003F7428">
      <w:pPr>
        <w:autoSpaceDE/>
        <w:autoSpaceDN/>
        <w:spacing w:before="24" w:after="24" w:line="330" w:lineRule="atLeast"/>
        <w:jc w:val="center"/>
        <w:rPr>
          <w:color w:val="000000"/>
          <w:sz w:val="24"/>
          <w:szCs w:val="24"/>
        </w:rPr>
      </w:pPr>
      <w:r>
        <w:rPr>
          <w:b/>
          <w:color w:val="000000"/>
          <w:sz w:val="24"/>
          <w:szCs w:val="24"/>
        </w:rPr>
        <w:t>Перечень</w:t>
      </w:r>
      <w:r w:rsidR="003F7428">
        <w:rPr>
          <w:b/>
          <w:color w:val="000000"/>
          <w:sz w:val="24"/>
          <w:szCs w:val="24"/>
        </w:rPr>
        <w:t xml:space="preserve"> </w:t>
      </w:r>
      <w:r>
        <w:rPr>
          <w:b/>
          <w:color w:val="000000"/>
          <w:sz w:val="24"/>
          <w:szCs w:val="24"/>
        </w:rPr>
        <w:t>журналов операций</w:t>
      </w:r>
    </w:p>
    <w:tbl>
      <w:tblPr>
        <w:tblStyle w:val="a4"/>
        <w:tblW w:w="0" w:type="auto"/>
        <w:tblLook w:val="01E0" w:firstRow="1" w:lastRow="1" w:firstColumn="1" w:lastColumn="1" w:noHBand="0" w:noVBand="0"/>
      </w:tblPr>
      <w:tblGrid>
        <w:gridCol w:w="1883"/>
        <w:gridCol w:w="7462"/>
      </w:tblGrid>
      <w:tr w:rsidR="007B28D4" w:rsidRPr="00BE7E29" w:rsidTr="007B4268">
        <w:tc>
          <w:tcPr>
            <w:tcW w:w="1883" w:type="dxa"/>
          </w:tcPr>
          <w:p w:rsidR="007B28D4" w:rsidRPr="00BE7E29" w:rsidRDefault="007B28D4" w:rsidP="003B79D2">
            <w:pPr>
              <w:rPr>
                <w:b/>
                <w:sz w:val="24"/>
                <w:szCs w:val="24"/>
              </w:rPr>
            </w:pPr>
            <w:r w:rsidRPr="00BE7E29">
              <w:rPr>
                <w:b/>
                <w:sz w:val="24"/>
                <w:szCs w:val="24"/>
              </w:rPr>
              <w:t>Номер журнала операций</w:t>
            </w:r>
          </w:p>
        </w:tc>
        <w:tc>
          <w:tcPr>
            <w:tcW w:w="7462" w:type="dxa"/>
          </w:tcPr>
          <w:p w:rsidR="007B28D4" w:rsidRPr="00BE7E29" w:rsidRDefault="007B28D4" w:rsidP="003B79D2">
            <w:pPr>
              <w:rPr>
                <w:b/>
                <w:sz w:val="24"/>
                <w:szCs w:val="24"/>
              </w:rPr>
            </w:pPr>
            <w:r w:rsidRPr="00BE7E29">
              <w:rPr>
                <w:b/>
                <w:sz w:val="24"/>
                <w:szCs w:val="24"/>
              </w:rPr>
              <w:t>Наименование журнала</w:t>
            </w:r>
          </w:p>
        </w:tc>
      </w:tr>
      <w:tr w:rsidR="00523C0D" w:rsidRPr="00BE7E29" w:rsidTr="007B4268">
        <w:tc>
          <w:tcPr>
            <w:tcW w:w="1883" w:type="dxa"/>
          </w:tcPr>
          <w:p w:rsidR="00523C0D" w:rsidRPr="00BE7E29" w:rsidRDefault="00A322BB" w:rsidP="003B79D2">
            <w:pPr>
              <w:rPr>
                <w:sz w:val="24"/>
                <w:szCs w:val="24"/>
              </w:rPr>
            </w:pPr>
            <w:r>
              <w:rPr>
                <w:sz w:val="24"/>
                <w:szCs w:val="24"/>
              </w:rPr>
              <w:t>1</w:t>
            </w:r>
          </w:p>
        </w:tc>
        <w:tc>
          <w:tcPr>
            <w:tcW w:w="7462" w:type="dxa"/>
          </w:tcPr>
          <w:p w:rsidR="00523C0D" w:rsidRPr="009E5945" w:rsidRDefault="007B4268" w:rsidP="007B4268">
            <w:pPr>
              <w:rPr>
                <w:sz w:val="24"/>
                <w:szCs w:val="24"/>
              </w:rPr>
            </w:pPr>
            <w:r>
              <w:rPr>
                <w:sz w:val="24"/>
                <w:szCs w:val="24"/>
              </w:rPr>
              <w:t>Журнал операций по счету «К</w:t>
            </w:r>
            <w:r w:rsidR="00523C0D">
              <w:rPr>
                <w:sz w:val="24"/>
                <w:szCs w:val="24"/>
              </w:rPr>
              <w:t>асса</w:t>
            </w:r>
            <w:r>
              <w:rPr>
                <w:sz w:val="24"/>
                <w:szCs w:val="24"/>
              </w:rPr>
              <w:t>»</w:t>
            </w:r>
          </w:p>
        </w:tc>
      </w:tr>
      <w:tr w:rsidR="007B28D4" w:rsidRPr="00BE7E29" w:rsidTr="007B4268">
        <w:tc>
          <w:tcPr>
            <w:tcW w:w="1883" w:type="dxa"/>
          </w:tcPr>
          <w:p w:rsidR="007B28D4" w:rsidRPr="00BE7E29" w:rsidRDefault="007B28D4" w:rsidP="003B79D2">
            <w:pPr>
              <w:rPr>
                <w:sz w:val="24"/>
                <w:szCs w:val="24"/>
              </w:rPr>
            </w:pPr>
            <w:r w:rsidRPr="00BE7E29">
              <w:rPr>
                <w:sz w:val="24"/>
                <w:szCs w:val="24"/>
              </w:rPr>
              <w:t>2</w:t>
            </w:r>
          </w:p>
        </w:tc>
        <w:tc>
          <w:tcPr>
            <w:tcW w:w="7462" w:type="dxa"/>
          </w:tcPr>
          <w:p w:rsidR="007B28D4" w:rsidRPr="00BE7E29" w:rsidRDefault="007B28D4" w:rsidP="003B79D2">
            <w:pPr>
              <w:rPr>
                <w:sz w:val="24"/>
                <w:szCs w:val="24"/>
              </w:rPr>
            </w:pPr>
            <w:r w:rsidRPr="00BE7E29">
              <w:rPr>
                <w:sz w:val="24"/>
                <w:szCs w:val="24"/>
              </w:rPr>
              <w:t>Журнал операций с безналичными денежными средствами</w:t>
            </w:r>
          </w:p>
        </w:tc>
      </w:tr>
      <w:tr w:rsidR="007B28D4" w:rsidRPr="00BE7E29" w:rsidTr="007B4268">
        <w:tc>
          <w:tcPr>
            <w:tcW w:w="1883" w:type="dxa"/>
          </w:tcPr>
          <w:p w:rsidR="007B28D4" w:rsidRPr="00BE7E29" w:rsidRDefault="007B28D4" w:rsidP="003B79D2">
            <w:pPr>
              <w:rPr>
                <w:sz w:val="24"/>
                <w:szCs w:val="24"/>
              </w:rPr>
            </w:pPr>
            <w:r w:rsidRPr="00BE7E29">
              <w:rPr>
                <w:sz w:val="24"/>
                <w:szCs w:val="24"/>
              </w:rPr>
              <w:t>3</w:t>
            </w:r>
          </w:p>
        </w:tc>
        <w:tc>
          <w:tcPr>
            <w:tcW w:w="7462" w:type="dxa"/>
          </w:tcPr>
          <w:p w:rsidR="007B28D4" w:rsidRPr="00BE7E29" w:rsidRDefault="007B28D4" w:rsidP="003B79D2">
            <w:pPr>
              <w:rPr>
                <w:sz w:val="24"/>
                <w:szCs w:val="24"/>
              </w:rPr>
            </w:pPr>
            <w:r w:rsidRPr="00BE7E29">
              <w:rPr>
                <w:sz w:val="24"/>
                <w:szCs w:val="24"/>
              </w:rPr>
              <w:t>Журнал операций расчетов с подотчетными лицами</w:t>
            </w:r>
          </w:p>
        </w:tc>
      </w:tr>
      <w:tr w:rsidR="007B28D4" w:rsidRPr="00BE7E29" w:rsidTr="007B4268">
        <w:tc>
          <w:tcPr>
            <w:tcW w:w="1883" w:type="dxa"/>
          </w:tcPr>
          <w:p w:rsidR="007B28D4" w:rsidRPr="00BE7E29" w:rsidRDefault="007B28D4" w:rsidP="003B79D2">
            <w:pPr>
              <w:rPr>
                <w:sz w:val="24"/>
                <w:szCs w:val="24"/>
              </w:rPr>
            </w:pPr>
            <w:r w:rsidRPr="00BE7E29">
              <w:rPr>
                <w:sz w:val="24"/>
                <w:szCs w:val="24"/>
              </w:rPr>
              <w:t>4</w:t>
            </w:r>
          </w:p>
        </w:tc>
        <w:tc>
          <w:tcPr>
            <w:tcW w:w="7462" w:type="dxa"/>
          </w:tcPr>
          <w:p w:rsidR="007B28D4" w:rsidRPr="00BE7E29" w:rsidRDefault="007B28D4" w:rsidP="003B79D2">
            <w:pPr>
              <w:rPr>
                <w:sz w:val="24"/>
                <w:szCs w:val="24"/>
              </w:rPr>
            </w:pPr>
            <w:r w:rsidRPr="00BE7E29">
              <w:rPr>
                <w:sz w:val="24"/>
                <w:szCs w:val="24"/>
              </w:rPr>
              <w:t>Журнал операций расчетов с поставщиками и подрядчиками</w:t>
            </w:r>
          </w:p>
        </w:tc>
      </w:tr>
      <w:tr w:rsidR="007B28D4" w:rsidRPr="00BE7E29" w:rsidTr="007B4268">
        <w:tc>
          <w:tcPr>
            <w:tcW w:w="1883" w:type="dxa"/>
          </w:tcPr>
          <w:p w:rsidR="007B28D4" w:rsidRPr="00BE7E29" w:rsidRDefault="007B28D4" w:rsidP="003B79D2">
            <w:pPr>
              <w:rPr>
                <w:sz w:val="24"/>
                <w:szCs w:val="24"/>
              </w:rPr>
            </w:pPr>
            <w:r w:rsidRPr="00BE7E29">
              <w:rPr>
                <w:sz w:val="24"/>
                <w:szCs w:val="24"/>
              </w:rPr>
              <w:t>41</w:t>
            </w:r>
          </w:p>
        </w:tc>
        <w:tc>
          <w:tcPr>
            <w:tcW w:w="7462" w:type="dxa"/>
          </w:tcPr>
          <w:p w:rsidR="007B28D4" w:rsidRPr="00BE7E29" w:rsidRDefault="007B28D4" w:rsidP="003B79D2">
            <w:pPr>
              <w:rPr>
                <w:sz w:val="24"/>
                <w:szCs w:val="24"/>
              </w:rPr>
            </w:pPr>
            <w:r w:rsidRPr="00BE7E29">
              <w:rPr>
                <w:sz w:val="24"/>
                <w:szCs w:val="24"/>
              </w:rPr>
              <w:t>Журнал по расчетам по средствам, полученным во временное распоряжение</w:t>
            </w:r>
          </w:p>
        </w:tc>
      </w:tr>
      <w:tr w:rsidR="007B4268" w:rsidRPr="00AF5104" w:rsidTr="007B4268">
        <w:tc>
          <w:tcPr>
            <w:tcW w:w="1883" w:type="dxa"/>
          </w:tcPr>
          <w:p w:rsidR="007B4268" w:rsidRPr="00BE7E29" w:rsidRDefault="007B4268" w:rsidP="003B79D2">
            <w:pPr>
              <w:rPr>
                <w:sz w:val="24"/>
                <w:szCs w:val="24"/>
              </w:rPr>
            </w:pPr>
            <w:r>
              <w:rPr>
                <w:sz w:val="24"/>
                <w:szCs w:val="24"/>
              </w:rPr>
              <w:t>5</w:t>
            </w:r>
          </w:p>
        </w:tc>
        <w:tc>
          <w:tcPr>
            <w:tcW w:w="7462" w:type="dxa"/>
          </w:tcPr>
          <w:p w:rsidR="007B4268" w:rsidRPr="00AF5104" w:rsidRDefault="007B4268" w:rsidP="003B79D2">
            <w:pPr>
              <w:spacing w:before="100" w:beforeAutospacing="1" w:after="100" w:afterAutospacing="1"/>
              <w:rPr>
                <w:sz w:val="24"/>
                <w:szCs w:val="24"/>
              </w:rPr>
            </w:pPr>
            <w:r>
              <w:rPr>
                <w:sz w:val="24"/>
                <w:szCs w:val="24"/>
              </w:rPr>
              <w:t>Журнал операций расчетов с дебиторами по доходам</w:t>
            </w:r>
          </w:p>
        </w:tc>
      </w:tr>
      <w:tr w:rsidR="00745990" w:rsidRPr="00AF5104" w:rsidTr="007B4268">
        <w:tc>
          <w:tcPr>
            <w:tcW w:w="1883" w:type="dxa"/>
          </w:tcPr>
          <w:p w:rsidR="00745990" w:rsidRPr="00BE7E29" w:rsidRDefault="00745990" w:rsidP="003B79D2">
            <w:pPr>
              <w:rPr>
                <w:sz w:val="24"/>
                <w:szCs w:val="24"/>
              </w:rPr>
            </w:pPr>
            <w:r>
              <w:rPr>
                <w:sz w:val="24"/>
                <w:szCs w:val="24"/>
              </w:rPr>
              <w:t>51</w:t>
            </w:r>
          </w:p>
        </w:tc>
        <w:tc>
          <w:tcPr>
            <w:tcW w:w="7462" w:type="dxa"/>
          </w:tcPr>
          <w:p w:rsidR="00745990" w:rsidRPr="00AF5104" w:rsidRDefault="00745990" w:rsidP="003B79D2">
            <w:pPr>
              <w:spacing w:before="100" w:beforeAutospacing="1" w:after="100" w:afterAutospacing="1"/>
              <w:rPr>
                <w:sz w:val="24"/>
                <w:szCs w:val="24"/>
              </w:rPr>
            </w:pPr>
            <w:r w:rsidRPr="00BE7E29">
              <w:rPr>
                <w:sz w:val="24"/>
                <w:szCs w:val="24"/>
              </w:rPr>
              <w:t>Журнал операций расчетов с финансовым органом по поступлениям в бюджет</w:t>
            </w:r>
          </w:p>
        </w:tc>
      </w:tr>
      <w:tr w:rsidR="007B28D4" w:rsidRPr="00AF5104" w:rsidTr="007B4268">
        <w:tc>
          <w:tcPr>
            <w:tcW w:w="1883" w:type="dxa"/>
          </w:tcPr>
          <w:p w:rsidR="007B28D4" w:rsidRPr="00BE7E29" w:rsidRDefault="007B28D4" w:rsidP="003B79D2">
            <w:pPr>
              <w:rPr>
                <w:sz w:val="24"/>
                <w:szCs w:val="24"/>
              </w:rPr>
            </w:pPr>
            <w:r w:rsidRPr="00BE7E29">
              <w:rPr>
                <w:sz w:val="24"/>
                <w:szCs w:val="24"/>
              </w:rPr>
              <w:t>6</w:t>
            </w:r>
          </w:p>
        </w:tc>
        <w:tc>
          <w:tcPr>
            <w:tcW w:w="7462" w:type="dxa"/>
          </w:tcPr>
          <w:p w:rsidR="007B28D4" w:rsidRPr="00AF5104" w:rsidRDefault="007B28D4" w:rsidP="003B79D2">
            <w:pPr>
              <w:spacing w:before="100" w:beforeAutospacing="1" w:after="100" w:afterAutospacing="1"/>
              <w:rPr>
                <w:sz w:val="24"/>
                <w:szCs w:val="24"/>
              </w:rPr>
            </w:pPr>
            <w:r w:rsidRPr="00AF5104">
              <w:rPr>
                <w:sz w:val="24"/>
                <w:szCs w:val="24"/>
              </w:rPr>
              <w:t>Журнал операций расчетов по оплате труда</w:t>
            </w:r>
            <w:r w:rsidRPr="00AF5104">
              <w:rPr>
                <w:bCs/>
                <w:sz w:val="24"/>
                <w:szCs w:val="24"/>
              </w:rPr>
              <w:t>, денежному довольствию и стипендиям</w:t>
            </w:r>
          </w:p>
        </w:tc>
      </w:tr>
      <w:tr w:rsidR="007B28D4" w:rsidRPr="00BE7E29" w:rsidTr="007B4268">
        <w:tc>
          <w:tcPr>
            <w:tcW w:w="1883" w:type="dxa"/>
          </w:tcPr>
          <w:p w:rsidR="007B28D4" w:rsidRPr="00BE7E29" w:rsidRDefault="00D746DE" w:rsidP="003B79D2">
            <w:pPr>
              <w:rPr>
                <w:sz w:val="24"/>
                <w:szCs w:val="24"/>
              </w:rPr>
            </w:pPr>
            <w:r>
              <w:rPr>
                <w:sz w:val="24"/>
                <w:szCs w:val="24"/>
              </w:rPr>
              <w:t>7</w:t>
            </w:r>
          </w:p>
        </w:tc>
        <w:tc>
          <w:tcPr>
            <w:tcW w:w="7462" w:type="dxa"/>
          </w:tcPr>
          <w:p w:rsidR="007B28D4" w:rsidRPr="00BE7E29" w:rsidRDefault="007B28D4" w:rsidP="007B4268">
            <w:pPr>
              <w:rPr>
                <w:sz w:val="24"/>
                <w:szCs w:val="24"/>
              </w:rPr>
            </w:pPr>
            <w:r w:rsidRPr="00BE7E29">
              <w:rPr>
                <w:sz w:val="24"/>
                <w:szCs w:val="24"/>
              </w:rPr>
              <w:t xml:space="preserve">Журнал операций по выбытию и перемещению нефинансовых активов </w:t>
            </w:r>
          </w:p>
        </w:tc>
      </w:tr>
      <w:tr w:rsidR="007B28D4" w:rsidRPr="00BE7E29" w:rsidTr="007B4268">
        <w:tc>
          <w:tcPr>
            <w:tcW w:w="1883" w:type="dxa"/>
          </w:tcPr>
          <w:p w:rsidR="007B28D4" w:rsidRPr="00BE7E29" w:rsidRDefault="007B28D4" w:rsidP="003B79D2">
            <w:pPr>
              <w:rPr>
                <w:sz w:val="24"/>
                <w:szCs w:val="24"/>
              </w:rPr>
            </w:pPr>
            <w:r w:rsidRPr="00BE7E29">
              <w:rPr>
                <w:sz w:val="24"/>
                <w:szCs w:val="24"/>
              </w:rPr>
              <w:t>8</w:t>
            </w:r>
          </w:p>
        </w:tc>
        <w:tc>
          <w:tcPr>
            <w:tcW w:w="7462" w:type="dxa"/>
          </w:tcPr>
          <w:p w:rsidR="007B28D4" w:rsidRPr="00BE7E29" w:rsidRDefault="007B28D4" w:rsidP="003B79D2">
            <w:pPr>
              <w:rPr>
                <w:sz w:val="24"/>
                <w:szCs w:val="24"/>
              </w:rPr>
            </w:pPr>
            <w:r w:rsidRPr="00AF5104">
              <w:rPr>
                <w:sz w:val="24"/>
                <w:szCs w:val="24"/>
              </w:rPr>
              <w:t>Журнал по прочим операциям</w:t>
            </w:r>
          </w:p>
        </w:tc>
      </w:tr>
      <w:tr w:rsidR="002D3903" w:rsidRPr="00BE7E29" w:rsidTr="007B4268">
        <w:tc>
          <w:tcPr>
            <w:tcW w:w="1883" w:type="dxa"/>
          </w:tcPr>
          <w:p w:rsidR="002D3903" w:rsidRPr="00BE7E29" w:rsidRDefault="002D3903" w:rsidP="002D3903">
            <w:pPr>
              <w:rPr>
                <w:sz w:val="24"/>
                <w:szCs w:val="24"/>
              </w:rPr>
            </w:pPr>
            <w:r w:rsidRPr="00BE7E29">
              <w:rPr>
                <w:sz w:val="24"/>
                <w:szCs w:val="24"/>
              </w:rPr>
              <w:t>8</w:t>
            </w:r>
            <w:r>
              <w:rPr>
                <w:sz w:val="24"/>
                <w:szCs w:val="24"/>
              </w:rPr>
              <w:t>1</w:t>
            </w:r>
          </w:p>
        </w:tc>
        <w:tc>
          <w:tcPr>
            <w:tcW w:w="7462" w:type="dxa"/>
          </w:tcPr>
          <w:p w:rsidR="002D3903" w:rsidRPr="00BE7E29" w:rsidRDefault="002D3903" w:rsidP="002D3903">
            <w:pPr>
              <w:rPr>
                <w:sz w:val="24"/>
                <w:szCs w:val="24"/>
              </w:rPr>
            </w:pPr>
            <w:r w:rsidRPr="00BE7E29">
              <w:rPr>
                <w:sz w:val="24"/>
                <w:szCs w:val="24"/>
              </w:rPr>
              <w:t>Журнал операций по капитальн</w:t>
            </w:r>
            <w:r w:rsidR="008244B6">
              <w:rPr>
                <w:sz w:val="24"/>
                <w:szCs w:val="24"/>
              </w:rPr>
              <w:t>ым вложениям в НФА</w:t>
            </w:r>
          </w:p>
        </w:tc>
      </w:tr>
      <w:tr w:rsidR="002D3903" w:rsidRPr="00BE7E29" w:rsidTr="007B4268">
        <w:tc>
          <w:tcPr>
            <w:tcW w:w="1883" w:type="dxa"/>
          </w:tcPr>
          <w:p w:rsidR="002D3903" w:rsidRPr="00BE7E29" w:rsidRDefault="002D3903" w:rsidP="008244B6">
            <w:pPr>
              <w:rPr>
                <w:sz w:val="24"/>
                <w:szCs w:val="24"/>
              </w:rPr>
            </w:pPr>
            <w:r w:rsidRPr="00BE7E29">
              <w:rPr>
                <w:sz w:val="24"/>
                <w:szCs w:val="24"/>
              </w:rPr>
              <w:t>8</w:t>
            </w:r>
            <w:r w:rsidR="008244B6">
              <w:rPr>
                <w:sz w:val="24"/>
                <w:szCs w:val="24"/>
              </w:rPr>
              <w:t>2</w:t>
            </w:r>
          </w:p>
        </w:tc>
        <w:tc>
          <w:tcPr>
            <w:tcW w:w="7462" w:type="dxa"/>
          </w:tcPr>
          <w:p w:rsidR="002D3903" w:rsidRPr="00BE7E29" w:rsidRDefault="002D3903" w:rsidP="002D3903">
            <w:pPr>
              <w:rPr>
                <w:sz w:val="24"/>
                <w:szCs w:val="24"/>
              </w:rPr>
            </w:pPr>
            <w:r w:rsidRPr="00BE7E29">
              <w:rPr>
                <w:sz w:val="24"/>
                <w:szCs w:val="24"/>
              </w:rPr>
              <w:t xml:space="preserve">Журнал по переоценке </w:t>
            </w:r>
            <w:r>
              <w:rPr>
                <w:sz w:val="24"/>
                <w:szCs w:val="24"/>
              </w:rPr>
              <w:t>Н</w:t>
            </w:r>
            <w:r w:rsidRPr="00BE7E29">
              <w:rPr>
                <w:sz w:val="24"/>
                <w:szCs w:val="24"/>
              </w:rPr>
              <w:t>ФА</w:t>
            </w:r>
          </w:p>
        </w:tc>
      </w:tr>
      <w:tr w:rsidR="002D3903" w:rsidRPr="00BE7E29" w:rsidTr="007B4268">
        <w:tc>
          <w:tcPr>
            <w:tcW w:w="1883" w:type="dxa"/>
          </w:tcPr>
          <w:p w:rsidR="002D3903" w:rsidRPr="00BE7E29" w:rsidRDefault="002D3903" w:rsidP="008244B6">
            <w:pPr>
              <w:rPr>
                <w:sz w:val="24"/>
                <w:szCs w:val="24"/>
              </w:rPr>
            </w:pPr>
            <w:r w:rsidRPr="00BE7E29">
              <w:rPr>
                <w:sz w:val="24"/>
                <w:szCs w:val="24"/>
              </w:rPr>
              <w:t>8</w:t>
            </w:r>
            <w:r w:rsidR="008244B6">
              <w:rPr>
                <w:sz w:val="24"/>
                <w:szCs w:val="24"/>
              </w:rPr>
              <w:t>3</w:t>
            </w:r>
          </w:p>
        </w:tc>
        <w:tc>
          <w:tcPr>
            <w:tcW w:w="7462" w:type="dxa"/>
          </w:tcPr>
          <w:p w:rsidR="002D3903" w:rsidRPr="00BE7E29" w:rsidRDefault="002D3903" w:rsidP="002D3903">
            <w:pPr>
              <w:rPr>
                <w:sz w:val="24"/>
                <w:szCs w:val="24"/>
              </w:rPr>
            </w:pPr>
            <w:r w:rsidRPr="00BE7E29">
              <w:rPr>
                <w:sz w:val="24"/>
                <w:szCs w:val="24"/>
              </w:rPr>
              <w:t>Журнал по санкционированию расходов бюджета</w:t>
            </w:r>
          </w:p>
        </w:tc>
      </w:tr>
      <w:tr w:rsidR="002D3903" w:rsidRPr="00BE7E29" w:rsidTr="007B4268">
        <w:tc>
          <w:tcPr>
            <w:tcW w:w="1883" w:type="dxa"/>
          </w:tcPr>
          <w:p w:rsidR="002D3903" w:rsidRPr="00BE7E29" w:rsidRDefault="002D3903" w:rsidP="002D3903">
            <w:pPr>
              <w:rPr>
                <w:sz w:val="24"/>
                <w:szCs w:val="24"/>
              </w:rPr>
            </w:pPr>
            <w:r w:rsidRPr="00BE7E29">
              <w:rPr>
                <w:sz w:val="24"/>
                <w:szCs w:val="24"/>
              </w:rPr>
              <w:t>100</w:t>
            </w:r>
          </w:p>
        </w:tc>
        <w:tc>
          <w:tcPr>
            <w:tcW w:w="7462" w:type="dxa"/>
          </w:tcPr>
          <w:p w:rsidR="002D3903" w:rsidRPr="00BE7E29" w:rsidRDefault="002D3903" w:rsidP="002D3903">
            <w:pPr>
              <w:rPr>
                <w:sz w:val="24"/>
                <w:szCs w:val="24"/>
              </w:rPr>
            </w:pPr>
            <w:r w:rsidRPr="00BE7E29">
              <w:rPr>
                <w:sz w:val="24"/>
                <w:szCs w:val="24"/>
              </w:rPr>
              <w:t xml:space="preserve">Журнал операций по </w:t>
            </w:r>
            <w:proofErr w:type="spellStart"/>
            <w:r w:rsidRPr="00BE7E29">
              <w:rPr>
                <w:sz w:val="24"/>
                <w:szCs w:val="24"/>
              </w:rPr>
              <w:t>забалансовым</w:t>
            </w:r>
            <w:proofErr w:type="spellEnd"/>
            <w:r w:rsidRPr="00BE7E29">
              <w:rPr>
                <w:sz w:val="24"/>
                <w:szCs w:val="24"/>
              </w:rPr>
              <w:t xml:space="preserve"> счетам (переоценка)</w:t>
            </w:r>
          </w:p>
        </w:tc>
      </w:tr>
      <w:tr w:rsidR="002D3903" w:rsidRPr="00BE7E29" w:rsidTr="007B4268">
        <w:tc>
          <w:tcPr>
            <w:tcW w:w="1883" w:type="dxa"/>
          </w:tcPr>
          <w:p w:rsidR="002D3903" w:rsidRPr="00BE7E29" w:rsidRDefault="002D3903" w:rsidP="002D3903">
            <w:pPr>
              <w:rPr>
                <w:sz w:val="24"/>
                <w:szCs w:val="24"/>
              </w:rPr>
            </w:pPr>
            <w:r w:rsidRPr="00BE7E29">
              <w:rPr>
                <w:sz w:val="24"/>
                <w:szCs w:val="24"/>
              </w:rPr>
              <w:t>101</w:t>
            </w:r>
          </w:p>
        </w:tc>
        <w:tc>
          <w:tcPr>
            <w:tcW w:w="7462" w:type="dxa"/>
          </w:tcPr>
          <w:p w:rsidR="002D3903" w:rsidRPr="00BE7E29" w:rsidRDefault="002D3903" w:rsidP="00A95081">
            <w:pPr>
              <w:rPr>
                <w:sz w:val="24"/>
                <w:szCs w:val="24"/>
              </w:rPr>
            </w:pPr>
            <w:r w:rsidRPr="00BE7E29">
              <w:rPr>
                <w:sz w:val="24"/>
                <w:szCs w:val="24"/>
              </w:rPr>
              <w:t xml:space="preserve">Журнал операций по </w:t>
            </w:r>
            <w:proofErr w:type="spellStart"/>
            <w:r w:rsidRPr="00BE7E29">
              <w:rPr>
                <w:sz w:val="24"/>
                <w:szCs w:val="24"/>
              </w:rPr>
              <w:t>забаланс</w:t>
            </w:r>
            <w:r w:rsidR="00A95081">
              <w:rPr>
                <w:sz w:val="24"/>
                <w:szCs w:val="24"/>
              </w:rPr>
              <w:t>овому</w:t>
            </w:r>
            <w:proofErr w:type="spellEnd"/>
            <w:r w:rsidR="00A95081">
              <w:rPr>
                <w:sz w:val="24"/>
                <w:szCs w:val="24"/>
              </w:rPr>
              <w:t xml:space="preserve"> </w:t>
            </w:r>
            <w:r w:rsidRPr="00BE7E29">
              <w:rPr>
                <w:sz w:val="24"/>
                <w:szCs w:val="24"/>
              </w:rPr>
              <w:t>счету 01 "</w:t>
            </w:r>
            <w:r>
              <w:rPr>
                <w:sz w:val="24"/>
                <w:szCs w:val="24"/>
              </w:rPr>
              <w:t>Имущество, полученное</w:t>
            </w:r>
            <w:r w:rsidRPr="00BE7E29">
              <w:rPr>
                <w:sz w:val="24"/>
                <w:szCs w:val="24"/>
              </w:rPr>
              <w:t xml:space="preserve"> в пользовани</w:t>
            </w:r>
            <w:r>
              <w:rPr>
                <w:sz w:val="24"/>
                <w:szCs w:val="24"/>
              </w:rPr>
              <w:t>е</w:t>
            </w:r>
            <w:r w:rsidRPr="00BE7E29">
              <w:rPr>
                <w:sz w:val="24"/>
                <w:szCs w:val="24"/>
              </w:rPr>
              <w:t>"</w:t>
            </w:r>
          </w:p>
        </w:tc>
      </w:tr>
      <w:tr w:rsidR="002D3903" w:rsidRPr="00BE7E29" w:rsidTr="007B4268">
        <w:tc>
          <w:tcPr>
            <w:tcW w:w="1883" w:type="dxa"/>
          </w:tcPr>
          <w:p w:rsidR="002D3903" w:rsidRPr="00BE7E29" w:rsidRDefault="002D3903" w:rsidP="002D3903">
            <w:pPr>
              <w:rPr>
                <w:sz w:val="24"/>
                <w:szCs w:val="24"/>
              </w:rPr>
            </w:pPr>
            <w:r w:rsidRPr="00BE7E29">
              <w:rPr>
                <w:sz w:val="24"/>
                <w:szCs w:val="24"/>
              </w:rPr>
              <w:t>102</w:t>
            </w:r>
          </w:p>
        </w:tc>
        <w:tc>
          <w:tcPr>
            <w:tcW w:w="7462" w:type="dxa"/>
          </w:tcPr>
          <w:p w:rsidR="002D3903" w:rsidRPr="00BE7E29" w:rsidRDefault="002D3903" w:rsidP="00A95081">
            <w:pPr>
              <w:rPr>
                <w:sz w:val="24"/>
                <w:szCs w:val="24"/>
              </w:rPr>
            </w:pPr>
            <w:r w:rsidRPr="00BE7E29">
              <w:rPr>
                <w:sz w:val="24"/>
                <w:szCs w:val="24"/>
              </w:rPr>
              <w:t xml:space="preserve">Журнал операций по </w:t>
            </w:r>
            <w:proofErr w:type="spellStart"/>
            <w:r w:rsidRPr="00BE7E29">
              <w:rPr>
                <w:sz w:val="24"/>
                <w:szCs w:val="24"/>
              </w:rPr>
              <w:t>забаланс</w:t>
            </w:r>
            <w:r w:rsidR="00A95081">
              <w:rPr>
                <w:sz w:val="24"/>
                <w:szCs w:val="24"/>
              </w:rPr>
              <w:t>овому</w:t>
            </w:r>
            <w:proofErr w:type="spellEnd"/>
            <w:r w:rsidR="00A95081">
              <w:rPr>
                <w:sz w:val="24"/>
                <w:szCs w:val="24"/>
              </w:rPr>
              <w:t xml:space="preserve"> </w:t>
            </w:r>
            <w:r w:rsidRPr="00BE7E29">
              <w:rPr>
                <w:sz w:val="24"/>
                <w:szCs w:val="24"/>
              </w:rPr>
              <w:t>счету 02 "Материальные ценности, принятые на отв</w:t>
            </w:r>
            <w:r>
              <w:rPr>
                <w:sz w:val="24"/>
                <w:szCs w:val="24"/>
              </w:rPr>
              <w:t xml:space="preserve">етственное </w:t>
            </w:r>
            <w:r w:rsidRPr="00BE7E29">
              <w:rPr>
                <w:sz w:val="24"/>
                <w:szCs w:val="24"/>
              </w:rPr>
              <w:t>хранение"</w:t>
            </w:r>
          </w:p>
        </w:tc>
      </w:tr>
      <w:tr w:rsidR="002D3903" w:rsidRPr="00BE7E29" w:rsidTr="007B4268">
        <w:tc>
          <w:tcPr>
            <w:tcW w:w="1883" w:type="dxa"/>
          </w:tcPr>
          <w:p w:rsidR="002D3903" w:rsidRPr="00BE7E29" w:rsidRDefault="002D3903" w:rsidP="002D3903">
            <w:pPr>
              <w:rPr>
                <w:sz w:val="24"/>
                <w:szCs w:val="24"/>
              </w:rPr>
            </w:pPr>
            <w:r w:rsidRPr="00BE7E29">
              <w:rPr>
                <w:sz w:val="24"/>
                <w:szCs w:val="24"/>
              </w:rPr>
              <w:t>103</w:t>
            </w:r>
          </w:p>
        </w:tc>
        <w:tc>
          <w:tcPr>
            <w:tcW w:w="7462" w:type="dxa"/>
          </w:tcPr>
          <w:p w:rsidR="002D3903" w:rsidRPr="00BE7E29" w:rsidRDefault="002D3903" w:rsidP="00A95081">
            <w:pPr>
              <w:rPr>
                <w:sz w:val="24"/>
                <w:szCs w:val="24"/>
              </w:rPr>
            </w:pPr>
            <w:r w:rsidRPr="00BE7E29">
              <w:rPr>
                <w:sz w:val="24"/>
                <w:szCs w:val="24"/>
              </w:rPr>
              <w:t xml:space="preserve">Журнал операций по </w:t>
            </w:r>
            <w:proofErr w:type="spellStart"/>
            <w:r w:rsidRPr="00BE7E29">
              <w:rPr>
                <w:sz w:val="24"/>
                <w:szCs w:val="24"/>
              </w:rPr>
              <w:t>забаланс</w:t>
            </w:r>
            <w:r w:rsidR="00A95081">
              <w:rPr>
                <w:sz w:val="24"/>
                <w:szCs w:val="24"/>
              </w:rPr>
              <w:t>овому</w:t>
            </w:r>
            <w:proofErr w:type="spellEnd"/>
            <w:r w:rsidR="00A95081">
              <w:rPr>
                <w:sz w:val="24"/>
                <w:szCs w:val="24"/>
              </w:rPr>
              <w:t xml:space="preserve"> </w:t>
            </w:r>
            <w:r w:rsidRPr="00BE7E29">
              <w:rPr>
                <w:sz w:val="24"/>
                <w:szCs w:val="24"/>
              </w:rPr>
              <w:t>счету 03 "Бланки строгой отчетности"</w:t>
            </w:r>
          </w:p>
        </w:tc>
      </w:tr>
      <w:tr w:rsidR="002D3903" w:rsidRPr="00BE7E29" w:rsidTr="007B4268">
        <w:tc>
          <w:tcPr>
            <w:tcW w:w="1883" w:type="dxa"/>
          </w:tcPr>
          <w:p w:rsidR="002D3903" w:rsidRPr="00BE7E29" w:rsidRDefault="002D3903" w:rsidP="002D3903">
            <w:pPr>
              <w:rPr>
                <w:sz w:val="24"/>
                <w:szCs w:val="24"/>
              </w:rPr>
            </w:pPr>
            <w:r w:rsidRPr="00BE7E29">
              <w:rPr>
                <w:sz w:val="24"/>
                <w:szCs w:val="24"/>
              </w:rPr>
              <w:t>104</w:t>
            </w:r>
          </w:p>
        </w:tc>
        <w:tc>
          <w:tcPr>
            <w:tcW w:w="7462" w:type="dxa"/>
          </w:tcPr>
          <w:p w:rsidR="002D3903" w:rsidRPr="00BE7E29" w:rsidRDefault="002D3903" w:rsidP="00A95081">
            <w:pPr>
              <w:rPr>
                <w:sz w:val="24"/>
                <w:szCs w:val="24"/>
              </w:rPr>
            </w:pPr>
            <w:r w:rsidRPr="00BE7E29">
              <w:rPr>
                <w:sz w:val="24"/>
                <w:szCs w:val="24"/>
              </w:rPr>
              <w:t xml:space="preserve">Журнал операций по </w:t>
            </w:r>
            <w:proofErr w:type="spellStart"/>
            <w:r w:rsidRPr="00BE7E29">
              <w:rPr>
                <w:sz w:val="24"/>
                <w:szCs w:val="24"/>
              </w:rPr>
              <w:t>забаланс</w:t>
            </w:r>
            <w:r w:rsidR="00A95081">
              <w:rPr>
                <w:sz w:val="24"/>
                <w:szCs w:val="24"/>
              </w:rPr>
              <w:t>овому</w:t>
            </w:r>
            <w:proofErr w:type="spellEnd"/>
            <w:r w:rsidR="00A95081">
              <w:rPr>
                <w:sz w:val="24"/>
                <w:szCs w:val="24"/>
              </w:rPr>
              <w:t xml:space="preserve"> </w:t>
            </w:r>
            <w:r w:rsidRPr="00BE7E29">
              <w:rPr>
                <w:sz w:val="24"/>
                <w:szCs w:val="24"/>
              </w:rPr>
              <w:t>счету 04 "</w:t>
            </w:r>
            <w:r>
              <w:rPr>
                <w:sz w:val="24"/>
                <w:szCs w:val="24"/>
              </w:rPr>
              <w:t>З</w:t>
            </w:r>
            <w:r w:rsidRPr="00BE7E29">
              <w:rPr>
                <w:sz w:val="24"/>
                <w:szCs w:val="24"/>
              </w:rPr>
              <w:t>адолженность неплатежеспособных дебиторов"</w:t>
            </w:r>
          </w:p>
        </w:tc>
      </w:tr>
      <w:tr w:rsidR="002D3903" w:rsidRPr="00BE7E29" w:rsidTr="007B4268">
        <w:tc>
          <w:tcPr>
            <w:tcW w:w="1883" w:type="dxa"/>
          </w:tcPr>
          <w:p w:rsidR="002D3903" w:rsidRPr="00BE7E29" w:rsidRDefault="002D3903" w:rsidP="002D3903">
            <w:pPr>
              <w:rPr>
                <w:sz w:val="24"/>
                <w:szCs w:val="24"/>
              </w:rPr>
            </w:pPr>
            <w:r w:rsidRPr="00BE7E29">
              <w:rPr>
                <w:sz w:val="24"/>
                <w:szCs w:val="24"/>
              </w:rPr>
              <w:t>107</w:t>
            </w:r>
          </w:p>
        </w:tc>
        <w:tc>
          <w:tcPr>
            <w:tcW w:w="7462" w:type="dxa"/>
          </w:tcPr>
          <w:p w:rsidR="002D3903" w:rsidRPr="00BE7E29" w:rsidRDefault="002D3903" w:rsidP="00A95081">
            <w:pPr>
              <w:rPr>
                <w:sz w:val="24"/>
                <w:szCs w:val="24"/>
              </w:rPr>
            </w:pPr>
            <w:r w:rsidRPr="00BE7E29">
              <w:rPr>
                <w:sz w:val="24"/>
                <w:szCs w:val="24"/>
              </w:rPr>
              <w:t xml:space="preserve">Журнал операций по </w:t>
            </w:r>
            <w:proofErr w:type="spellStart"/>
            <w:r w:rsidRPr="00BE7E29">
              <w:rPr>
                <w:sz w:val="24"/>
                <w:szCs w:val="24"/>
              </w:rPr>
              <w:t>забаланс</w:t>
            </w:r>
            <w:r w:rsidR="00A95081">
              <w:rPr>
                <w:sz w:val="24"/>
                <w:szCs w:val="24"/>
              </w:rPr>
              <w:t>овому</w:t>
            </w:r>
            <w:proofErr w:type="spellEnd"/>
            <w:r w:rsidR="00A95081">
              <w:rPr>
                <w:sz w:val="24"/>
                <w:szCs w:val="24"/>
              </w:rPr>
              <w:t xml:space="preserve"> </w:t>
            </w:r>
            <w:r w:rsidRPr="00BE7E29">
              <w:rPr>
                <w:sz w:val="24"/>
                <w:szCs w:val="24"/>
              </w:rPr>
              <w:t>счету 07 "</w:t>
            </w:r>
            <w:r w:rsidR="00DA0C3A">
              <w:rPr>
                <w:sz w:val="24"/>
                <w:szCs w:val="24"/>
              </w:rPr>
              <w:t>Н</w:t>
            </w:r>
            <w:r w:rsidRPr="00BE7E29">
              <w:rPr>
                <w:sz w:val="24"/>
                <w:szCs w:val="24"/>
              </w:rPr>
              <w:t>аграды, призы, кубки</w:t>
            </w:r>
            <w:r w:rsidR="00DA0C3A">
              <w:rPr>
                <w:sz w:val="24"/>
                <w:szCs w:val="24"/>
              </w:rPr>
              <w:t xml:space="preserve"> и</w:t>
            </w:r>
            <w:r w:rsidRPr="00BE7E29">
              <w:rPr>
                <w:sz w:val="24"/>
                <w:szCs w:val="24"/>
              </w:rPr>
              <w:t xml:space="preserve"> ценные подарки</w:t>
            </w:r>
            <w:r w:rsidR="00DA0C3A">
              <w:rPr>
                <w:sz w:val="24"/>
                <w:szCs w:val="24"/>
              </w:rPr>
              <w:t>, сувениры</w:t>
            </w:r>
            <w:r w:rsidRPr="00BE7E29">
              <w:rPr>
                <w:sz w:val="24"/>
                <w:szCs w:val="24"/>
              </w:rPr>
              <w:t>"</w:t>
            </w:r>
          </w:p>
        </w:tc>
      </w:tr>
      <w:tr w:rsidR="002D3903" w:rsidRPr="00BE7E29" w:rsidTr="007B4268">
        <w:tc>
          <w:tcPr>
            <w:tcW w:w="1883" w:type="dxa"/>
          </w:tcPr>
          <w:p w:rsidR="002D3903" w:rsidRPr="00B67FA8" w:rsidRDefault="002D3903" w:rsidP="002D3903">
            <w:pPr>
              <w:rPr>
                <w:sz w:val="24"/>
                <w:szCs w:val="24"/>
              </w:rPr>
            </w:pPr>
            <w:r w:rsidRPr="00B67FA8">
              <w:rPr>
                <w:sz w:val="24"/>
                <w:szCs w:val="24"/>
              </w:rPr>
              <w:t>110</w:t>
            </w:r>
          </w:p>
        </w:tc>
        <w:tc>
          <w:tcPr>
            <w:tcW w:w="7462" w:type="dxa"/>
          </w:tcPr>
          <w:p w:rsidR="002D3903" w:rsidRPr="00B67FA8" w:rsidRDefault="002D3903" w:rsidP="002D3903">
            <w:pPr>
              <w:rPr>
                <w:sz w:val="24"/>
                <w:szCs w:val="24"/>
              </w:rPr>
            </w:pPr>
            <w:r w:rsidRPr="00B67FA8">
              <w:rPr>
                <w:sz w:val="24"/>
                <w:szCs w:val="24"/>
              </w:rPr>
              <w:t xml:space="preserve">Журнал операций по </w:t>
            </w:r>
            <w:proofErr w:type="spellStart"/>
            <w:r w:rsidRPr="00B67FA8">
              <w:rPr>
                <w:sz w:val="24"/>
                <w:szCs w:val="24"/>
              </w:rPr>
              <w:t>забалансовому</w:t>
            </w:r>
            <w:proofErr w:type="spellEnd"/>
            <w:r w:rsidRPr="00B67FA8">
              <w:rPr>
                <w:sz w:val="24"/>
                <w:szCs w:val="24"/>
              </w:rPr>
              <w:t xml:space="preserve"> счету 10 «Обеспечения исполнения обязательств»</w:t>
            </w:r>
          </w:p>
        </w:tc>
      </w:tr>
      <w:tr w:rsidR="002D3903" w:rsidRPr="00BE7E29" w:rsidTr="007B4268">
        <w:tc>
          <w:tcPr>
            <w:tcW w:w="1883" w:type="dxa"/>
          </w:tcPr>
          <w:p w:rsidR="002D3903" w:rsidRPr="00BE7E29" w:rsidRDefault="002D3903" w:rsidP="002D3903">
            <w:pPr>
              <w:rPr>
                <w:sz w:val="24"/>
                <w:szCs w:val="24"/>
              </w:rPr>
            </w:pPr>
            <w:r w:rsidRPr="00BE7E29">
              <w:rPr>
                <w:sz w:val="24"/>
                <w:szCs w:val="24"/>
              </w:rPr>
              <w:t>117</w:t>
            </w:r>
          </w:p>
        </w:tc>
        <w:tc>
          <w:tcPr>
            <w:tcW w:w="7462" w:type="dxa"/>
          </w:tcPr>
          <w:p w:rsidR="002D3903" w:rsidRPr="00BE7E29" w:rsidRDefault="002D3903" w:rsidP="00A95081">
            <w:pPr>
              <w:rPr>
                <w:sz w:val="24"/>
                <w:szCs w:val="24"/>
              </w:rPr>
            </w:pPr>
            <w:r w:rsidRPr="00BE7E29">
              <w:rPr>
                <w:sz w:val="24"/>
                <w:szCs w:val="24"/>
              </w:rPr>
              <w:t xml:space="preserve">Журнал операций по </w:t>
            </w:r>
            <w:proofErr w:type="spellStart"/>
            <w:r w:rsidRPr="00BE7E29">
              <w:rPr>
                <w:sz w:val="24"/>
                <w:szCs w:val="24"/>
              </w:rPr>
              <w:t>забаланс</w:t>
            </w:r>
            <w:r w:rsidR="00A95081">
              <w:rPr>
                <w:sz w:val="24"/>
                <w:szCs w:val="24"/>
              </w:rPr>
              <w:t>овому</w:t>
            </w:r>
            <w:proofErr w:type="spellEnd"/>
            <w:r w:rsidR="00A95081">
              <w:rPr>
                <w:sz w:val="24"/>
                <w:szCs w:val="24"/>
              </w:rPr>
              <w:t xml:space="preserve"> </w:t>
            </w:r>
            <w:r w:rsidRPr="00BE7E29">
              <w:rPr>
                <w:sz w:val="24"/>
                <w:szCs w:val="24"/>
              </w:rPr>
              <w:t>счету 17 "Поступление денежных средств"</w:t>
            </w:r>
          </w:p>
        </w:tc>
      </w:tr>
      <w:tr w:rsidR="002D3903" w:rsidRPr="00BE7E29" w:rsidTr="007B4268">
        <w:tc>
          <w:tcPr>
            <w:tcW w:w="1883" w:type="dxa"/>
          </w:tcPr>
          <w:p w:rsidR="002D3903" w:rsidRPr="00BE7E29" w:rsidRDefault="002D3903" w:rsidP="002D3903">
            <w:pPr>
              <w:rPr>
                <w:sz w:val="24"/>
                <w:szCs w:val="24"/>
              </w:rPr>
            </w:pPr>
            <w:r w:rsidRPr="00BE7E29">
              <w:rPr>
                <w:sz w:val="24"/>
                <w:szCs w:val="24"/>
              </w:rPr>
              <w:t>118</w:t>
            </w:r>
          </w:p>
        </w:tc>
        <w:tc>
          <w:tcPr>
            <w:tcW w:w="7462" w:type="dxa"/>
          </w:tcPr>
          <w:p w:rsidR="002D3903" w:rsidRPr="00BE7E29" w:rsidRDefault="002D3903" w:rsidP="00A95081">
            <w:pPr>
              <w:rPr>
                <w:sz w:val="24"/>
                <w:szCs w:val="24"/>
              </w:rPr>
            </w:pPr>
            <w:r w:rsidRPr="00BE7E29">
              <w:rPr>
                <w:sz w:val="24"/>
                <w:szCs w:val="24"/>
              </w:rPr>
              <w:t xml:space="preserve">Журнал операций по </w:t>
            </w:r>
            <w:proofErr w:type="spellStart"/>
            <w:r w:rsidRPr="00BE7E29">
              <w:rPr>
                <w:sz w:val="24"/>
                <w:szCs w:val="24"/>
              </w:rPr>
              <w:t>забаланс</w:t>
            </w:r>
            <w:r w:rsidR="00A95081">
              <w:rPr>
                <w:sz w:val="24"/>
                <w:szCs w:val="24"/>
              </w:rPr>
              <w:t>овому</w:t>
            </w:r>
            <w:proofErr w:type="spellEnd"/>
            <w:r w:rsidR="00A95081">
              <w:rPr>
                <w:sz w:val="24"/>
                <w:szCs w:val="24"/>
              </w:rPr>
              <w:t xml:space="preserve"> </w:t>
            </w:r>
            <w:r w:rsidRPr="00BE7E29">
              <w:rPr>
                <w:sz w:val="24"/>
                <w:szCs w:val="24"/>
              </w:rPr>
              <w:t>сче</w:t>
            </w:r>
            <w:r w:rsidR="00DA0C3A">
              <w:rPr>
                <w:sz w:val="24"/>
                <w:szCs w:val="24"/>
              </w:rPr>
              <w:t>ту 18 "Выбытие денежных средств</w:t>
            </w:r>
            <w:r w:rsidRPr="00BE7E29">
              <w:rPr>
                <w:sz w:val="24"/>
                <w:szCs w:val="24"/>
              </w:rPr>
              <w:t>"</w:t>
            </w:r>
          </w:p>
        </w:tc>
      </w:tr>
      <w:tr w:rsidR="00DA0C3A" w:rsidRPr="00BE7E29" w:rsidTr="007B4268">
        <w:tc>
          <w:tcPr>
            <w:tcW w:w="1883" w:type="dxa"/>
          </w:tcPr>
          <w:p w:rsidR="00DA0C3A" w:rsidRPr="00BE7E29" w:rsidRDefault="00DA0C3A" w:rsidP="002D3903">
            <w:pPr>
              <w:rPr>
                <w:sz w:val="24"/>
                <w:szCs w:val="24"/>
              </w:rPr>
            </w:pPr>
            <w:r>
              <w:rPr>
                <w:sz w:val="24"/>
                <w:szCs w:val="24"/>
              </w:rPr>
              <w:t>119</w:t>
            </w:r>
          </w:p>
        </w:tc>
        <w:tc>
          <w:tcPr>
            <w:tcW w:w="7462" w:type="dxa"/>
          </w:tcPr>
          <w:p w:rsidR="00DA0C3A" w:rsidRPr="00BE7E29" w:rsidRDefault="00DA0C3A" w:rsidP="00A95081">
            <w:pPr>
              <w:rPr>
                <w:sz w:val="24"/>
                <w:szCs w:val="24"/>
              </w:rPr>
            </w:pPr>
            <w:r>
              <w:rPr>
                <w:sz w:val="24"/>
                <w:szCs w:val="24"/>
              </w:rPr>
              <w:t xml:space="preserve">Журнал операций по </w:t>
            </w:r>
            <w:proofErr w:type="spellStart"/>
            <w:r>
              <w:rPr>
                <w:sz w:val="24"/>
                <w:szCs w:val="24"/>
              </w:rPr>
              <w:t>забаланс</w:t>
            </w:r>
            <w:r w:rsidR="00A95081">
              <w:rPr>
                <w:sz w:val="24"/>
                <w:szCs w:val="24"/>
              </w:rPr>
              <w:t>овому</w:t>
            </w:r>
            <w:proofErr w:type="spellEnd"/>
            <w:r w:rsidR="00A95081">
              <w:rPr>
                <w:sz w:val="24"/>
                <w:szCs w:val="24"/>
              </w:rPr>
              <w:t xml:space="preserve"> </w:t>
            </w:r>
            <w:r>
              <w:rPr>
                <w:sz w:val="24"/>
                <w:szCs w:val="24"/>
              </w:rPr>
              <w:t>счету 19 «Невыясненные поступления бюджета прошлых лет»</w:t>
            </w:r>
          </w:p>
        </w:tc>
      </w:tr>
      <w:tr w:rsidR="00DA0C3A" w:rsidRPr="00BE7E29" w:rsidTr="007B4268">
        <w:tc>
          <w:tcPr>
            <w:tcW w:w="1883" w:type="dxa"/>
          </w:tcPr>
          <w:p w:rsidR="00DA0C3A" w:rsidRPr="00BE7E29" w:rsidRDefault="00DA0C3A" w:rsidP="002D3903">
            <w:pPr>
              <w:rPr>
                <w:sz w:val="24"/>
                <w:szCs w:val="24"/>
              </w:rPr>
            </w:pPr>
            <w:r>
              <w:rPr>
                <w:sz w:val="24"/>
                <w:szCs w:val="24"/>
              </w:rPr>
              <w:t>120</w:t>
            </w:r>
          </w:p>
        </w:tc>
        <w:tc>
          <w:tcPr>
            <w:tcW w:w="7462" w:type="dxa"/>
          </w:tcPr>
          <w:p w:rsidR="00DA0C3A" w:rsidRPr="00BE7E29" w:rsidRDefault="00DA0C3A" w:rsidP="00A95081">
            <w:pPr>
              <w:rPr>
                <w:sz w:val="24"/>
                <w:szCs w:val="24"/>
              </w:rPr>
            </w:pPr>
            <w:r>
              <w:rPr>
                <w:sz w:val="24"/>
                <w:szCs w:val="24"/>
              </w:rPr>
              <w:t xml:space="preserve">Журнал операций по </w:t>
            </w:r>
            <w:proofErr w:type="spellStart"/>
            <w:r>
              <w:rPr>
                <w:sz w:val="24"/>
                <w:szCs w:val="24"/>
              </w:rPr>
              <w:t>забаланс</w:t>
            </w:r>
            <w:r w:rsidR="00A95081">
              <w:rPr>
                <w:sz w:val="24"/>
                <w:szCs w:val="24"/>
              </w:rPr>
              <w:t>овому</w:t>
            </w:r>
            <w:proofErr w:type="spellEnd"/>
            <w:r w:rsidR="00A95081">
              <w:rPr>
                <w:sz w:val="24"/>
                <w:szCs w:val="24"/>
              </w:rPr>
              <w:t xml:space="preserve"> </w:t>
            </w:r>
            <w:r>
              <w:rPr>
                <w:sz w:val="24"/>
                <w:szCs w:val="24"/>
              </w:rPr>
              <w:t>счету 20 «Задолженность невостребованная кредиторами»</w:t>
            </w:r>
          </w:p>
        </w:tc>
      </w:tr>
      <w:tr w:rsidR="002D3903" w:rsidRPr="00BE7E29" w:rsidTr="007B4268">
        <w:tc>
          <w:tcPr>
            <w:tcW w:w="1883" w:type="dxa"/>
          </w:tcPr>
          <w:p w:rsidR="002D3903" w:rsidRPr="00BE7E29" w:rsidRDefault="002D3903" w:rsidP="002D3903">
            <w:pPr>
              <w:rPr>
                <w:sz w:val="24"/>
                <w:szCs w:val="24"/>
              </w:rPr>
            </w:pPr>
            <w:r w:rsidRPr="00BE7E29">
              <w:rPr>
                <w:sz w:val="24"/>
                <w:szCs w:val="24"/>
              </w:rPr>
              <w:t>121</w:t>
            </w:r>
          </w:p>
        </w:tc>
        <w:tc>
          <w:tcPr>
            <w:tcW w:w="7462" w:type="dxa"/>
          </w:tcPr>
          <w:p w:rsidR="002D3903" w:rsidRPr="00BE7E29" w:rsidRDefault="002D3903" w:rsidP="00DD19C3">
            <w:pPr>
              <w:rPr>
                <w:sz w:val="24"/>
                <w:szCs w:val="24"/>
              </w:rPr>
            </w:pPr>
            <w:r w:rsidRPr="00BE7E29">
              <w:rPr>
                <w:sz w:val="24"/>
                <w:szCs w:val="24"/>
              </w:rPr>
              <w:t xml:space="preserve">Журнал операций по </w:t>
            </w:r>
            <w:proofErr w:type="spellStart"/>
            <w:r w:rsidRPr="00BE7E29">
              <w:rPr>
                <w:sz w:val="24"/>
                <w:szCs w:val="24"/>
              </w:rPr>
              <w:t>забаланс</w:t>
            </w:r>
            <w:r w:rsidR="00A95081">
              <w:rPr>
                <w:sz w:val="24"/>
                <w:szCs w:val="24"/>
              </w:rPr>
              <w:t>овому</w:t>
            </w:r>
            <w:proofErr w:type="spellEnd"/>
            <w:r w:rsidR="00A95081">
              <w:rPr>
                <w:sz w:val="24"/>
                <w:szCs w:val="24"/>
              </w:rPr>
              <w:t xml:space="preserve"> </w:t>
            </w:r>
            <w:r w:rsidR="00DD19C3">
              <w:rPr>
                <w:sz w:val="24"/>
                <w:szCs w:val="24"/>
              </w:rPr>
              <w:t>счету 21 "Основные средства в эксплуатации</w:t>
            </w:r>
            <w:r w:rsidRPr="00BE7E29">
              <w:rPr>
                <w:sz w:val="24"/>
                <w:szCs w:val="24"/>
              </w:rPr>
              <w:t>"</w:t>
            </w:r>
          </w:p>
        </w:tc>
      </w:tr>
      <w:tr w:rsidR="002D3903" w:rsidRPr="00BE7E29" w:rsidTr="007B4268">
        <w:tc>
          <w:tcPr>
            <w:tcW w:w="1883" w:type="dxa"/>
          </w:tcPr>
          <w:p w:rsidR="002D3903" w:rsidRPr="00BE7E29" w:rsidRDefault="002D3903" w:rsidP="002D3903">
            <w:pPr>
              <w:rPr>
                <w:sz w:val="24"/>
                <w:szCs w:val="24"/>
              </w:rPr>
            </w:pPr>
            <w:r w:rsidRPr="00BE7E29">
              <w:rPr>
                <w:sz w:val="24"/>
                <w:szCs w:val="24"/>
              </w:rPr>
              <w:lastRenderedPageBreak/>
              <w:t>123</w:t>
            </w:r>
          </w:p>
        </w:tc>
        <w:tc>
          <w:tcPr>
            <w:tcW w:w="7462" w:type="dxa"/>
          </w:tcPr>
          <w:p w:rsidR="002D3903" w:rsidRPr="00BE7E29" w:rsidRDefault="002D3903" w:rsidP="00A95081">
            <w:pPr>
              <w:rPr>
                <w:sz w:val="24"/>
                <w:szCs w:val="24"/>
              </w:rPr>
            </w:pPr>
            <w:r w:rsidRPr="00BE7E29">
              <w:rPr>
                <w:sz w:val="24"/>
                <w:szCs w:val="24"/>
              </w:rPr>
              <w:t xml:space="preserve">Журнал операций по </w:t>
            </w:r>
            <w:proofErr w:type="spellStart"/>
            <w:r w:rsidRPr="00BE7E29">
              <w:rPr>
                <w:sz w:val="24"/>
                <w:szCs w:val="24"/>
              </w:rPr>
              <w:t>забаланс</w:t>
            </w:r>
            <w:r w:rsidR="00A95081">
              <w:rPr>
                <w:sz w:val="24"/>
                <w:szCs w:val="24"/>
              </w:rPr>
              <w:t>овому</w:t>
            </w:r>
            <w:proofErr w:type="spellEnd"/>
            <w:r w:rsidR="00A95081">
              <w:rPr>
                <w:sz w:val="24"/>
                <w:szCs w:val="24"/>
              </w:rPr>
              <w:t xml:space="preserve"> </w:t>
            </w:r>
            <w:r w:rsidRPr="00BE7E29">
              <w:rPr>
                <w:sz w:val="24"/>
                <w:szCs w:val="24"/>
              </w:rPr>
              <w:t>счету 23 "Периодические издания для пользования"</w:t>
            </w:r>
          </w:p>
        </w:tc>
      </w:tr>
      <w:tr w:rsidR="002D3903" w:rsidRPr="00BE7E29" w:rsidTr="007B4268">
        <w:tc>
          <w:tcPr>
            <w:tcW w:w="1883" w:type="dxa"/>
          </w:tcPr>
          <w:p w:rsidR="002D3903" w:rsidRPr="00BE7E29" w:rsidRDefault="002D3903" w:rsidP="002D3903">
            <w:pPr>
              <w:rPr>
                <w:sz w:val="24"/>
                <w:szCs w:val="24"/>
              </w:rPr>
            </w:pPr>
            <w:r w:rsidRPr="00BE7E29">
              <w:rPr>
                <w:sz w:val="24"/>
                <w:szCs w:val="24"/>
              </w:rPr>
              <w:t>125</w:t>
            </w:r>
          </w:p>
        </w:tc>
        <w:tc>
          <w:tcPr>
            <w:tcW w:w="7462" w:type="dxa"/>
          </w:tcPr>
          <w:p w:rsidR="002D3903" w:rsidRPr="00BE7E29" w:rsidRDefault="002D3903" w:rsidP="00A95081">
            <w:pPr>
              <w:rPr>
                <w:sz w:val="24"/>
                <w:szCs w:val="24"/>
              </w:rPr>
            </w:pPr>
            <w:r w:rsidRPr="00BE7E29">
              <w:rPr>
                <w:sz w:val="24"/>
                <w:szCs w:val="24"/>
              </w:rPr>
              <w:t xml:space="preserve">Журнал операций по </w:t>
            </w:r>
            <w:proofErr w:type="spellStart"/>
            <w:r w:rsidRPr="00BE7E29">
              <w:rPr>
                <w:sz w:val="24"/>
                <w:szCs w:val="24"/>
              </w:rPr>
              <w:t>заб</w:t>
            </w:r>
            <w:r w:rsidR="00DA0C3A">
              <w:rPr>
                <w:sz w:val="24"/>
                <w:szCs w:val="24"/>
              </w:rPr>
              <w:t>аланс</w:t>
            </w:r>
            <w:r w:rsidR="00A95081">
              <w:rPr>
                <w:sz w:val="24"/>
                <w:szCs w:val="24"/>
              </w:rPr>
              <w:t>овому</w:t>
            </w:r>
            <w:proofErr w:type="spellEnd"/>
            <w:r w:rsidR="00A95081">
              <w:rPr>
                <w:sz w:val="24"/>
                <w:szCs w:val="24"/>
              </w:rPr>
              <w:t xml:space="preserve"> </w:t>
            </w:r>
            <w:r w:rsidRPr="00BE7E29">
              <w:rPr>
                <w:sz w:val="24"/>
                <w:szCs w:val="24"/>
              </w:rPr>
              <w:t>сч</w:t>
            </w:r>
            <w:r w:rsidR="00DA0C3A">
              <w:rPr>
                <w:sz w:val="24"/>
                <w:szCs w:val="24"/>
              </w:rPr>
              <w:t xml:space="preserve">ету </w:t>
            </w:r>
            <w:r w:rsidRPr="00BE7E29">
              <w:rPr>
                <w:sz w:val="24"/>
                <w:szCs w:val="24"/>
              </w:rPr>
              <w:t>25</w:t>
            </w:r>
            <w:r w:rsidR="00DA0C3A">
              <w:rPr>
                <w:sz w:val="24"/>
                <w:szCs w:val="24"/>
              </w:rPr>
              <w:t xml:space="preserve"> </w:t>
            </w:r>
            <w:r w:rsidRPr="00BE7E29">
              <w:rPr>
                <w:sz w:val="24"/>
                <w:szCs w:val="24"/>
              </w:rPr>
              <w:t>"Имущество, переданное в возмездное пользование (аренду)"</w:t>
            </w:r>
          </w:p>
        </w:tc>
      </w:tr>
      <w:tr w:rsidR="002D3903" w:rsidRPr="00BE7E29" w:rsidTr="007B4268">
        <w:tc>
          <w:tcPr>
            <w:tcW w:w="1883" w:type="dxa"/>
          </w:tcPr>
          <w:p w:rsidR="002D3903" w:rsidRPr="00BE7E29" w:rsidRDefault="002D3903" w:rsidP="002D3903">
            <w:pPr>
              <w:rPr>
                <w:sz w:val="24"/>
                <w:szCs w:val="24"/>
              </w:rPr>
            </w:pPr>
            <w:r w:rsidRPr="00BE7E29">
              <w:rPr>
                <w:sz w:val="24"/>
                <w:szCs w:val="24"/>
              </w:rPr>
              <w:t>126</w:t>
            </w:r>
          </w:p>
        </w:tc>
        <w:tc>
          <w:tcPr>
            <w:tcW w:w="7462" w:type="dxa"/>
          </w:tcPr>
          <w:p w:rsidR="002D3903" w:rsidRPr="00BE7E29" w:rsidRDefault="002D3903" w:rsidP="00A95081">
            <w:pPr>
              <w:rPr>
                <w:sz w:val="24"/>
                <w:szCs w:val="24"/>
              </w:rPr>
            </w:pPr>
            <w:r w:rsidRPr="00BE7E29">
              <w:rPr>
                <w:sz w:val="24"/>
                <w:szCs w:val="24"/>
              </w:rPr>
              <w:t xml:space="preserve">Журнал операций по </w:t>
            </w:r>
            <w:proofErr w:type="spellStart"/>
            <w:r w:rsidRPr="00BE7E29">
              <w:rPr>
                <w:sz w:val="24"/>
                <w:szCs w:val="24"/>
              </w:rPr>
              <w:t>заб</w:t>
            </w:r>
            <w:r w:rsidR="00DA0C3A">
              <w:rPr>
                <w:sz w:val="24"/>
                <w:szCs w:val="24"/>
              </w:rPr>
              <w:t>аланс</w:t>
            </w:r>
            <w:r w:rsidR="00A95081">
              <w:rPr>
                <w:sz w:val="24"/>
                <w:szCs w:val="24"/>
              </w:rPr>
              <w:t>овому</w:t>
            </w:r>
            <w:proofErr w:type="spellEnd"/>
            <w:r w:rsidR="00A95081">
              <w:rPr>
                <w:sz w:val="24"/>
                <w:szCs w:val="24"/>
              </w:rPr>
              <w:t xml:space="preserve"> </w:t>
            </w:r>
            <w:r w:rsidRPr="00BE7E29">
              <w:rPr>
                <w:sz w:val="24"/>
                <w:szCs w:val="24"/>
              </w:rPr>
              <w:t>сч</w:t>
            </w:r>
            <w:r w:rsidR="00DA0C3A">
              <w:rPr>
                <w:sz w:val="24"/>
                <w:szCs w:val="24"/>
              </w:rPr>
              <w:t xml:space="preserve">ету </w:t>
            </w:r>
            <w:r w:rsidRPr="00BE7E29">
              <w:rPr>
                <w:sz w:val="24"/>
                <w:szCs w:val="24"/>
              </w:rPr>
              <w:t>26</w:t>
            </w:r>
            <w:r w:rsidR="00DA0C3A">
              <w:rPr>
                <w:sz w:val="24"/>
                <w:szCs w:val="24"/>
              </w:rPr>
              <w:t xml:space="preserve"> </w:t>
            </w:r>
            <w:r w:rsidRPr="00BE7E29">
              <w:rPr>
                <w:sz w:val="24"/>
                <w:szCs w:val="24"/>
              </w:rPr>
              <w:t>"Имущество, переданное в безвозмездное пользование"</w:t>
            </w:r>
          </w:p>
        </w:tc>
      </w:tr>
      <w:tr w:rsidR="00DA0C3A" w:rsidRPr="00BE7E29" w:rsidTr="007B4268">
        <w:tc>
          <w:tcPr>
            <w:tcW w:w="1883" w:type="dxa"/>
          </w:tcPr>
          <w:p w:rsidR="00DA0C3A" w:rsidRPr="00BE7E29" w:rsidRDefault="00DA0C3A" w:rsidP="00DA0C3A">
            <w:pPr>
              <w:rPr>
                <w:sz w:val="24"/>
                <w:szCs w:val="24"/>
              </w:rPr>
            </w:pPr>
            <w:r w:rsidRPr="00BE7E29">
              <w:rPr>
                <w:sz w:val="24"/>
                <w:szCs w:val="24"/>
              </w:rPr>
              <w:t>12</w:t>
            </w:r>
            <w:r>
              <w:rPr>
                <w:sz w:val="24"/>
                <w:szCs w:val="24"/>
              </w:rPr>
              <w:t>7</w:t>
            </w:r>
          </w:p>
        </w:tc>
        <w:tc>
          <w:tcPr>
            <w:tcW w:w="7462" w:type="dxa"/>
          </w:tcPr>
          <w:p w:rsidR="00DA0C3A" w:rsidRPr="00BE7E29" w:rsidRDefault="00DA0C3A" w:rsidP="00A95081">
            <w:pPr>
              <w:rPr>
                <w:sz w:val="24"/>
                <w:szCs w:val="24"/>
              </w:rPr>
            </w:pPr>
            <w:r w:rsidRPr="00BE7E29">
              <w:rPr>
                <w:sz w:val="24"/>
                <w:szCs w:val="24"/>
              </w:rPr>
              <w:t xml:space="preserve">Журнал операций по </w:t>
            </w:r>
            <w:proofErr w:type="spellStart"/>
            <w:r w:rsidRPr="00BE7E29">
              <w:rPr>
                <w:sz w:val="24"/>
                <w:szCs w:val="24"/>
              </w:rPr>
              <w:t>заб</w:t>
            </w:r>
            <w:r>
              <w:rPr>
                <w:sz w:val="24"/>
                <w:szCs w:val="24"/>
              </w:rPr>
              <w:t>аланс</w:t>
            </w:r>
            <w:r w:rsidR="00A95081">
              <w:rPr>
                <w:sz w:val="24"/>
                <w:szCs w:val="24"/>
              </w:rPr>
              <w:t>овому</w:t>
            </w:r>
            <w:proofErr w:type="spellEnd"/>
            <w:r w:rsidR="00A95081">
              <w:rPr>
                <w:sz w:val="24"/>
                <w:szCs w:val="24"/>
              </w:rPr>
              <w:t xml:space="preserve"> </w:t>
            </w:r>
            <w:r w:rsidRPr="00BE7E29">
              <w:rPr>
                <w:sz w:val="24"/>
                <w:szCs w:val="24"/>
              </w:rPr>
              <w:t>сч</w:t>
            </w:r>
            <w:r>
              <w:rPr>
                <w:sz w:val="24"/>
                <w:szCs w:val="24"/>
              </w:rPr>
              <w:t xml:space="preserve">ету </w:t>
            </w:r>
            <w:r w:rsidRPr="00BE7E29">
              <w:rPr>
                <w:sz w:val="24"/>
                <w:szCs w:val="24"/>
              </w:rPr>
              <w:t>2</w:t>
            </w:r>
            <w:r>
              <w:rPr>
                <w:sz w:val="24"/>
                <w:szCs w:val="24"/>
              </w:rPr>
              <w:t xml:space="preserve">7 </w:t>
            </w:r>
            <w:r w:rsidRPr="00BE7E29">
              <w:rPr>
                <w:sz w:val="24"/>
                <w:szCs w:val="24"/>
              </w:rPr>
              <w:t>"</w:t>
            </w:r>
            <w:r>
              <w:rPr>
                <w:sz w:val="24"/>
                <w:szCs w:val="24"/>
              </w:rPr>
              <w:t>Материальные ценности, выданные в личное пользование работникам (сотрудникам)</w:t>
            </w:r>
            <w:r w:rsidRPr="00BE7E29">
              <w:rPr>
                <w:sz w:val="24"/>
                <w:szCs w:val="24"/>
              </w:rPr>
              <w:t>"</w:t>
            </w:r>
          </w:p>
        </w:tc>
      </w:tr>
    </w:tbl>
    <w:p w:rsidR="007B28D4" w:rsidRPr="00BE7E29" w:rsidRDefault="007B28D4" w:rsidP="007B28D4">
      <w:pPr>
        <w:rPr>
          <w:sz w:val="24"/>
          <w:szCs w:val="24"/>
        </w:rPr>
      </w:pPr>
    </w:p>
    <w:p w:rsidR="007B28D4" w:rsidRPr="00BE7E29" w:rsidRDefault="007B28D4" w:rsidP="007B28D4">
      <w:pPr>
        <w:ind w:firstLine="225"/>
        <w:jc w:val="both"/>
        <w:rPr>
          <w:color w:val="000000"/>
          <w:sz w:val="24"/>
          <w:szCs w:val="24"/>
        </w:rPr>
      </w:pPr>
    </w:p>
    <w:p w:rsidR="007B28D4" w:rsidRPr="00BE7E29" w:rsidRDefault="007B28D4" w:rsidP="007B28D4">
      <w:pPr>
        <w:ind w:firstLine="225"/>
        <w:jc w:val="both"/>
        <w:rPr>
          <w:color w:val="000000"/>
          <w:sz w:val="24"/>
          <w:szCs w:val="24"/>
        </w:rPr>
      </w:pPr>
    </w:p>
    <w:p w:rsidR="007B28D4" w:rsidRPr="00BE7E29" w:rsidRDefault="007B28D4" w:rsidP="007B28D4">
      <w:pPr>
        <w:ind w:firstLine="225"/>
        <w:jc w:val="both"/>
        <w:rPr>
          <w:color w:val="000000"/>
          <w:sz w:val="24"/>
          <w:szCs w:val="24"/>
        </w:rPr>
      </w:pPr>
    </w:p>
    <w:p w:rsidR="007B28D4" w:rsidRPr="00BE7E29" w:rsidRDefault="007B28D4" w:rsidP="007B28D4">
      <w:pPr>
        <w:ind w:firstLine="225"/>
        <w:jc w:val="both"/>
        <w:rPr>
          <w:color w:val="000000"/>
          <w:sz w:val="24"/>
          <w:szCs w:val="24"/>
        </w:rPr>
      </w:pPr>
    </w:p>
    <w:p w:rsidR="007B28D4" w:rsidRDefault="007B28D4"/>
    <w:p w:rsidR="007B28D4" w:rsidRDefault="007B28D4"/>
    <w:p w:rsidR="007B28D4" w:rsidRDefault="007B28D4"/>
    <w:p w:rsidR="007B28D4" w:rsidRDefault="007B28D4"/>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E5794C" w:rsidRDefault="00E5794C"/>
    <w:p w:rsidR="007B28D4" w:rsidRDefault="007B28D4"/>
    <w:p w:rsidR="00E5794C" w:rsidRPr="00570640" w:rsidRDefault="00E5794C" w:rsidP="00E5794C">
      <w:pPr>
        <w:jc w:val="right"/>
        <w:rPr>
          <w:color w:val="000000"/>
          <w:sz w:val="24"/>
          <w:szCs w:val="24"/>
        </w:rPr>
      </w:pPr>
      <w:bookmarkStart w:id="32" w:name="_docStart_8"/>
      <w:bookmarkStart w:id="33" w:name="_title_8"/>
      <w:bookmarkStart w:id="34" w:name="_ref_584780"/>
      <w:bookmarkEnd w:id="32"/>
      <w:r w:rsidRPr="00570640">
        <w:rPr>
          <w:color w:val="000000"/>
          <w:sz w:val="24"/>
          <w:szCs w:val="24"/>
        </w:rPr>
        <w:t>Приложение № 5</w:t>
      </w:r>
    </w:p>
    <w:p w:rsidR="00E5794C" w:rsidRPr="00570640" w:rsidRDefault="00E5794C" w:rsidP="00E5794C">
      <w:pPr>
        <w:jc w:val="right"/>
        <w:rPr>
          <w:color w:val="000000"/>
          <w:sz w:val="24"/>
          <w:szCs w:val="24"/>
        </w:rPr>
      </w:pPr>
      <w:r w:rsidRPr="00570640">
        <w:rPr>
          <w:color w:val="000000"/>
          <w:sz w:val="24"/>
          <w:szCs w:val="24"/>
        </w:rPr>
        <w:t xml:space="preserve"> к учетной политике</w:t>
      </w:r>
    </w:p>
    <w:p w:rsidR="00E5794C" w:rsidRPr="00570640" w:rsidRDefault="00E5794C" w:rsidP="00E5794C">
      <w:pPr>
        <w:jc w:val="right"/>
        <w:rPr>
          <w:color w:val="000000"/>
          <w:sz w:val="24"/>
          <w:szCs w:val="24"/>
        </w:rPr>
      </w:pPr>
      <w:r w:rsidRPr="00570640">
        <w:rPr>
          <w:color w:val="000000"/>
          <w:sz w:val="24"/>
          <w:szCs w:val="24"/>
        </w:rPr>
        <w:t xml:space="preserve"> Комитета территориального развития</w:t>
      </w:r>
    </w:p>
    <w:p w:rsidR="00E5794C" w:rsidRPr="00570640" w:rsidRDefault="00E5794C" w:rsidP="00E5794C">
      <w:pPr>
        <w:jc w:val="right"/>
        <w:rPr>
          <w:color w:val="000000"/>
          <w:sz w:val="24"/>
          <w:szCs w:val="24"/>
        </w:rPr>
      </w:pPr>
      <w:r w:rsidRPr="00570640">
        <w:rPr>
          <w:color w:val="000000"/>
          <w:sz w:val="24"/>
          <w:szCs w:val="24"/>
        </w:rPr>
        <w:t>Санкт-Петербурга</w:t>
      </w:r>
    </w:p>
    <w:p w:rsidR="00E5794C" w:rsidRPr="00F22D46" w:rsidRDefault="00E5794C" w:rsidP="00E5794C">
      <w:pPr>
        <w:pStyle w:val="a8"/>
        <w:rPr>
          <w:highlight w:val="lightGray"/>
        </w:rPr>
      </w:pPr>
    </w:p>
    <w:p w:rsidR="00E5794C" w:rsidRPr="00570640" w:rsidRDefault="00E5794C" w:rsidP="00E5794C">
      <w:pPr>
        <w:pStyle w:val="a8"/>
        <w:spacing w:before="100" w:beforeAutospacing="1"/>
        <w:ind w:firstLine="680"/>
        <w:contextualSpacing/>
        <w:rPr>
          <w:b/>
          <w:szCs w:val="28"/>
        </w:rPr>
      </w:pPr>
      <w:r w:rsidRPr="00570640">
        <w:rPr>
          <w:b/>
          <w:szCs w:val="28"/>
        </w:rPr>
        <w:t>Положение о комиссии по поступлению и выбытию активов</w:t>
      </w:r>
      <w:bookmarkEnd w:id="33"/>
      <w:bookmarkEnd w:id="34"/>
    </w:p>
    <w:p w:rsidR="00E5794C" w:rsidRPr="00570640" w:rsidRDefault="00E5794C" w:rsidP="00F1018F">
      <w:pPr>
        <w:pStyle w:val="heading1normal"/>
        <w:numPr>
          <w:ilvl w:val="0"/>
          <w:numId w:val="13"/>
        </w:numPr>
        <w:spacing w:before="100" w:beforeAutospacing="1" w:line="240" w:lineRule="auto"/>
        <w:ind w:firstLine="680"/>
        <w:contextualSpacing/>
        <w:jc w:val="center"/>
        <w:outlineLvl w:val="9"/>
        <w:rPr>
          <w:b/>
          <w:sz w:val="24"/>
          <w:szCs w:val="24"/>
        </w:rPr>
      </w:pPr>
      <w:bookmarkStart w:id="35" w:name="_ref_1627500"/>
      <w:r w:rsidRPr="00570640">
        <w:rPr>
          <w:b/>
          <w:sz w:val="24"/>
          <w:szCs w:val="24"/>
        </w:rPr>
        <w:t>Общие положения</w:t>
      </w:r>
      <w:bookmarkEnd w:id="35"/>
    </w:p>
    <w:p w:rsidR="00E5794C" w:rsidRPr="00570640" w:rsidRDefault="00E5794C" w:rsidP="00085129">
      <w:pPr>
        <w:pStyle w:val="2"/>
        <w:keepNext w:val="0"/>
        <w:numPr>
          <w:ilvl w:val="1"/>
          <w:numId w:val="12"/>
        </w:numPr>
        <w:ind w:firstLine="567"/>
        <w:contextualSpacing/>
        <w:jc w:val="both"/>
        <w:rPr>
          <w:b w:val="0"/>
          <w:sz w:val="24"/>
        </w:rPr>
      </w:pPr>
      <w:bookmarkStart w:id="36" w:name="_ref_1627501"/>
      <w:r w:rsidRPr="00570640">
        <w:rPr>
          <w:b w:val="0"/>
          <w:sz w:val="24"/>
        </w:rPr>
        <w:t xml:space="preserve">Состав комиссии по поступлению и выбытию активов (далее - комиссия) утверждается </w:t>
      </w:r>
      <w:r w:rsidR="00750508" w:rsidRPr="00570640">
        <w:rPr>
          <w:b w:val="0"/>
          <w:sz w:val="24"/>
        </w:rPr>
        <w:t>приказом председателя Комитета</w:t>
      </w:r>
      <w:r w:rsidRPr="00570640">
        <w:rPr>
          <w:b w:val="0"/>
          <w:sz w:val="24"/>
        </w:rPr>
        <w:t>.</w:t>
      </w:r>
      <w:bookmarkEnd w:id="36"/>
    </w:p>
    <w:p w:rsidR="00E5794C" w:rsidRPr="00570640" w:rsidRDefault="00E5794C" w:rsidP="00085129">
      <w:pPr>
        <w:pStyle w:val="2"/>
        <w:keepNext w:val="0"/>
        <w:numPr>
          <w:ilvl w:val="1"/>
          <w:numId w:val="12"/>
        </w:numPr>
        <w:ind w:firstLine="567"/>
        <w:contextualSpacing/>
        <w:jc w:val="both"/>
        <w:rPr>
          <w:b w:val="0"/>
          <w:sz w:val="24"/>
        </w:rPr>
      </w:pPr>
      <w:bookmarkStart w:id="37" w:name="_ref_1627502"/>
      <w:r w:rsidRPr="00570640">
        <w:rPr>
          <w:b w:val="0"/>
          <w:sz w:val="24"/>
        </w:rPr>
        <w:t>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bookmarkEnd w:id="37"/>
    </w:p>
    <w:p w:rsidR="00E5794C" w:rsidRPr="00570640" w:rsidRDefault="00E5794C" w:rsidP="00085129">
      <w:pPr>
        <w:pStyle w:val="2"/>
        <w:keepNext w:val="0"/>
        <w:numPr>
          <w:ilvl w:val="1"/>
          <w:numId w:val="12"/>
        </w:numPr>
        <w:ind w:firstLine="567"/>
        <w:contextualSpacing/>
        <w:jc w:val="both"/>
        <w:rPr>
          <w:b w:val="0"/>
          <w:sz w:val="24"/>
        </w:rPr>
      </w:pPr>
      <w:bookmarkStart w:id="38" w:name="_ref_1627503"/>
      <w:r w:rsidRPr="00570640">
        <w:rPr>
          <w:b w:val="0"/>
          <w:sz w:val="24"/>
        </w:rPr>
        <w:t>Заседания комиссии проводятся по мере необходимости.</w:t>
      </w:r>
      <w:bookmarkEnd w:id="38"/>
    </w:p>
    <w:p w:rsidR="00E5794C" w:rsidRPr="00570640" w:rsidRDefault="00E5794C" w:rsidP="00085129">
      <w:pPr>
        <w:pStyle w:val="2"/>
        <w:keepNext w:val="0"/>
        <w:numPr>
          <w:ilvl w:val="1"/>
          <w:numId w:val="12"/>
        </w:numPr>
        <w:ind w:firstLine="567"/>
        <w:contextualSpacing/>
        <w:jc w:val="both"/>
        <w:rPr>
          <w:b w:val="0"/>
          <w:sz w:val="24"/>
        </w:rPr>
      </w:pPr>
      <w:bookmarkStart w:id="39" w:name="_ref_1627504"/>
      <w:r w:rsidRPr="00570640">
        <w:rPr>
          <w:b w:val="0"/>
          <w:sz w:val="24"/>
        </w:rPr>
        <w:t>Срок рассмотрения комиссией представленных ей документов не должен превышать 14 календарных дней.</w:t>
      </w:r>
      <w:bookmarkEnd w:id="39"/>
    </w:p>
    <w:p w:rsidR="00E5794C" w:rsidRPr="00570640" w:rsidRDefault="00E5794C" w:rsidP="00085129">
      <w:pPr>
        <w:pStyle w:val="2"/>
        <w:keepNext w:val="0"/>
        <w:numPr>
          <w:ilvl w:val="1"/>
          <w:numId w:val="12"/>
        </w:numPr>
        <w:ind w:firstLine="567"/>
        <w:contextualSpacing/>
        <w:jc w:val="both"/>
        <w:rPr>
          <w:b w:val="0"/>
          <w:sz w:val="24"/>
        </w:rPr>
      </w:pPr>
      <w:bookmarkStart w:id="40" w:name="_ref_1627505"/>
      <w:r w:rsidRPr="00570640">
        <w:rPr>
          <w:b w:val="0"/>
          <w:sz w:val="24"/>
        </w:rPr>
        <w:t>Заседание комиссии правомочно при наличии не менее 2/3 ее состава.</w:t>
      </w:r>
      <w:bookmarkEnd w:id="40"/>
    </w:p>
    <w:p w:rsidR="00E5794C" w:rsidRPr="00570640" w:rsidRDefault="00E5794C" w:rsidP="00085129">
      <w:pPr>
        <w:pStyle w:val="2"/>
        <w:keepNext w:val="0"/>
        <w:numPr>
          <w:ilvl w:val="1"/>
          <w:numId w:val="12"/>
        </w:numPr>
        <w:ind w:firstLine="567"/>
        <w:contextualSpacing/>
        <w:jc w:val="both"/>
        <w:rPr>
          <w:b w:val="0"/>
          <w:sz w:val="24"/>
        </w:rPr>
      </w:pPr>
      <w:bookmarkStart w:id="41" w:name="_ref_1627506"/>
      <w:r w:rsidRPr="00570640">
        <w:rPr>
          <w:b w:val="0"/>
          <w:sz w:val="24"/>
        </w:rPr>
        <w:t>Для участия в заседаниях комиссии могут приглашаться эксперты, обладающие специальными знаниями. Они включаются в состав комиссии на добровольной основе.</w:t>
      </w:r>
      <w:bookmarkEnd w:id="41"/>
    </w:p>
    <w:p w:rsidR="00085129" w:rsidRDefault="00E5794C" w:rsidP="00085129">
      <w:pPr>
        <w:pStyle w:val="2"/>
        <w:keepNext w:val="0"/>
        <w:numPr>
          <w:ilvl w:val="1"/>
          <w:numId w:val="12"/>
        </w:numPr>
        <w:ind w:firstLine="567"/>
        <w:contextualSpacing/>
        <w:jc w:val="both"/>
        <w:rPr>
          <w:b w:val="0"/>
          <w:sz w:val="24"/>
        </w:rPr>
      </w:pPr>
      <w:bookmarkStart w:id="42" w:name="_ref_1627507"/>
      <w:r w:rsidRPr="00570640">
        <w:rPr>
          <w:b w:val="0"/>
          <w:sz w:val="24"/>
        </w:rPr>
        <w:t>Экспертом не может быть лицо, отвечающее за материальные ценности, в отношении которых принимается решение о списании.</w:t>
      </w:r>
      <w:bookmarkStart w:id="43" w:name="_ref_1627508"/>
      <w:bookmarkEnd w:id="42"/>
    </w:p>
    <w:p w:rsidR="00570640" w:rsidRDefault="00E5794C" w:rsidP="00085129">
      <w:pPr>
        <w:pStyle w:val="2"/>
        <w:keepNext w:val="0"/>
        <w:numPr>
          <w:ilvl w:val="1"/>
          <w:numId w:val="12"/>
        </w:numPr>
        <w:ind w:firstLine="567"/>
        <w:contextualSpacing/>
        <w:jc w:val="both"/>
        <w:rPr>
          <w:rStyle w:val="a3"/>
          <w:rFonts w:ascii="Times New Roman" w:hAnsi="Times New Roman" w:cs="Times New Roman"/>
          <w:b w:val="0"/>
          <w:sz w:val="24"/>
          <w:szCs w:val="24"/>
          <w:u w:val="none"/>
        </w:rPr>
      </w:pPr>
      <w:r w:rsidRPr="00085129">
        <w:rPr>
          <w:b w:val="0"/>
          <w:sz w:val="24"/>
        </w:rPr>
        <w:t>Решение комиссии оформляется протоколом, который подписывают председатель и члены комиссии, присутствовавшие на заседании</w:t>
      </w:r>
      <w:r w:rsidR="00DD19C3" w:rsidRPr="00085129">
        <w:rPr>
          <w:b w:val="0"/>
          <w:sz w:val="24"/>
        </w:rPr>
        <w:t>, или отражается в актах</w:t>
      </w:r>
      <w:r w:rsidR="00570640" w:rsidRPr="00085129">
        <w:rPr>
          <w:b w:val="0"/>
          <w:sz w:val="24"/>
        </w:rPr>
        <w:t xml:space="preserve"> о приеме-передаче объектов нефинансовых активов </w:t>
      </w:r>
      <w:hyperlink r:id="rId109" w:history="1">
        <w:r w:rsidR="00570640" w:rsidRPr="00085129">
          <w:rPr>
            <w:rStyle w:val="a3"/>
            <w:rFonts w:ascii="Times New Roman" w:hAnsi="Times New Roman" w:cs="Times New Roman"/>
            <w:b w:val="0"/>
            <w:sz w:val="24"/>
            <w:szCs w:val="24"/>
            <w:u w:val="none"/>
          </w:rPr>
          <w:t>(ф. 0504101</w:t>
        </w:r>
        <w:r w:rsidR="00570640" w:rsidRPr="00085129">
          <w:rPr>
            <w:rStyle w:val="a3"/>
            <w:rFonts w:ascii="Times New Roman" w:hAnsi="Times New Roman" w:cs="Times New Roman"/>
            <w:b w:val="0"/>
            <w:sz w:val="24"/>
            <w:szCs w:val="24"/>
          </w:rPr>
          <w:t>)</w:t>
        </w:r>
      </w:hyperlink>
      <w:r w:rsidR="00570640" w:rsidRPr="00085129">
        <w:rPr>
          <w:b w:val="0"/>
          <w:sz w:val="24"/>
        </w:rPr>
        <w:t xml:space="preserve">, </w:t>
      </w:r>
      <w:r w:rsidR="00570640" w:rsidRPr="00085129">
        <w:rPr>
          <w:rStyle w:val="a3"/>
          <w:rFonts w:ascii="Times New Roman" w:hAnsi="Times New Roman" w:cs="Times New Roman"/>
          <w:b w:val="0"/>
          <w:sz w:val="24"/>
          <w:szCs w:val="24"/>
          <w:u w:val="none"/>
        </w:rPr>
        <w:t>а</w:t>
      </w:r>
      <w:r w:rsidR="00570640" w:rsidRPr="00085129">
        <w:rPr>
          <w:b w:val="0"/>
          <w:sz w:val="24"/>
        </w:rPr>
        <w:t>кт</w:t>
      </w:r>
      <w:r w:rsidR="00085129" w:rsidRPr="00085129">
        <w:rPr>
          <w:b w:val="0"/>
          <w:sz w:val="24"/>
        </w:rPr>
        <w:t>ах</w:t>
      </w:r>
      <w:r w:rsidR="00570640" w:rsidRPr="00085129">
        <w:rPr>
          <w:b w:val="0"/>
          <w:sz w:val="24"/>
        </w:rPr>
        <w:t xml:space="preserve"> приемки материалов (материальных ценностей) </w:t>
      </w:r>
      <w:hyperlink r:id="rId110" w:history="1">
        <w:r w:rsidR="00570640" w:rsidRPr="00085129">
          <w:rPr>
            <w:rStyle w:val="a3"/>
            <w:rFonts w:ascii="Times New Roman" w:hAnsi="Times New Roman" w:cs="Times New Roman"/>
            <w:b w:val="0"/>
            <w:sz w:val="24"/>
            <w:szCs w:val="24"/>
            <w:u w:val="none"/>
          </w:rPr>
          <w:t>(ф. 0504220)</w:t>
        </w:r>
      </w:hyperlink>
      <w:r w:rsidR="00085129" w:rsidRPr="00085129">
        <w:rPr>
          <w:rStyle w:val="a3"/>
          <w:rFonts w:ascii="Times New Roman" w:hAnsi="Times New Roman" w:cs="Times New Roman"/>
          <w:b w:val="0"/>
          <w:sz w:val="24"/>
          <w:szCs w:val="24"/>
          <w:u w:val="none"/>
        </w:rPr>
        <w:t>.</w:t>
      </w:r>
    </w:p>
    <w:p w:rsidR="00AC3C7F" w:rsidRPr="00AC3C7F" w:rsidRDefault="00AC3C7F" w:rsidP="00AC3C7F"/>
    <w:p w:rsidR="00E5794C" w:rsidRPr="00DD19C3" w:rsidRDefault="00E5794C" w:rsidP="00F1018F">
      <w:pPr>
        <w:pStyle w:val="heading1normal"/>
        <w:numPr>
          <w:ilvl w:val="0"/>
          <w:numId w:val="12"/>
        </w:numPr>
        <w:spacing w:before="100" w:beforeAutospacing="1" w:line="240" w:lineRule="auto"/>
        <w:ind w:firstLine="680"/>
        <w:contextualSpacing/>
        <w:jc w:val="center"/>
        <w:outlineLvl w:val="9"/>
        <w:rPr>
          <w:b/>
          <w:sz w:val="24"/>
          <w:szCs w:val="24"/>
        </w:rPr>
      </w:pPr>
      <w:bookmarkStart w:id="44" w:name="_ref_1636341"/>
      <w:bookmarkEnd w:id="43"/>
      <w:r w:rsidRPr="00DD19C3">
        <w:rPr>
          <w:b/>
          <w:sz w:val="24"/>
          <w:szCs w:val="24"/>
        </w:rPr>
        <w:t>Принятие решений по поступлению активов</w:t>
      </w:r>
      <w:bookmarkEnd w:id="44"/>
    </w:p>
    <w:p w:rsidR="00E5794C" w:rsidRPr="00DD19C3" w:rsidRDefault="00E5794C" w:rsidP="00085129">
      <w:pPr>
        <w:pStyle w:val="2"/>
        <w:keepNext w:val="0"/>
        <w:numPr>
          <w:ilvl w:val="1"/>
          <w:numId w:val="12"/>
        </w:numPr>
        <w:ind w:firstLine="567"/>
        <w:contextualSpacing/>
        <w:jc w:val="both"/>
        <w:rPr>
          <w:b w:val="0"/>
          <w:sz w:val="24"/>
        </w:rPr>
      </w:pPr>
      <w:bookmarkStart w:id="45" w:name="_ref_1636342"/>
      <w:r w:rsidRPr="00DD19C3">
        <w:rPr>
          <w:b w:val="0"/>
          <w:sz w:val="24"/>
        </w:rPr>
        <w:t>В части поступления активов комиссия принимает решения по следующим вопросам:</w:t>
      </w:r>
      <w:bookmarkEnd w:id="45"/>
    </w:p>
    <w:p w:rsidR="00E5794C" w:rsidRPr="00DD19C3" w:rsidRDefault="00E5794C" w:rsidP="00085129">
      <w:pPr>
        <w:ind w:firstLine="567"/>
        <w:contextualSpacing/>
        <w:jc w:val="both"/>
        <w:rPr>
          <w:sz w:val="24"/>
          <w:szCs w:val="24"/>
        </w:rPr>
      </w:pPr>
      <w:r w:rsidRPr="00DD19C3">
        <w:rPr>
          <w:sz w:val="24"/>
          <w:szCs w:val="24"/>
        </w:rPr>
        <w:t>- физическое принятие активов в случаях, прямо предусмотренных внутренними актами организации;</w:t>
      </w:r>
    </w:p>
    <w:p w:rsidR="00E5794C" w:rsidRPr="00DD19C3" w:rsidRDefault="00E5794C" w:rsidP="00085129">
      <w:pPr>
        <w:ind w:firstLine="567"/>
        <w:contextualSpacing/>
        <w:jc w:val="both"/>
        <w:rPr>
          <w:sz w:val="24"/>
          <w:szCs w:val="24"/>
        </w:rPr>
      </w:pPr>
      <w:r w:rsidRPr="00DD19C3">
        <w:rPr>
          <w:sz w:val="24"/>
          <w:szCs w:val="24"/>
        </w:rPr>
        <w:t>- определение категории нефинансовых активов (основные средства, нематериальные активы, непроизведенные активы или материальные запасы), к которой относится поступившее имущество;</w:t>
      </w:r>
    </w:p>
    <w:p w:rsidR="00E5794C" w:rsidRPr="00DD19C3" w:rsidRDefault="00E5794C" w:rsidP="00085129">
      <w:pPr>
        <w:ind w:firstLine="567"/>
        <w:contextualSpacing/>
        <w:jc w:val="both"/>
        <w:rPr>
          <w:sz w:val="24"/>
          <w:szCs w:val="24"/>
        </w:rPr>
      </w:pPr>
      <w:r w:rsidRPr="00DD19C3">
        <w:rPr>
          <w:sz w:val="24"/>
          <w:szCs w:val="24"/>
        </w:rPr>
        <w:t>- выбор метода определения справедливой стоимости имущества в случаях, установленных нормативными актами и (или) Учетной политикой;</w:t>
      </w:r>
    </w:p>
    <w:p w:rsidR="00E5794C" w:rsidRPr="00DD19C3" w:rsidRDefault="00E5794C" w:rsidP="00085129">
      <w:pPr>
        <w:ind w:firstLine="567"/>
        <w:contextualSpacing/>
        <w:jc w:val="both"/>
        <w:rPr>
          <w:sz w:val="24"/>
          <w:szCs w:val="24"/>
        </w:rPr>
      </w:pPr>
      <w:r w:rsidRPr="00DD19C3">
        <w:rPr>
          <w:sz w:val="24"/>
          <w:szCs w:val="24"/>
        </w:rPr>
        <w:t>- определение справедливой стоимости безвозмездно полученного и иного имущества в случаях, установленных нормативными актами и (или) Учетной политикой;</w:t>
      </w:r>
    </w:p>
    <w:p w:rsidR="00E5794C" w:rsidRPr="00DD19C3" w:rsidRDefault="00E5794C" w:rsidP="00085129">
      <w:pPr>
        <w:ind w:firstLine="567"/>
        <w:contextualSpacing/>
        <w:jc w:val="both"/>
        <w:rPr>
          <w:sz w:val="24"/>
          <w:szCs w:val="24"/>
        </w:rPr>
      </w:pPr>
      <w:r w:rsidRPr="00DD19C3">
        <w:rPr>
          <w:sz w:val="24"/>
          <w:szCs w:val="24"/>
        </w:rPr>
        <w:t>- определение первоначальной стоимости и метода амортизации поступивших объектов нефинансовых активов;</w:t>
      </w:r>
    </w:p>
    <w:p w:rsidR="00E5794C" w:rsidRPr="00DD19C3" w:rsidRDefault="00E5794C" w:rsidP="00085129">
      <w:pPr>
        <w:ind w:firstLine="567"/>
        <w:contextualSpacing/>
        <w:jc w:val="both"/>
        <w:rPr>
          <w:sz w:val="24"/>
          <w:szCs w:val="24"/>
        </w:rPr>
      </w:pPr>
      <w:r w:rsidRPr="00DD19C3">
        <w:rPr>
          <w:sz w:val="24"/>
          <w:szCs w:val="24"/>
        </w:rPr>
        <w:t>- определение срока полезного использования имущества в целях начисления по нему амортизации в случаях отсутствия информации в законодательстве РФ и документах производителя;</w:t>
      </w:r>
    </w:p>
    <w:p w:rsidR="00E5794C" w:rsidRPr="00DD19C3" w:rsidRDefault="00E5794C" w:rsidP="00085129">
      <w:pPr>
        <w:ind w:firstLine="567"/>
        <w:contextualSpacing/>
        <w:jc w:val="both"/>
        <w:rPr>
          <w:sz w:val="24"/>
          <w:szCs w:val="24"/>
        </w:rPr>
      </w:pPr>
      <w:r w:rsidRPr="00DD19C3">
        <w:rPr>
          <w:sz w:val="24"/>
          <w:szCs w:val="24"/>
        </w:rPr>
        <w:t>- определение величин оценочных резервов в случаях, установленных нормативными актами и (или) Учетной политикой;</w:t>
      </w:r>
    </w:p>
    <w:p w:rsidR="00E5794C" w:rsidRPr="00DD19C3" w:rsidRDefault="00E5794C" w:rsidP="00085129">
      <w:pPr>
        <w:ind w:firstLine="567"/>
        <w:contextualSpacing/>
        <w:jc w:val="both"/>
        <w:rPr>
          <w:sz w:val="24"/>
          <w:szCs w:val="24"/>
        </w:rPr>
      </w:pPr>
      <w:r w:rsidRPr="00DD19C3">
        <w:rPr>
          <w:sz w:val="24"/>
          <w:szCs w:val="24"/>
        </w:rPr>
        <w:t>- изменение первоначально принятых нормативных показателей функционирования объекта основных средств, в том числе в результате проведенных достройки, дооборудования, реконструкции или модернизации.</w:t>
      </w:r>
    </w:p>
    <w:p w:rsidR="00E5794C" w:rsidRPr="00DD19C3" w:rsidRDefault="00E5794C" w:rsidP="00085129">
      <w:pPr>
        <w:pStyle w:val="2"/>
        <w:keepNext w:val="0"/>
        <w:numPr>
          <w:ilvl w:val="1"/>
          <w:numId w:val="12"/>
        </w:numPr>
        <w:ind w:firstLine="567"/>
        <w:contextualSpacing/>
        <w:jc w:val="both"/>
        <w:rPr>
          <w:b w:val="0"/>
          <w:sz w:val="24"/>
        </w:rPr>
      </w:pPr>
      <w:bookmarkStart w:id="46" w:name="_ref_1636343"/>
      <w:r w:rsidRPr="00DD19C3">
        <w:rPr>
          <w:b w:val="0"/>
          <w:sz w:val="24"/>
        </w:rPr>
        <w:lastRenderedPageBreak/>
        <w:t>Решение о первоначальной стоимости объектов нефинансовых активов при их приобретении, сооружении, изготовлении (создании) принимается комиссией на основании контрактов, договоров, актов приемки-сдачи выполненных работ, накладных и других сопроводительных документов поставщика.</w:t>
      </w:r>
      <w:bookmarkEnd w:id="46"/>
    </w:p>
    <w:p w:rsidR="00E5794C" w:rsidRPr="00DD19C3" w:rsidRDefault="00E5794C" w:rsidP="00E5794C">
      <w:pPr>
        <w:pStyle w:val="2"/>
        <w:keepNext w:val="0"/>
        <w:numPr>
          <w:ilvl w:val="1"/>
          <w:numId w:val="12"/>
        </w:numPr>
        <w:spacing w:before="100" w:beforeAutospacing="1" w:after="120"/>
        <w:ind w:firstLine="680"/>
        <w:contextualSpacing/>
        <w:jc w:val="both"/>
        <w:rPr>
          <w:b w:val="0"/>
          <w:sz w:val="24"/>
        </w:rPr>
      </w:pPr>
      <w:bookmarkStart w:id="47" w:name="_ref_1636344"/>
      <w:r w:rsidRPr="00DD19C3">
        <w:rPr>
          <w:b w:val="0"/>
          <w:sz w:val="24"/>
        </w:rPr>
        <w:t>Первоначальной стоимостью нефинансовых активов, поступивших по договорам дарения, пожертвования, признается их справедливая стоимость на дату принятия к бюджетному учету.</w:t>
      </w:r>
      <w:bookmarkEnd w:id="47"/>
    </w:p>
    <w:p w:rsidR="00E5794C" w:rsidRPr="00DD19C3" w:rsidRDefault="00E5794C" w:rsidP="00E5794C">
      <w:pPr>
        <w:pStyle w:val="2"/>
        <w:keepNext w:val="0"/>
        <w:spacing w:before="100" w:beforeAutospacing="1" w:after="120"/>
        <w:ind w:firstLine="680"/>
        <w:contextualSpacing/>
        <w:jc w:val="both"/>
        <w:rPr>
          <w:b w:val="0"/>
          <w:sz w:val="24"/>
        </w:rPr>
      </w:pPr>
      <w:r w:rsidRPr="00DD19C3">
        <w:rPr>
          <w:b w:val="0"/>
          <w:sz w:val="24"/>
        </w:rPr>
        <w:t>Первоначальной стоимостью нефинансовых активов, оприходованных в виде излишков, выявленных при инвентаризации, признается их справедливая стоимость на дату принятия к бюджетному учету.</w:t>
      </w:r>
    </w:p>
    <w:p w:rsidR="00C019FF" w:rsidRPr="00DD19C3" w:rsidRDefault="00C019FF" w:rsidP="00C019FF">
      <w:pPr>
        <w:pStyle w:val="2"/>
        <w:keepNext w:val="0"/>
        <w:spacing w:before="100" w:beforeAutospacing="1" w:after="120"/>
        <w:ind w:firstLine="680"/>
        <w:contextualSpacing/>
        <w:jc w:val="both"/>
        <w:rPr>
          <w:b w:val="0"/>
          <w:sz w:val="24"/>
        </w:rPr>
      </w:pPr>
      <w:r w:rsidRPr="00DD19C3">
        <w:rPr>
          <w:b w:val="0"/>
          <w:sz w:val="24"/>
        </w:rPr>
        <w:t>Размер ущерба от недостач, хищений, подлежащих возмещению виновными лицами, определяется как справедливая стоимость имущества на день обнаружения ущерба.</w:t>
      </w:r>
    </w:p>
    <w:p w:rsidR="00BB2182" w:rsidRPr="00DD19C3" w:rsidRDefault="00BB2182" w:rsidP="00BB2182">
      <w:pPr>
        <w:pStyle w:val="2"/>
        <w:keepNext w:val="0"/>
        <w:spacing w:before="100" w:beforeAutospacing="1" w:after="120"/>
        <w:ind w:firstLine="680"/>
        <w:contextualSpacing/>
        <w:jc w:val="both"/>
        <w:rPr>
          <w:b w:val="0"/>
          <w:sz w:val="24"/>
        </w:rPr>
      </w:pPr>
      <w:r w:rsidRPr="00DD19C3">
        <w:rPr>
          <w:b w:val="0"/>
          <w:sz w:val="24"/>
        </w:rPr>
        <w:t>Справедливая стоимость имущества определяется комиссией по поступлению и выбытию активов методом рыночных цен, а при невозможности использовать его - методом амортизированной стоимости замещения.</w:t>
      </w:r>
    </w:p>
    <w:p w:rsidR="00E5794C" w:rsidRPr="00DD19C3" w:rsidRDefault="00E5794C" w:rsidP="00E5794C">
      <w:pPr>
        <w:pStyle w:val="2"/>
        <w:keepNext w:val="0"/>
        <w:spacing w:before="100" w:beforeAutospacing="1" w:after="120"/>
        <w:ind w:firstLine="680"/>
        <w:contextualSpacing/>
        <w:jc w:val="both"/>
        <w:rPr>
          <w:b w:val="0"/>
          <w:sz w:val="24"/>
        </w:rPr>
      </w:pPr>
      <w:r w:rsidRPr="00DD19C3">
        <w:rPr>
          <w:b w:val="0"/>
          <w:sz w:val="24"/>
        </w:rPr>
        <w:t>Размер ущерба в виде потерь от порчи материальных ценностей, других сумм причиненного ущерба имуществу определяется как стоимость восстановления (воспроизводства) испорченного имущества.</w:t>
      </w:r>
    </w:p>
    <w:p w:rsidR="00E5794C" w:rsidRPr="00DD19C3" w:rsidRDefault="00E5794C" w:rsidP="00085129">
      <w:pPr>
        <w:pStyle w:val="2"/>
        <w:keepNext w:val="0"/>
        <w:numPr>
          <w:ilvl w:val="1"/>
          <w:numId w:val="12"/>
        </w:numPr>
        <w:ind w:firstLine="567"/>
        <w:contextualSpacing/>
        <w:jc w:val="both"/>
        <w:rPr>
          <w:b w:val="0"/>
          <w:sz w:val="24"/>
        </w:rPr>
      </w:pPr>
      <w:bookmarkStart w:id="48" w:name="_ref_1636345"/>
      <w:r w:rsidRPr="00DD19C3">
        <w:rPr>
          <w:b w:val="0"/>
          <w:sz w:val="24"/>
        </w:rPr>
        <w:t>В случае достройки, реконструкции, модернизации объектов основных средств производится увеличение их первоначальной стоимости на сумму сформированных капитальных вложений в эти объекты.</w:t>
      </w:r>
      <w:bookmarkEnd w:id="48"/>
    </w:p>
    <w:p w:rsidR="00E5794C" w:rsidRPr="00DD19C3" w:rsidRDefault="00E5794C" w:rsidP="00085129">
      <w:pPr>
        <w:pStyle w:val="2"/>
        <w:keepNext w:val="0"/>
        <w:numPr>
          <w:ilvl w:val="1"/>
          <w:numId w:val="12"/>
        </w:numPr>
        <w:ind w:firstLine="567"/>
        <w:contextualSpacing/>
        <w:jc w:val="both"/>
        <w:rPr>
          <w:b w:val="0"/>
          <w:sz w:val="24"/>
        </w:rPr>
      </w:pPr>
      <w:r w:rsidRPr="00DD19C3">
        <w:rPr>
          <w:b w:val="0"/>
          <w:sz w:val="24"/>
        </w:rPr>
        <w:t xml:space="preserve">Прием объектов основных средств из ремонта, реконструкции, модернизации комиссия оформляет Актом приема-сдачи отремонтированных, реконструированных и модернизированных объектов основных средств </w:t>
      </w:r>
      <w:hyperlink r:id="rId111" w:history="1">
        <w:r w:rsidRPr="00DD19C3">
          <w:rPr>
            <w:rStyle w:val="a3"/>
            <w:rFonts w:ascii="Times New Roman" w:hAnsi="Times New Roman" w:cs="Times New Roman"/>
            <w:b w:val="0"/>
            <w:sz w:val="24"/>
            <w:szCs w:val="24"/>
            <w:u w:val="none"/>
          </w:rPr>
          <w:t>(ф. 0504103)</w:t>
        </w:r>
      </w:hyperlink>
      <w:r w:rsidRPr="00DD19C3">
        <w:rPr>
          <w:b w:val="0"/>
          <w:sz w:val="24"/>
        </w:rPr>
        <w:t xml:space="preserve">. Частичная ликвидация объекта основных средств при выполнении работ по его реконструкции оформляется Актом приема-сдачи отремонтированных, реконструированных и модернизированных объектов основных средств </w:t>
      </w:r>
      <w:hyperlink r:id="rId112" w:history="1">
        <w:r w:rsidRPr="00DD19C3">
          <w:rPr>
            <w:rStyle w:val="a3"/>
            <w:rFonts w:ascii="Times New Roman" w:hAnsi="Times New Roman" w:cs="Times New Roman"/>
            <w:b w:val="0"/>
            <w:sz w:val="24"/>
            <w:szCs w:val="24"/>
            <w:u w:val="none"/>
          </w:rPr>
          <w:t>(ф. 0504103</w:t>
        </w:r>
        <w:r w:rsidRPr="00DD19C3">
          <w:rPr>
            <w:rStyle w:val="a3"/>
            <w:rFonts w:ascii="Times New Roman" w:hAnsi="Times New Roman" w:cs="Times New Roman"/>
            <w:b w:val="0"/>
            <w:sz w:val="24"/>
            <w:szCs w:val="24"/>
          </w:rPr>
          <w:t>)</w:t>
        </w:r>
      </w:hyperlink>
      <w:r w:rsidRPr="00DD19C3">
        <w:rPr>
          <w:b w:val="0"/>
          <w:sz w:val="24"/>
        </w:rPr>
        <w:t>.</w:t>
      </w:r>
    </w:p>
    <w:p w:rsidR="00E5794C" w:rsidRPr="00DD19C3" w:rsidRDefault="00E5794C" w:rsidP="00085129">
      <w:pPr>
        <w:pStyle w:val="2"/>
        <w:keepNext w:val="0"/>
        <w:numPr>
          <w:ilvl w:val="1"/>
          <w:numId w:val="12"/>
        </w:numPr>
        <w:ind w:firstLine="567"/>
        <w:contextualSpacing/>
        <w:jc w:val="both"/>
        <w:rPr>
          <w:b w:val="0"/>
          <w:sz w:val="24"/>
        </w:rPr>
      </w:pPr>
      <w:bookmarkStart w:id="49" w:name="_ref_1636346"/>
      <w:r w:rsidRPr="00DD19C3">
        <w:rPr>
          <w:b w:val="0"/>
          <w:sz w:val="24"/>
        </w:rPr>
        <w:t>Поступление нефинансовых активов комиссия оформляет следующими первичными учетными документами:</w:t>
      </w:r>
      <w:bookmarkEnd w:id="49"/>
    </w:p>
    <w:p w:rsidR="00E5794C" w:rsidRPr="00DD19C3" w:rsidRDefault="00E5794C" w:rsidP="00085129">
      <w:pPr>
        <w:ind w:firstLine="567"/>
        <w:contextualSpacing/>
        <w:jc w:val="both"/>
        <w:rPr>
          <w:sz w:val="24"/>
          <w:szCs w:val="24"/>
        </w:rPr>
      </w:pPr>
      <w:r w:rsidRPr="00DD19C3">
        <w:rPr>
          <w:sz w:val="24"/>
          <w:szCs w:val="24"/>
        </w:rPr>
        <w:t xml:space="preserve">- Актом о приеме-передаче объектов нефинансовых активов </w:t>
      </w:r>
      <w:hyperlink r:id="rId113" w:history="1">
        <w:r w:rsidRPr="00DD19C3">
          <w:rPr>
            <w:rStyle w:val="a3"/>
            <w:rFonts w:ascii="Times New Roman" w:hAnsi="Times New Roman" w:cs="Times New Roman"/>
            <w:sz w:val="24"/>
            <w:szCs w:val="24"/>
            <w:u w:val="none"/>
          </w:rPr>
          <w:t>(ф. 0504101</w:t>
        </w:r>
        <w:r w:rsidRPr="00DD19C3">
          <w:rPr>
            <w:rStyle w:val="a3"/>
            <w:rFonts w:ascii="Times New Roman" w:hAnsi="Times New Roman" w:cs="Times New Roman"/>
            <w:sz w:val="24"/>
            <w:szCs w:val="24"/>
          </w:rPr>
          <w:t>)</w:t>
        </w:r>
      </w:hyperlink>
      <w:r w:rsidRPr="00DD19C3">
        <w:rPr>
          <w:sz w:val="24"/>
          <w:szCs w:val="24"/>
        </w:rPr>
        <w:t>;</w:t>
      </w:r>
    </w:p>
    <w:p w:rsidR="00E5794C" w:rsidRPr="00DD19C3" w:rsidRDefault="00E5794C" w:rsidP="00085129">
      <w:pPr>
        <w:ind w:firstLine="567"/>
        <w:contextualSpacing/>
        <w:jc w:val="both"/>
        <w:rPr>
          <w:sz w:val="24"/>
          <w:szCs w:val="24"/>
        </w:rPr>
      </w:pPr>
      <w:r w:rsidRPr="00DD19C3">
        <w:rPr>
          <w:sz w:val="24"/>
          <w:szCs w:val="24"/>
        </w:rPr>
        <w:t>- Приходным ордером на приемку материальных ценностей (нефинансовых активов)</w:t>
      </w:r>
      <w:r w:rsidR="00F1018F" w:rsidRPr="00DD19C3">
        <w:rPr>
          <w:sz w:val="24"/>
          <w:szCs w:val="24"/>
        </w:rPr>
        <w:t xml:space="preserve"> </w:t>
      </w:r>
      <w:hyperlink r:id="rId114" w:history="1">
        <w:r w:rsidRPr="00DD19C3">
          <w:rPr>
            <w:rStyle w:val="a3"/>
            <w:rFonts w:ascii="Times New Roman" w:hAnsi="Times New Roman" w:cs="Times New Roman"/>
            <w:sz w:val="24"/>
            <w:szCs w:val="24"/>
            <w:u w:val="none"/>
          </w:rPr>
          <w:t>(ф. 0504207)</w:t>
        </w:r>
      </w:hyperlink>
      <w:r w:rsidR="00F1018F" w:rsidRPr="00DD19C3">
        <w:rPr>
          <w:rStyle w:val="a3"/>
          <w:rFonts w:ascii="Times New Roman" w:hAnsi="Times New Roman" w:cs="Times New Roman"/>
          <w:sz w:val="24"/>
          <w:szCs w:val="24"/>
          <w:u w:val="none"/>
        </w:rPr>
        <w:t xml:space="preserve"> либо а</w:t>
      </w:r>
      <w:r w:rsidRPr="00DD19C3">
        <w:rPr>
          <w:sz w:val="24"/>
          <w:szCs w:val="24"/>
        </w:rPr>
        <w:t xml:space="preserve">ктом приемки материалов (материальных ценностей) </w:t>
      </w:r>
      <w:hyperlink r:id="rId115" w:history="1">
        <w:r w:rsidRPr="00DD19C3">
          <w:rPr>
            <w:rStyle w:val="a3"/>
            <w:rFonts w:ascii="Times New Roman" w:hAnsi="Times New Roman" w:cs="Times New Roman"/>
            <w:sz w:val="24"/>
            <w:szCs w:val="24"/>
            <w:u w:val="none"/>
          </w:rPr>
          <w:t>(ф. 0504220)</w:t>
        </w:r>
      </w:hyperlink>
      <w:r w:rsidR="00F1018F" w:rsidRPr="00DD19C3">
        <w:rPr>
          <w:rStyle w:val="a3"/>
          <w:rFonts w:ascii="Times New Roman" w:hAnsi="Times New Roman" w:cs="Times New Roman"/>
          <w:sz w:val="24"/>
          <w:szCs w:val="24"/>
          <w:u w:val="none"/>
        </w:rPr>
        <w:t xml:space="preserve"> в случае безвозмездного получения материальных запасов</w:t>
      </w:r>
      <w:r w:rsidRPr="00DD19C3">
        <w:rPr>
          <w:sz w:val="24"/>
          <w:szCs w:val="24"/>
        </w:rPr>
        <w:t>.</w:t>
      </w:r>
    </w:p>
    <w:p w:rsidR="00E5794C" w:rsidRDefault="00E5794C" w:rsidP="00085129">
      <w:pPr>
        <w:pStyle w:val="2"/>
        <w:keepNext w:val="0"/>
        <w:numPr>
          <w:ilvl w:val="1"/>
          <w:numId w:val="12"/>
        </w:numPr>
        <w:ind w:firstLine="567"/>
        <w:contextualSpacing/>
        <w:jc w:val="both"/>
        <w:rPr>
          <w:b w:val="0"/>
          <w:sz w:val="24"/>
        </w:rPr>
      </w:pPr>
      <w:bookmarkStart w:id="50" w:name="_ref_1636347"/>
      <w:r w:rsidRPr="00DD19C3">
        <w:rPr>
          <w:b w:val="0"/>
          <w:sz w:val="24"/>
        </w:rPr>
        <w:t>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этому объекту комиссией пересматривается.</w:t>
      </w:r>
      <w:bookmarkEnd w:id="50"/>
    </w:p>
    <w:p w:rsidR="00085129" w:rsidRPr="00085129" w:rsidRDefault="00085129" w:rsidP="00085129"/>
    <w:p w:rsidR="00E5794C" w:rsidRDefault="00E5794C" w:rsidP="00085129">
      <w:pPr>
        <w:pStyle w:val="heading1normal"/>
        <w:numPr>
          <w:ilvl w:val="0"/>
          <w:numId w:val="12"/>
        </w:numPr>
        <w:spacing w:before="0" w:after="0" w:line="240" w:lineRule="auto"/>
        <w:ind w:firstLine="567"/>
        <w:contextualSpacing/>
        <w:jc w:val="center"/>
        <w:outlineLvl w:val="9"/>
        <w:rPr>
          <w:b/>
          <w:sz w:val="24"/>
          <w:szCs w:val="24"/>
        </w:rPr>
      </w:pPr>
      <w:bookmarkStart w:id="51" w:name="_ref_1645186"/>
      <w:r w:rsidRPr="00DD19C3">
        <w:rPr>
          <w:b/>
          <w:sz w:val="24"/>
          <w:szCs w:val="24"/>
        </w:rPr>
        <w:t>Принятие решений по выбытию (списанию) активов и списанию задолженности неплатежеспособных дебиторов</w:t>
      </w:r>
      <w:bookmarkEnd w:id="51"/>
    </w:p>
    <w:p w:rsidR="00085129" w:rsidRPr="00085129" w:rsidRDefault="00085129" w:rsidP="00085129"/>
    <w:p w:rsidR="00E5794C" w:rsidRPr="00DD19C3" w:rsidRDefault="00E5794C" w:rsidP="00085129">
      <w:pPr>
        <w:pStyle w:val="2"/>
        <w:keepNext w:val="0"/>
        <w:numPr>
          <w:ilvl w:val="1"/>
          <w:numId w:val="12"/>
        </w:numPr>
        <w:ind w:firstLine="567"/>
        <w:contextualSpacing/>
        <w:jc w:val="both"/>
        <w:rPr>
          <w:b w:val="0"/>
          <w:sz w:val="24"/>
        </w:rPr>
      </w:pPr>
      <w:bookmarkStart w:id="52" w:name="_ref_1645187"/>
      <w:r w:rsidRPr="00DD19C3">
        <w:rPr>
          <w:b w:val="0"/>
          <w:sz w:val="24"/>
        </w:rPr>
        <w:t>В части выбытия (списания) активов и задолженности комиссия принимает решения по следующим вопросам:</w:t>
      </w:r>
      <w:bookmarkEnd w:id="52"/>
    </w:p>
    <w:p w:rsidR="00E5794C" w:rsidRPr="00DD19C3" w:rsidRDefault="00E5794C" w:rsidP="00085129">
      <w:pPr>
        <w:ind w:firstLine="567"/>
        <w:contextualSpacing/>
        <w:jc w:val="both"/>
        <w:rPr>
          <w:sz w:val="24"/>
          <w:szCs w:val="24"/>
        </w:rPr>
      </w:pPr>
      <w:r w:rsidRPr="00DD19C3">
        <w:rPr>
          <w:sz w:val="24"/>
          <w:szCs w:val="24"/>
        </w:rPr>
        <w:t xml:space="preserve">- о выбытии (списании) нефинансовых активов (в том числе объектов движимого имущества стоимостью до 10 000 руб. включительно, учитываемых на </w:t>
      </w:r>
      <w:proofErr w:type="spellStart"/>
      <w:r w:rsidRPr="00DD19C3">
        <w:rPr>
          <w:sz w:val="24"/>
          <w:szCs w:val="24"/>
        </w:rPr>
        <w:t>забалансовом</w:t>
      </w:r>
      <w:proofErr w:type="spellEnd"/>
      <w:r w:rsidRPr="00DD19C3">
        <w:rPr>
          <w:sz w:val="24"/>
          <w:szCs w:val="24"/>
        </w:rPr>
        <w:t xml:space="preserve"> счете 21);</w:t>
      </w:r>
    </w:p>
    <w:p w:rsidR="00E5794C" w:rsidRPr="00DD19C3" w:rsidRDefault="00E5794C" w:rsidP="00085129">
      <w:pPr>
        <w:ind w:firstLine="567"/>
        <w:contextualSpacing/>
        <w:jc w:val="both"/>
        <w:rPr>
          <w:sz w:val="24"/>
          <w:szCs w:val="24"/>
        </w:rPr>
      </w:pPr>
      <w:r w:rsidRPr="00DD19C3">
        <w:rPr>
          <w:sz w:val="24"/>
          <w:szCs w:val="24"/>
        </w:rPr>
        <w:t>- о возможности использовать отдельные узлы, детали, конструкции и материалы, полученные в результате списания объектов нефинансовых активов;</w:t>
      </w:r>
    </w:p>
    <w:p w:rsidR="00E5794C" w:rsidRPr="00DD19C3" w:rsidRDefault="00E5794C" w:rsidP="00085129">
      <w:pPr>
        <w:ind w:firstLine="567"/>
        <w:contextualSpacing/>
        <w:jc w:val="both"/>
        <w:rPr>
          <w:sz w:val="24"/>
          <w:szCs w:val="24"/>
        </w:rPr>
      </w:pPr>
      <w:r w:rsidRPr="00DD19C3">
        <w:rPr>
          <w:sz w:val="24"/>
          <w:szCs w:val="24"/>
        </w:rPr>
        <w:t>- о частичной ликвидации (</w:t>
      </w:r>
      <w:proofErr w:type="spellStart"/>
      <w:r w:rsidRPr="00DD19C3">
        <w:rPr>
          <w:sz w:val="24"/>
          <w:szCs w:val="24"/>
        </w:rPr>
        <w:t>разукомплектации</w:t>
      </w:r>
      <w:proofErr w:type="spellEnd"/>
      <w:r w:rsidRPr="00DD19C3">
        <w:rPr>
          <w:sz w:val="24"/>
          <w:szCs w:val="24"/>
        </w:rPr>
        <w:t>) основных средств и об определении стоимости выбывающей части актива при его частичной ликвидации;</w:t>
      </w:r>
    </w:p>
    <w:p w:rsidR="00E5794C" w:rsidRPr="00DD19C3" w:rsidRDefault="00E5794C" w:rsidP="00085129">
      <w:pPr>
        <w:ind w:firstLine="567"/>
        <w:contextualSpacing/>
        <w:jc w:val="both"/>
        <w:rPr>
          <w:sz w:val="24"/>
          <w:szCs w:val="24"/>
        </w:rPr>
      </w:pPr>
      <w:r w:rsidRPr="00DD19C3">
        <w:rPr>
          <w:sz w:val="24"/>
          <w:szCs w:val="24"/>
        </w:rPr>
        <w:t>- о пригодности дальнейшего использования имущества, возможности и эффективности его восстановления;</w:t>
      </w:r>
    </w:p>
    <w:p w:rsidR="00E5794C" w:rsidRPr="00DD19C3" w:rsidRDefault="00E5794C" w:rsidP="00085129">
      <w:pPr>
        <w:ind w:firstLine="567"/>
        <w:contextualSpacing/>
        <w:jc w:val="both"/>
        <w:rPr>
          <w:sz w:val="24"/>
          <w:szCs w:val="24"/>
        </w:rPr>
      </w:pPr>
      <w:r w:rsidRPr="00DD19C3">
        <w:rPr>
          <w:sz w:val="24"/>
          <w:szCs w:val="24"/>
        </w:rPr>
        <w:lastRenderedPageBreak/>
        <w:t xml:space="preserve">- о списании задолженности неплатежеспособных дебиторов, а также списании с </w:t>
      </w:r>
      <w:proofErr w:type="spellStart"/>
      <w:r w:rsidRPr="00DD19C3">
        <w:rPr>
          <w:sz w:val="24"/>
          <w:szCs w:val="24"/>
        </w:rPr>
        <w:t>забалансового</w:t>
      </w:r>
      <w:proofErr w:type="spellEnd"/>
      <w:r w:rsidRPr="00DD19C3">
        <w:rPr>
          <w:sz w:val="24"/>
          <w:szCs w:val="24"/>
        </w:rPr>
        <w:t xml:space="preserve"> учета задолженности, признанной безнадежной к взысканию.</w:t>
      </w:r>
    </w:p>
    <w:p w:rsidR="00E5794C" w:rsidRPr="00DD19C3" w:rsidRDefault="00E5794C" w:rsidP="00085129">
      <w:pPr>
        <w:pStyle w:val="2"/>
        <w:keepNext w:val="0"/>
        <w:numPr>
          <w:ilvl w:val="1"/>
          <w:numId w:val="12"/>
        </w:numPr>
        <w:ind w:firstLine="567"/>
        <w:contextualSpacing/>
        <w:jc w:val="both"/>
        <w:rPr>
          <w:b w:val="0"/>
          <w:sz w:val="24"/>
        </w:rPr>
      </w:pPr>
      <w:bookmarkStart w:id="53" w:name="_ref_1645188"/>
      <w:r w:rsidRPr="00DD19C3">
        <w:rPr>
          <w:b w:val="0"/>
          <w:sz w:val="24"/>
        </w:rPr>
        <w:t>Решение о выбытии имущества принимается, если оно:</w:t>
      </w:r>
      <w:bookmarkEnd w:id="53"/>
    </w:p>
    <w:p w:rsidR="00E5794C" w:rsidRPr="00DD19C3" w:rsidRDefault="00E5794C" w:rsidP="00085129">
      <w:pPr>
        <w:ind w:firstLine="567"/>
        <w:contextualSpacing/>
        <w:jc w:val="both"/>
        <w:rPr>
          <w:sz w:val="24"/>
          <w:szCs w:val="24"/>
        </w:rPr>
      </w:pPr>
      <w:r w:rsidRPr="00DD19C3">
        <w:rPr>
          <w:sz w:val="24"/>
          <w:szCs w:val="24"/>
        </w:rPr>
        <w:t>-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E5794C" w:rsidRPr="00DD19C3" w:rsidRDefault="00E5794C" w:rsidP="00085129">
      <w:pPr>
        <w:ind w:firstLine="567"/>
        <w:contextualSpacing/>
        <w:jc w:val="both"/>
        <w:rPr>
          <w:sz w:val="24"/>
          <w:szCs w:val="24"/>
        </w:rPr>
      </w:pPr>
      <w:r w:rsidRPr="00DD19C3">
        <w:rPr>
          <w:sz w:val="24"/>
          <w:szCs w:val="24"/>
        </w:rPr>
        <w:t>- выбыло из владения, пользования, распоряжения вследствие гибели или уничтожения, в том числе в результате хищения, недостачи, порчи, выявленных при инвентаризации, а также если невозможно выяснить его местонахождение;</w:t>
      </w:r>
    </w:p>
    <w:p w:rsidR="00E5794C" w:rsidRPr="00DD19C3" w:rsidRDefault="00E5794C" w:rsidP="00085129">
      <w:pPr>
        <w:ind w:firstLine="567"/>
        <w:contextualSpacing/>
        <w:jc w:val="both"/>
        <w:rPr>
          <w:sz w:val="24"/>
          <w:szCs w:val="24"/>
        </w:rPr>
      </w:pPr>
      <w:r w:rsidRPr="00DD19C3">
        <w:rPr>
          <w:sz w:val="24"/>
          <w:szCs w:val="24"/>
        </w:rPr>
        <w:t>- передается государственному (муниципальному) учреждению, органу государственной власти, местного самоуправления, государственному (муниципальному) предприятию;</w:t>
      </w:r>
    </w:p>
    <w:p w:rsidR="00E5794C" w:rsidRPr="00DD19C3" w:rsidRDefault="00E5794C" w:rsidP="00085129">
      <w:pPr>
        <w:ind w:firstLine="567"/>
        <w:contextualSpacing/>
        <w:jc w:val="both"/>
        <w:rPr>
          <w:sz w:val="24"/>
          <w:szCs w:val="24"/>
        </w:rPr>
      </w:pPr>
      <w:r w:rsidRPr="00DD19C3">
        <w:rPr>
          <w:sz w:val="24"/>
          <w:szCs w:val="24"/>
        </w:rPr>
        <w:t>- в других случаях, предусмотренных законодательством РФ.</w:t>
      </w:r>
    </w:p>
    <w:p w:rsidR="00E5794C" w:rsidRPr="00DD19C3" w:rsidRDefault="00E5794C" w:rsidP="00085129">
      <w:pPr>
        <w:pStyle w:val="2"/>
        <w:keepNext w:val="0"/>
        <w:numPr>
          <w:ilvl w:val="1"/>
          <w:numId w:val="12"/>
        </w:numPr>
        <w:ind w:firstLine="567"/>
        <w:contextualSpacing/>
        <w:jc w:val="both"/>
        <w:rPr>
          <w:b w:val="0"/>
          <w:sz w:val="24"/>
        </w:rPr>
      </w:pPr>
      <w:bookmarkStart w:id="54" w:name="_ref_1645189"/>
      <w:r w:rsidRPr="00DD19C3">
        <w:rPr>
          <w:b w:val="0"/>
          <w:sz w:val="24"/>
        </w:rPr>
        <w:t>Решение о списании имущества принимается комиссией после проведения следующих мероприятий:</w:t>
      </w:r>
      <w:bookmarkEnd w:id="54"/>
    </w:p>
    <w:p w:rsidR="00E5794C" w:rsidRPr="00DD19C3" w:rsidRDefault="00E5794C" w:rsidP="00085129">
      <w:pPr>
        <w:ind w:firstLine="567"/>
        <w:contextualSpacing/>
        <w:jc w:val="both"/>
        <w:rPr>
          <w:sz w:val="24"/>
          <w:szCs w:val="24"/>
        </w:rPr>
      </w:pPr>
      <w:r w:rsidRPr="00DD19C3">
        <w:rPr>
          <w:sz w:val="24"/>
          <w:szCs w:val="24"/>
        </w:rPr>
        <w:t>- осмотр имущества, подлежащего списанию (при наличии такой возможности), с учетом данных, содержащихся в учетно-технической и иной документации;</w:t>
      </w:r>
    </w:p>
    <w:p w:rsidR="00E5794C" w:rsidRPr="00DD19C3" w:rsidRDefault="00E5794C" w:rsidP="00085129">
      <w:pPr>
        <w:ind w:firstLine="567"/>
        <w:contextualSpacing/>
        <w:jc w:val="both"/>
        <w:rPr>
          <w:sz w:val="24"/>
          <w:szCs w:val="24"/>
        </w:rPr>
      </w:pPr>
      <w:r w:rsidRPr="00DD19C3">
        <w:rPr>
          <w:sz w:val="24"/>
          <w:szCs w:val="24"/>
        </w:rPr>
        <w:t>- установление причин списания имущества: физический и (или) моральный износ, нарушение условий содержания и (или) эксплуатации, авария, стихийное бедствие, длительное неиспользование имущества, иные причины;</w:t>
      </w:r>
    </w:p>
    <w:p w:rsidR="00E5794C" w:rsidRPr="00DD19C3" w:rsidRDefault="00E5794C" w:rsidP="00085129">
      <w:pPr>
        <w:ind w:firstLine="567"/>
        <w:contextualSpacing/>
        <w:jc w:val="both"/>
        <w:rPr>
          <w:sz w:val="24"/>
          <w:szCs w:val="24"/>
        </w:rPr>
      </w:pPr>
      <w:r w:rsidRPr="00DD19C3">
        <w:rPr>
          <w:sz w:val="24"/>
          <w:szCs w:val="24"/>
        </w:rPr>
        <w:t>- установление виновных лиц, действия которых привели к необходимости списать имущество до истечения срока его полезного использования;</w:t>
      </w:r>
    </w:p>
    <w:p w:rsidR="00E5794C" w:rsidRPr="00085129" w:rsidRDefault="00E5794C" w:rsidP="00085129">
      <w:pPr>
        <w:ind w:firstLine="567"/>
        <w:contextualSpacing/>
        <w:jc w:val="both"/>
        <w:rPr>
          <w:sz w:val="24"/>
          <w:szCs w:val="24"/>
        </w:rPr>
      </w:pPr>
      <w:r w:rsidRPr="00DD19C3">
        <w:rPr>
          <w:sz w:val="24"/>
          <w:szCs w:val="24"/>
        </w:rPr>
        <w:t xml:space="preserve">- </w:t>
      </w:r>
      <w:r w:rsidRPr="00085129">
        <w:rPr>
          <w:sz w:val="24"/>
          <w:szCs w:val="24"/>
        </w:rPr>
        <w:t>подготовка документов, необходимых для принятия решения о списании имущества.</w:t>
      </w:r>
    </w:p>
    <w:p w:rsidR="009C57C1" w:rsidRPr="00085129" w:rsidRDefault="009C57C1" w:rsidP="00085129">
      <w:pPr>
        <w:pStyle w:val="2"/>
        <w:keepNext w:val="0"/>
        <w:numPr>
          <w:ilvl w:val="1"/>
          <w:numId w:val="12"/>
        </w:numPr>
        <w:ind w:firstLine="567"/>
        <w:contextualSpacing/>
        <w:jc w:val="both"/>
        <w:rPr>
          <w:b w:val="0"/>
          <w:sz w:val="24"/>
        </w:rPr>
      </w:pPr>
      <w:bookmarkStart w:id="55" w:name="_ref_1645191"/>
      <w:r w:rsidRPr="00085129">
        <w:rPr>
          <w:b w:val="0"/>
          <w:sz w:val="24"/>
        </w:rPr>
        <w:t>Выбытие (списание) нефинансовых активов оформляется следующими документами:</w:t>
      </w:r>
      <w:bookmarkEnd w:id="55"/>
    </w:p>
    <w:p w:rsidR="009C57C1" w:rsidRPr="00085129" w:rsidRDefault="009C57C1" w:rsidP="00085129">
      <w:pPr>
        <w:ind w:firstLine="567"/>
        <w:contextualSpacing/>
        <w:jc w:val="both"/>
        <w:rPr>
          <w:sz w:val="24"/>
          <w:szCs w:val="24"/>
        </w:rPr>
      </w:pPr>
      <w:r w:rsidRPr="00085129">
        <w:rPr>
          <w:sz w:val="24"/>
          <w:szCs w:val="24"/>
        </w:rPr>
        <w:t xml:space="preserve">- Акт о приеме-передаче объектов нефинансовых активов </w:t>
      </w:r>
      <w:hyperlink r:id="rId116" w:history="1">
        <w:r w:rsidRPr="00085129">
          <w:rPr>
            <w:rStyle w:val="a3"/>
            <w:rFonts w:ascii="Times New Roman" w:hAnsi="Times New Roman" w:cs="Times New Roman"/>
            <w:sz w:val="24"/>
            <w:szCs w:val="24"/>
            <w:u w:val="none"/>
          </w:rPr>
          <w:t>(ф. 0504101)</w:t>
        </w:r>
      </w:hyperlink>
      <w:r w:rsidRPr="00085129">
        <w:rPr>
          <w:sz w:val="24"/>
          <w:szCs w:val="24"/>
        </w:rPr>
        <w:t>;</w:t>
      </w:r>
    </w:p>
    <w:p w:rsidR="009C57C1" w:rsidRPr="00085129" w:rsidRDefault="009C57C1" w:rsidP="00085129">
      <w:pPr>
        <w:ind w:firstLine="567"/>
        <w:contextualSpacing/>
        <w:jc w:val="both"/>
        <w:rPr>
          <w:sz w:val="24"/>
          <w:szCs w:val="24"/>
        </w:rPr>
      </w:pPr>
      <w:r w:rsidRPr="00085129">
        <w:rPr>
          <w:sz w:val="24"/>
          <w:szCs w:val="24"/>
        </w:rPr>
        <w:t>- Акт о списании объектов нефинансовых активов (кроме транспортных средств)</w:t>
      </w:r>
      <w:r w:rsidR="00085129">
        <w:rPr>
          <w:sz w:val="24"/>
          <w:szCs w:val="24"/>
        </w:rPr>
        <w:br/>
      </w:r>
      <w:hyperlink r:id="rId117" w:history="1">
        <w:r w:rsidRPr="00085129">
          <w:rPr>
            <w:rStyle w:val="a3"/>
            <w:rFonts w:ascii="Times New Roman" w:hAnsi="Times New Roman" w:cs="Times New Roman"/>
            <w:sz w:val="24"/>
            <w:szCs w:val="24"/>
            <w:u w:val="none"/>
          </w:rPr>
          <w:t>(ф. 0504104)</w:t>
        </w:r>
      </w:hyperlink>
      <w:r w:rsidRPr="00085129">
        <w:rPr>
          <w:sz w:val="24"/>
          <w:szCs w:val="24"/>
        </w:rPr>
        <w:t>;</w:t>
      </w:r>
    </w:p>
    <w:p w:rsidR="009C57C1" w:rsidRPr="00085129" w:rsidRDefault="009C57C1" w:rsidP="00085129">
      <w:pPr>
        <w:ind w:firstLine="567"/>
        <w:contextualSpacing/>
        <w:jc w:val="both"/>
        <w:rPr>
          <w:sz w:val="24"/>
          <w:szCs w:val="24"/>
        </w:rPr>
      </w:pPr>
      <w:r w:rsidRPr="00085129">
        <w:rPr>
          <w:sz w:val="24"/>
          <w:szCs w:val="24"/>
        </w:rPr>
        <w:t xml:space="preserve">- Акт о списании транспортного средства </w:t>
      </w:r>
      <w:hyperlink r:id="rId118" w:history="1">
        <w:r w:rsidRPr="00085129">
          <w:rPr>
            <w:rStyle w:val="a3"/>
            <w:rFonts w:ascii="Times New Roman" w:hAnsi="Times New Roman" w:cs="Times New Roman"/>
            <w:sz w:val="24"/>
            <w:szCs w:val="24"/>
            <w:u w:val="none"/>
          </w:rPr>
          <w:t>(ф. 0504105)</w:t>
        </w:r>
      </w:hyperlink>
      <w:r w:rsidRPr="00085129">
        <w:rPr>
          <w:sz w:val="24"/>
          <w:szCs w:val="24"/>
        </w:rPr>
        <w:t>;</w:t>
      </w:r>
    </w:p>
    <w:p w:rsidR="009C57C1" w:rsidRPr="00085129" w:rsidRDefault="009C57C1" w:rsidP="00085129">
      <w:pPr>
        <w:ind w:firstLine="567"/>
        <w:contextualSpacing/>
        <w:jc w:val="both"/>
        <w:rPr>
          <w:sz w:val="24"/>
          <w:szCs w:val="24"/>
        </w:rPr>
      </w:pPr>
      <w:r w:rsidRPr="00085129">
        <w:rPr>
          <w:sz w:val="24"/>
          <w:szCs w:val="24"/>
        </w:rPr>
        <w:t xml:space="preserve">- Акт о списании мягкого и хозяйственного инвентаря </w:t>
      </w:r>
      <w:hyperlink r:id="rId119" w:history="1">
        <w:r w:rsidRPr="00085129">
          <w:rPr>
            <w:rStyle w:val="a3"/>
            <w:rFonts w:ascii="Times New Roman" w:hAnsi="Times New Roman" w:cs="Times New Roman"/>
            <w:sz w:val="24"/>
            <w:szCs w:val="24"/>
            <w:u w:val="none"/>
          </w:rPr>
          <w:t>(ф. 0504143)</w:t>
        </w:r>
      </w:hyperlink>
      <w:r w:rsidRPr="00085129">
        <w:rPr>
          <w:sz w:val="24"/>
          <w:szCs w:val="24"/>
        </w:rPr>
        <w:t>;</w:t>
      </w:r>
    </w:p>
    <w:p w:rsidR="009C57C1" w:rsidRPr="00085129" w:rsidRDefault="009C57C1" w:rsidP="00085129">
      <w:pPr>
        <w:ind w:firstLine="567"/>
        <w:contextualSpacing/>
        <w:jc w:val="both"/>
        <w:rPr>
          <w:sz w:val="24"/>
          <w:szCs w:val="24"/>
        </w:rPr>
      </w:pPr>
      <w:r w:rsidRPr="00085129">
        <w:rPr>
          <w:sz w:val="24"/>
          <w:szCs w:val="24"/>
        </w:rPr>
        <w:t xml:space="preserve">- Акт о списании материальных запасов </w:t>
      </w:r>
      <w:hyperlink r:id="rId120" w:history="1">
        <w:r w:rsidRPr="00085129">
          <w:rPr>
            <w:rStyle w:val="a3"/>
            <w:rFonts w:ascii="Times New Roman" w:hAnsi="Times New Roman" w:cs="Times New Roman"/>
            <w:sz w:val="24"/>
            <w:szCs w:val="24"/>
            <w:u w:val="none"/>
          </w:rPr>
          <w:t>(ф. 0504230)</w:t>
        </w:r>
      </w:hyperlink>
      <w:r w:rsidRPr="00085129">
        <w:rPr>
          <w:sz w:val="24"/>
          <w:szCs w:val="24"/>
        </w:rPr>
        <w:t>;</w:t>
      </w:r>
    </w:p>
    <w:p w:rsidR="009C57C1" w:rsidRPr="00085129" w:rsidRDefault="009C57C1" w:rsidP="00085129">
      <w:pPr>
        <w:pStyle w:val="2"/>
        <w:keepNext w:val="0"/>
        <w:numPr>
          <w:ilvl w:val="1"/>
          <w:numId w:val="12"/>
        </w:numPr>
        <w:ind w:firstLine="567"/>
        <w:contextualSpacing/>
        <w:jc w:val="both"/>
        <w:rPr>
          <w:b w:val="0"/>
          <w:sz w:val="24"/>
        </w:rPr>
      </w:pPr>
      <w:bookmarkStart w:id="56" w:name="_ref_1645192"/>
      <w:r w:rsidRPr="00085129">
        <w:rPr>
          <w:b w:val="0"/>
          <w:sz w:val="24"/>
        </w:rPr>
        <w:t>Оформленный комиссией акт о списании имущества утверждается руководителем.</w:t>
      </w:r>
      <w:bookmarkEnd w:id="56"/>
    </w:p>
    <w:p w:rsidR="009C57C1" w:rsidRPr="00085129" w:rsidRDefault="009C57C1" w:rsidP="00085129">
      <w:pPr>
        <w:pStyle w:val="2"/>
        <w:keepNext w:val="0"/>
        <w:numPr>
          <w:ilvl w:val="1"/>
          <w:numId w:val="12"/>
        </w:numPr>
        <w:ind w:firstLine="567"/>
        <w:contextualSpacing/>
        <w:jc w:val="both"/>
        <w:rPr>
          <w:b w:val="0"/>
          <w:sz w:val="24"/>
        </w:rPr>
      </w:pPr>
      <w:bookmarkStart w:id="57" w:name="_ref_1645193"/>
      <w:r w:rsidRPr="00085129">
        <w:rPr>
          <w:b w:val="0"/>
          <w:sz w:val="24"/>
        </w:rPr>
        <w:t>До утверждения в установленном порядке акта о списании реализация мероприятий, предусмотренных этим актом, не допускается.</w:t>
      </w:r>
      <w:bookmarkEnd w:id="57"/>
    </w:p>
    <w:p w:rsidR="00085129" w:rsidRPr="00085129" w:rsidRDefault="009C57C1" w:rsidP="00085129">
      <w:pPr>
        <w:ind w:firstLine="567"/>
        <w:contextualSpacing/>
        <w:jc w:val="both"/>
        <w:rPr>
          <w:sz w:val="24"/>
          <w:szCs w:val="24"/>
        </w:rPr>
      </w:pPr>
      <w:r w:rsidRPr="00085129">
        <w:rPr>
          <w:sz w:val="24"/>
          <w:szCs w:val="24"/>
        </w:rPr>
        <w:t>Реализация мероприятий осуществляется самостоятельно либо с привлечением третьих лиц на основании заключенного договора и подтверждается комиссией.</w:t>
      </w:r>
      <w:bookmarkStart w:id="58" w:name="_ref_1645190"/>
    </w:p>
    <w:p w:rsidR="00E5794C" w:rsidRDefault="00DD19C3" w:rsidP="00085129">
      <w:pPr>
        <w:pStyle w:val="ad"/>
        <w:numPr>
          <w:ilvl w:val="1"/>
          <w:numId w:val="12"/>
        </w:numPr>
        <w:spacing w:after="0" w:line="240" w:lineRule="auto"/>
        <w:ind w:left="0" w:firstLine="567"/>
        <w:jc w:val="both"/>
      </w:pPr>
      <w:r w:rsidRPr="00085129">
        <w:t>Комиссия принимает решение о списании</w:t>
      </w:r>
      <w:r w:rsidR="009C57C1" w:rsidRPr="00085129">
        <w:t xml:space="preserve"> дебиторской задолженности </w:t>
      </w:r>
      <w:r w:rsidR="00E5794C" w:rsidRPr="00085129">
        <w:t>нереальной к взысканию</w:t>
      </w:r>
      <w:r w:rsidR="009C57C1" w:rsidRPr="00085129">
        <w:t>.</w:t>
      </w:r>
      <w:bookmarkEnd w:id="58"/>
      <w:r w:rsidR="009C57C1" w:rsidRPr="00085129">
        <w:t xml:space="preserve"> </w:t>
      </w:r>
      <w:r w:rsidR="00E5794C" w:rsidRPr="00085129">
        <w:t>Решение о списании задолженности комиссия принимает после проверки документов, необходимых для списания задолженности</w:t>
      </w:r>
      <w:r w:rsidR="009C57C1" w:rsidRPr="00085129">
        <w:t xml:space="preserve">. </w:t>
      </w:r>
    </w:p>
    <w:p w:rsidR="00085129" w:rsidRPr="00085129" w:rsidRDefault="00085129" w:rsidP="00085129">
      <w:pPr>
        <w:pStyle w:val="ad"/>
        <w:spacing w:after="0" w:line="240" w:lineRule="auto"/>
        <w:ind w:left="0" w:firstLine="567"/>
        <w:jc w:val="both"/>
      </w:pPr>
    </w:p>
    <w:p w:rsidR="00E5794C" w:rsidRDefault="00E5794C" w:rsidP="00085129">
      <w:pPr>
        <w:pStyle w:val="heading1normal"/>
        <w:numPr>
          <w:ilvl w:val="0"/>
          <w:numId w:val="12"/>
        </w:numPr>
        <w:spacing w:before="0" w:after="0" w:line="240" w:lineRule="auto"/>
        <w:ind w:firstLine="567"/>
        <w:contextualSpacing/>
        <w:jc w:val="center"/>
        <w:outlineLvl w:val="9"/>
        <w:rPr>
          <w:b/>
          <w:sz w:val="24"/>
          <w:szCs w:val="24"/>
        </w:rPr>
      </w:pPr>
      <w:bookmarkStart w:id="59" w:name="_ref_1654026"/>
      <w:r w:rsidRPr="009C57C1">
        <w:rPr>
          <w:b/>
          <w:sz w:val="24"/>
          <w:szCs w:val="24"/>
        </w:rPr>
        <w:t>Принятие решений по вопросам обесценения активов</w:t>
      </w:r>
      <w:bookmarkEnd w:id="59"/>
    </w:p>
    <w:p w:rsidR="00085129" w:rsidRPr="00085129" w:rsidRDefault="00085129" w:rsidP="00085129"/>
    <w:p w:rsidR="00E5794C" w:rsidRPr="009C57C1" w:rsidRDefault="00E5794C" w:rsidP="00085129">
      <w:pPr>
        <w:pStyle w:val="2"/>
        <w:keepNext w:val="0"/>
        <w:numPr>
          <w:ilvl w:val="1"/>
          <w:numId w:val="12"/>
        </w:numPr>
        <w:ind w:firstLine="567"/>
        <w:contextualSpacing/>
        <w:jc w:val="both"/>
        <w:rPr>
          <w:b w:val="0"/>
          <w:sz w:val="24"/>
        </w:rPr>
      </w:pPr>
      <w:bookmarkStart w:id="60" w:name="_ref_1654027"/>
      <w:r w:rsidRPr="009C57C1">
        <w:rPr>
          <w:b w:val="0"/>
          <w:sz w:val="24"/>
        </w:rPr>
        <w:t>При выявлении признаков возможного обесценения (снижения убытка) соответствующие обстоятельства рассматриваются комиссией по поступлению и выбытию активов.</w:t>
      </w:r>
      <w:bookmarkEnd w:id="60"/>
    </w:p>
    <w:p w:rsidR="00E5794C" w:rsidRPr="009C57C1" w:rsidRDefault="00E5794C" w:rsidP="00085129">
      <w:pPr>
        <w:pStyle w:val="2"/>
        <w:keepNext w:val="0"/>
        <w:numPr>
          <w:ilvl w:val="1"/>
          <w:numId w:val="12"/>
        </w:numPr>
        <w:ind w:firstLine="567"/>
        <w:contextualSpacing/>
        <w:jc w:val="both"/>
        <w:rPr>
          <w:b w:val="0"/>
          <w:sz w:val="24"/>
        </w:rPr>
      </w:pPr>
      <w:bookmarkStart w:id="61" w:name="_ref_1654028"/>
      <w:r w:rsidRPr="009C57C1">
        <w:rPr>
          <w:b w:val="0"/>
          <w:sz w:val="24"/>
        </w:rPr>
        <w:t>Если по результатам рассмотрения выявленные признаки обесценения (снижения убытка) признаны существенными, комиссия выносит заключение о необходимости определить справедливую стоимость каждого актива, по которому выявлены признаки возможного обесценения (снижения убытка), или об отсутствии такой необходимости.</w:t>
      </w:r>
      <w:bookmarkEnd w:id="61"/>
    </w:p>
    <w:p w:rsidR="00E5794C" w:rsidRPr="009C57C1" w:rsidRDefault="00E5794C" w:rsidP="00085129">
      <w:pPr>
        <w:pStyle w:val="2"/>
        <w:keepNext w:val="0"/>
        <w:numPr>
          <w:ilvl w:val="1"/>
          <w:numId w:val="12"/>
        </w:numPr>
        <w:ind w:firstLine="567"/>
        <w:contextualSpacing/>
        <w:jc w:val="both"/>
        <w:rPr>
          <w:b w:val="0"/>
          <w:sz w:val="24"/>
        </w:rPr>
      </w:pPr>
      <w:bookmarkStart w:id="62" w:name="_ref_1654029"/>
      <w:r w:rsidRPr="009C57C1">
        <w:rPr>
          <w:b w:val="0"/>
          <w:sz w:val="24"/>
        </w:rPr>
        <w:lastRenderedPageBreak/>
        <w:t>Если выявленные признаки обесценения (снижения убытка) являются несущественными, комиссия выносит заключение об отсутствии необходимости определять справедливую стоимость.</w:t>
      </w:r>
      <w:bookmarkEnd w:id="62"/>
    </w:p>
    <w:p w:rsidR="00E5794C" w:rsidRPr="009C57C1" w:rsidRDefault="00E5794C" w:rsidP="00E5794C">
      <w:pPr>
        <w:pStyle w:val="2"/>
        <w:keepNext w:val="0"/>
        <w:numPr>
          <w:ilvl w:val="1"/>
          <w:numId w:val="12"/>
        </w:numPr>
        <w:spacing w:before="100" w:beforeAutospacing="1" w:after="120"/>
        <w:ind w:firstLine="680"/>
        <w:contextualSpacing/>
        <w:jc w:val="both"/>
        <w:rPr>
          <w:b w:val="0"/>
          <w:sz w:val="24"/>
        </w:rPr>
      </w:pPr>
      <w:bookmarkStart w:id="63" w:name="_ref_1654030"/>
      <w:r w:rsidRPr="009C57C1">
        <w:rPr>
          <w:b w:val="0"/>
          <w:sz w:val="24"/>
        </w:rPr>
        <w:t>В случае необходимости определить справедливую стоимость комиссия утверждает метод, который будет при этом использоваться.</w:t>
      </w:r>
      <w:bookmarkEnd w:id="63"/>
    </w:p>
    <w:p w:rsidR="00E5794C" w:rsidRPr="009C57C1" w:rsidRDefault="00E5794C" w:rsidP="00085129">
      <w:pPr>
        <w:pStyle w:val="2"/>
        <w:keepNext w:val="0"/>
        <w:numPr>
          <w:ilvl w:val="1"/>
          <w:numId w:val="12"/>
        </w:numPr>
        <w:ind w:firstLine="567"/>
        <w:contextualSpacing/>
        <w:jc w:val="both"/>
        <w:rPr>
          <w:b w:val="0"/>
          <w:sz w:val="24"/>
        </w:rPr>
      </w:pPr>
      <w:bookmarkStart w:id="64" w:name="_ref_1654031"/>
      <w:r w:rsidRPr="009C57C1">
        <w:rPr>
          <w:b w:val="0"/>
          <w:sz w:val="24"/>
        </w:rPr>
        <w:t>Заключение о необходимости (отсутствии необходимости) определить справедливую стоимость и о применяемом для этого методе оформляется в виде представления для руководителя.</w:t>
      </w:r>
      <w:bookmarkEnd w:id="64"/>
    </w:p>
    <w:p w:rsidR="00E5794C" w:rsidRPr="009C57C1" w:rsidRDefault="00E5794C" w:rsidP="00085129">
      <w:pPr>
        <w:pStyle w:val="2"/>
        <w:keepNext w:val="0"/>
        <w:numPr>
          <w:ilvl w:val="1"/>
          <w:numId w:val="12"/>
        </w:numPr>
        <w:ind w:firstLine="567"/>
        <w:contextualSpacing/>
        <w:jc w:val="both"/>
        <w:rPr>
          <w:b w:val="0"/>
          <w:sz w:val="24"/>
        </w:rPr>
      </w:pPr>
      <w:bookmarkStart w:id="65" w:name="_ref_1654032"/>
      <w:r w:rsidRPr="009C57C1">
        <w:rPr>
          <w:b w:val="0"/>
          <w:sz w:val="24"/>
        </w:rPr>
        <w:t>В представление могут быть включены рекомендации комиссии по дальнейшему использованию имущества.</w:t>
      </w:r>
      <w:bookmarkEnd w:id="65"/>
    </w:p>
    <w:p w:rsidR="00E5794C" w:rsidRPr="009C57C1" w:rsidRDefault="00E5794C" w:rsidP="00085129">
      <w:pPr>
        <w:pStyle w:val="2"/>
        <w:keepNext w:val="0"/>
        <w:numPr>
          <w:ilvl w:val="1"/>
          <w:numId w:val="12"/>
        </w:numPr>
        <w:ind w:firstLine="567"/>
        <w:contextualSpacing/>
        <w:jc w:val="both"/>
        <w:rPr>
          <w:b w:val="0"/>
          <w:sz w:val="24"/>
        </w:rPr>
      </w:pPr>
      <w:bookmarkStart w:id="66" w:name="_ref_1654033"/>
      <w:r w:rsidRPr="009C57C1">
        <w:rPr>
          <w:b w:val="0"/>
          <w:sz w:val="24"/>
        </w:rPr>
        <w:t>Если выявлены признаки снижения убытка от обесценения, а сумма убытка не подлежит восстановлению, комиссия выносит заключение о необходимости (отсутствии необходимости) скорректировать оставшийся срок полезного использования актива. Это заключение оформляется в виде представления для руководителя.</w:t>
      </w:r>
      <w:bookmarkStart w:id="67" w:name="_docEnd_8"/>
      <w:bookmarkEnd w:id="66"/>
      <w:bookmarkEnd w:id="67"/>
    </w:p>
    <w:p w:rsidR="00E5794C" w:rsidRPr="00E5794C" w:rsidRDefault="00E5794C" w:rsidP="00E5794C">
      <w:pPr>
        <w:spacing w:before="100" w:beforeAutospacing="1"/>
        <w:ind w:firstLine="680"/>
        <w:jc w:val="both"/>
        <w:rPr>
          <w:sz w:val="24"/>
          <w:szCs w:val="24"/>
        </w:rPr>
        <w:sectPr w:rsidR="00E5794C" w:rsidRPr="00E5794C" w:rsidSect="004E3778">
          <w:footerReference w:type="default" r:id="rId121"/>
          <w:footerReference w:type="first" r:id="rId122"/>
          <w:footnotePr>
            <w:numRestart w:val="eachSect"/>
          </w:footnotePr>
          <w:pgSz w:w="11907" w:h="16839" w:code="9"/>
          <w:pgMar w:top="1134" w:right="850" w:bottom="1134" w:left="1701" w:header="720" w:footer="720" w:gutter="0"/>
          <w:pgNumType w:start="1"/>
          <w:cols w:space="720"/>
          <w:titlePg/>
        </w:sectPr>
      </w:pPr>
    </w:p>
    <w:p w:rsidR="00E5794C" w:rsidRPr="009C57C1" w:rsidRDefault="00E5794C" w:rsidP="009815F0">
      <w:pPr>
        <w:keepNext/>
        <w:keepLines/>
        <w:spacing w:before="100" w:beforeAutospacing="1"/>
        <w:ind w:firstLine="680"/>
        <w:jc w:val="right"/>
        <w:rPr>
          <w:sz w:val="24"/>
          <w:szCs w:val="24"/>
        </w:rPr>
      </w:pPr>
      <w:r w:rsidRPr="009C57C1">
        <w:rPr>
          <w:sz w:val="24"/>
          <w:szCs w:val="24"/>
        </w:rPr>
        <w:lastRenderedPageBreak/>
        <w:t xml:space="preserve">Приложение № </w:t>
      </w:r>
      <w:r w:rsidR="006B51B4" w:rsidRPr="009C57C1">
        <w:rPr>
          <w:sz w:val="24"/>
          <w:szCs w:val="24"/>
        </w:rPr>
        <w:t>6</w:t>
      </w:r>
      <w:r w:rsidRPr="009C57C1">
        <w:rPr>
          <w:sz w:val="24"/>
          <w:szCs w:val="24"/>
        </w:rPr>
        <w:br/>
        <w:t>к Учетной политике</w:t>
      </w:r>
      <w:r w:rsidRPr="009C57C1">
        <w:rPr>
          <w:sz w:val="24"/>
          <w:szCs w:val="24"/>
        </w:rPr>
        <w:br/>
        <w:t>для целей бюджетного учета</w:t>
      </w:r>
    </w:p>
    <w:p w:rsidR="00E5794C" w:rsidRPr="009C57C1" w:rsidRDefault="00E5794C" w:rsidP="009815F0">
      <w:pPr>
        <w:pStyle w:val="a8"/>
        <w:spacing w:before="100" w:beforeAutospacing="1"/>
        <w:ind w:firstLine="680"/>
        <w:rPr>
          <w:b/>
          <w:szCs w:val="28"/>
        </w:rPr>
      </w:pPr>
      <w:bookmarkStart w:id="68" w:name="_docStart_9"/>
      <w:bookmarkStart w:id="69" w:name="_title_9"/>
      <w:bookmarkStart w:id="70" w:name="_ref_590961"/>
      <w:bookmarkEnd w:id="68"/>
      <w:r w:rsidRPr="009C57C1">
        <w:rPr>
          <w:b/>
          <w:szCs w:val="28"/>
        </w:rPr>
        <w:t>Порядок проведения инвентаризации активов и обязательств</w:t>
      </w:r>
      <w:bookmarkEnd w:id="69"/>
      <w:bookmarkEnd w:id="70"/>
    </w:p>
    <w:p w:rsidR="00E5794C" w:rsidRPr="009C57C1" w:rsidRDefault="00E5794C" w:rsidP="00F22D46">
      <w:pPr>
        <w:pStyle w:val="heading1normal"/>
        <w:numPr>
          <w:ilvl w:val="0"/>
          <w:numId w:val="14"/>
        </w:numPr>
        <w:spacing w:before="100" w:beforeAutospacing="1" w:line="240" w:lineRule="auto"/>
        <w:ind w:firstLine="680"/>
        <w:jc w:val="center"/>
        <w:rPr>
          <w:b/>
          <w:sz w:val="24"/>
          <w:szCs w:val="24"/>
        </w:rPr>
      </w:pPr>
      <w:bookmarkStart w:id="71" w:name="_ref_1662956"/>
      <w:r w:rsidRPr="009C57C1">
        <w:rPr>
          <w:b/>
          <w:sz w:val="24"/>
          <w:szCs w:val="24"/>
        </w:rPr>
        <w:t>Организация проведения инвентаризации</w:t>
      </w:r>
      <w:bookmarkEnd w:id="71"/>
    </w:p>
    <w:p w:rsidR="00E5794C" w:rsidRPr="009C57C1" w:rsidRDefault="00E5794C" w:rsidP="00085129">
      <w:pPr>
        <w:pStyle w:val="2"/>
        <w:keepNext w:val="0"/>
        <w:numPr>
          <w:ilvl w:val="1"/>
          <w:numId w:val="12"/>
        </w:numPr>
        <w:ind w:firstLine="567"/>
        <w:contextualSpacing/>
        <w:jc w:val="both"/>
        <w:rPr>
          <w:b w:val="0"/>
          <w:sz w:val="24"/>
        </w:rPr>
      </w:pPr>
      <w:bookmarkStart w:id="72" w:name="_ref_1662957"/>
      <w:r w:rsidRPr="009C57C1">
        <w:rPr>
          <w:b w:val="0"/>
          <w:sz w:val="24"/>
        </w:rPr>
        <w:t>Целями инвентаризации являются выявление фактического наличия имущества, сопоставление с данными учета и проверка полноты и корректности отражения в учете обязательств.</w:t>
      </w:r>
      <w:bookmarkEnd w:id="72"/>
    </w:p>
    <w:p w:rsidR="00E5794C" w:rsidRPr="009C57C1" w:rsidRDefault="00E5794C" w:rsidP="00085129">
      <w:pPr>
        <w:pStyle w:val="2"/>
        <w:keepNext w:val="0"/>
        <w:numPr>
          <w:ilvl w:val="1"/>
          <w:numId w:val="12"/>
        </w:numPr>
        <w:ind w:firstLine="567"/>
        <w:contextualSpacing/>
        <w:jc w:val="both"/>
        <w:rPr>
          <w:b w:val="0"/>
          <w:sz w:val="24"/>
        </w:rPr>
      </w:pPr>
      <w:bookmarkStart w:id="73" w:name="_ref_1662958"/>
      <w:r w:rsidRPr="009C57C1">
        <w:rPr>
          <w:b w:val="0"/>
          <w:sz w:val="24"/>
        </w:rPr>
        <w:t xml:space="preserve">Количество инвентаризаций, дата их проведения, перечень активов и финансовых обязательств, проверяемых при каждой из них, устанавливаются отдельным распорядительным актом руководителя, кроме случаев, предусмотренных в </w:t>
      </w:r>
      <w:hyperlink r:id="rId123" w:history="1">
        <w:r w:rsidRPr="00085129">
          <w:rPr>
            <w:rStyle w:val="a3"/>
            <w:rFonts w:ascii="Times New Roman" w:hAnsi="Times New Roman" w:cs="Times New Roman"/>
            <w:b w:val="0"/>
            <w:sz w:val="24"/>
            <w:szCs w:val="24"/>
            <w:u w:val="none"/>
          </w:rPr>
          <w:t>п. 81</w:t>
        </w:r>
      </w:hyperlink>
      <w:r w:rsidRPr="009C57C1">
        <w:rPr>
          <w:b w:val="0"/>
          <w:sz w:val="24"/>
        </w:rPr>
        <w:t xml:space="preserve"> СГС "Концептуальные основы".</w:t>
      </w:r>
      <w:bookmarkEnd w:id="73"/>
    </w:p>
    <w:p w:rsidR="00E5794C" w:rsidRPr="009C57C1" w:rsidRDefault="00E5794C" w:rsidP="00085129">
      <w:pPr>
        <w:pStyle w:val="2"/>
        <w:keepNext w:val="0"/>
        <w:numPr>
          <w:ilvl w:val="1"/>
          <w:numId w:val="12"/>
        </w:numPr>
        <w:ind w:firstLine="567"/>
        <w:contextualSpacing/>
        <w:jc w:val="both"/>
        <w:rPr>
          <w:b w:val="0"/>
          <w:sz w:val="24"/>
        </w:rPr>
      </w:pPr>
      <w:bookmarkStart w:id="74" w:name="_ref_1662959"/>
      <w:r w:rsidRPr="009C57C1">
        <w:rPr>
          <w:b w:val="0"/>
          <w:sz w:val="24"/>
        </w:rPr>
        <w:t>Для осуществления контроля, обеспечивающего сохранность материальных ценностей и денежных средств, помимо обязательных случаев проведения инвентаризации в течение отчетного периода может быть инициировано проведение внеплановой инвентаризации.</w:t>
      </w:r>
      <w:bookmarkEnd w:id="74"/>
    </w:p>
    <w:p w:rsidR="00F22D46" w:rsidRPr="009C57C1" w:rsidRDefault="00E5794C" w:rsidP="00085129">
      <w:pPr>
        <w:pStyle w:val="2"/>
        <w:keepNext w:val="0"/>
        <w:numPr>
          <w:ilvl w:val="1"/>
          <w:numId w:val="12"/>
        </w:numPr>
        <w:ind w:firstLine="567"/>
        <w:contextualSpacing/>
        <w:jc w:val="both"/>
        <w:rPr>
          <w:b w:val="0"/>
          <w:sz w:val="24"/>
        </w:rPr>
      </w:pPr>
      <w:bookmarkStart w:id="75" w:name="_ref_1662960"/>
      <w:r w:rsidRPr="009C57C1">
        <w:rPr>
          <w:b w:val="0"/>
          <w:sz w:val="24"/>
        </w:rPr>
        <w:t xml:space="preserve">Распорядительный акт о проведении инвентаризации </w:t>
      </w:r>
      <w:r w:rsidR="00F22D46" w:rsidRPr="009C57C1">
        <w:rPr>
          <w:b w:val="0"/>
          <w:sz w:val="24"/>
        </w:rPr>
        <w:t>п</w:t>
      </w:r>
      <w:r w:rsidRPr="009C57C1">
        <w:rPr>
          <w:b w:val="0"/>
          <w:sz w:val="24"/>
        </w:rPr>
        <w:t xml:space="preserve">одлежит регистрации в журнале учета контроля за выполнением распоряжений о проведении инвентаризации (далее - журнал </w:t>
      </w:r>
      <w:hyperlink r:id="rId124" w:history="1">
        <w:r w:rsidRPr="00085129">
          <w:rPr>
            <w:rStyle w:val="a3"/>
            <w:rFonts w:ascii="Times New Roman" w:hAnsi="Times New Roman" w:cs="Times New Roman"/>
            <w:b w:val="0"/>
            <w:sz w:val="24"/>
            <w:szCs w:val="24"/>
            <w:u w:val="none"/>
          </w:rPr>
          <w:t>(форма № ИНВ-23)</w:t>
        </w:r>
      </w:hyperlink>
      <w:r w:rsidRPr="009C57C1">
        <w:rPr>
          <w:b w:val="0"/>
          <w:sz w:val="24"/>
        </w:rPr>
        <w:t>).</w:t>
      </w:r>
      <w:bookmarkEnd w:id="75"/>
    </w:p>
    <w:p w:rsidR="00F22D46" w:rsidRPr="009C57C1" w:rsidRDefault="00E5794C" w:rsidP="00085129">
      <w:pPr>
        <w:pStyle w:val="2"/>
        <w:keepNext w:val="0"/>
        <w:ind w:firstLine="567"/>
        <w:contextualSpacing/>
        <w:jc w:val="both"/>
        <w:rPr>
          <w:b w:val="0"/>
          <w:sz w:val="24"/>
        </w:rPr>
      </w:pPr>
      <w:r w:rsidRPr="009C57C1">
        <w:rPr>
          <w:b w:val="0"/>
          <w:sz w:val="24"/>
        </w:rPr>
        <w:t>В распорядительном акте о проведении инвентаризации</w:t>
      </w:r>
      <w:r w:rsidR="00BA533A" w:rsidRPr="009C57C1">
        <w:rPr>
          <w:b w:val="0"/>
          <w:sz w:val="24"/>
        </w:rPr>
        <w:t xml:space="preserve"> </w:t>
      </w:r>
      <w:r w:rsidRPr="009C57C1">
        <w:rPr>
          <w:b w:val="0"/>
          <w:sz w:val="24"/>
        </w:rPr>
        <w:t>указываются:</w:t>
      </w:r>
    </w:p>
    <w:p w:rsidR="00F22D46" w:rsidRPr="009C57C1" w:rsidRDefault="00E5794C" w:rsidP="00085129">
      <w:pPr>
        <w:pStyle w:val="2"/>
        <w:keepNext w:val="0"/>
        <w:ind w:firstLine="567"/>
        <w:contextualSpacing/>
        <w:jc w:val="both"/>
        <w:rPr>
          <w:b w:val="0"/>
          <w:sz w:val="24"/>
        </w:rPr>
      </w:pPr>
      <w:r w:rsidRPr="009C57C1">
        <w:rPr>
          <w:b w:val="0"/>
          <w:sz w:val="24"/>
        </w:rPr>
        <w:t>- наименование имущества и обязательств, подлежащих инвентаризации;</w:t>
      </w:r>
    </w:p>
    <w:p w:rsidR="00F22D46" w:rsidRPr="009C57C1" w:rsidRDefault="00E5794C" w:rsidP="00085129">
      <w:pPr>
        <w:pStyle w:val="2"/>
        <w:keepNext w:val="0"/>
        <w:ind w:firstLine="567"/>
        <w:contextualSpacing/>
        <w:jc w:val="both"/>
        <w:rPr>
          <w:b w:val="0"/>
          <w:sz w:val="24"/>
        </w:rPr>
      </w:pPr>
      <w:r w:rsidRPr="009C57C1">
        <w:rPr>
          <w:b w:val="0"/>
          <w:sz w:val="24"/>
        </w:rPr>
        <w:t>- даты начала и окончания проведения инвентаризации;</w:t>
      </w:r>
    </w:p>
    <w:p w:rsidR="00E5794C" w:rsidRPr="009C57C1" w:rsidRDefault="00E5794C" w:rsidP="00085129">
      <w:pPr>
        <w:pStyle w:val="2"/>
        <w:keepNext w:val="0"/>
        <w:ind w:firstLine="567"/>
        <w:contextualSpacing/>
        <w:jc w:val="both"/>
        <w:rPr>
          <w:b w:val="0"/>
          <w:sz w:val="24"/>
        </w:rPr>
      </w:pPr>
      <w:r w:rsidRPr="009C57C1">
        <w:rPr>
          <w:b w:val="0"/>
          <w:sz w:val="24"/>
        </w:rPr>
        <w:t>- причина проведения инвентаризации.</w:t>
      </w:r>
    </w:p>
    <w:p w:rsidR="00E5794C" w:rsidRPr="009C57C1" w:rsidRDefault="00E5794C" w:rsidP="00085129">
      <w:pPr>
        <w:pStyle w:val="2"/>
        <w:keepNext w:val="0"/>
        <w:numPr>
          <w:ilvl w:val="1"/>
          <w:numId w:val="12"/>
        </w:numPr>
        <w:ind w:firstLine="567"/>
        <w:contextualSpacing/>
        <w:jc w:val="both"/>
        <w:rPr>
          <w:b w:val="0"/>
          <w:sz w:val="24"/>
        </w:rPr>
      </w:pPr>
      <w:bookmarkStart w:id="76" w:name="_ref_1662961"/>
      <w:r w:rsidRPr="009C57C1">
        <w:rPr>
          <w:b w:val="0"/>
          <w:sz w:val="24"/>
        </w:rPr>
        <w:t>Членами комиссии могут быть должностные лица и специалисты, которые способны оценить состояние имущества и обязательств. Кроме того, в инвентаризационную комиссию могут быть включены специалисты, осуществляющие внутренний контроль.</w:t>
      </w:r>
      <w:bookmarkEnd w:id="76"/>
    </w:p>
    <w:p w:rsidR="00F22D46" w:rsidRPr="009C57C1" w:rsidRDefault="00E5794C" w:rsidP="00085129">
      <w:pPr>
        <w:pStyle w:val="2"/>
        <w:keepNext w:val="0"/>
        <w:numPr>
          <w:ilvl w:val="1"/>
          <w:numId w:val="12"/>
        </w:numPr>
        <w:ind w:firstLine="567"/>
        <w:contextualSpacing/>
        <w:jc w:val="both"/>
        <w:rPr>
          <w:b w:val="0"/>
          <w:sz w:val="24"/>
        </w:rPr>
      </w:pPr>
      <w:bookmarkStart w:id="77" w:name="_ref_1662962"/>
      <w:r w:rsidRPr="009C57C1">
        <w:rPr>
          <w:b w:val="0"/>
          <w:sz w:val="24"/>
        </w:rPr>
        <w:t>Председатель инвентаризационной комиссии перед началом инвентаризации готовит план работы, проводит инструктаж с членами комиссии и организует изучение ими законодательства РФ, нормативных правовых актов по проведению инвентаризации, организации и ведению учета имущества и обязательств, знакомит членов комиссии с материалами предыдущих инвентаризаций, ревизий и проверок.</w:t>
      </w:r>
      <w:bookmarkEnd w:id="77"/>
    </w:p>
    <w:p w:rsidR="00F22D46" w:rsidRPr="009C57C1" w:rsidRDefault="00E5794C" w:rsidP="00085129">
      <w:pPr>
        <w:pStyle w:val="2"/>
        <w:keepNext w:val="0"/>
        <w:numPr>
          <w:ilvl w:val="1"/>
          <w:numId w:val="12"/>
        </w:numPr>
        <w:ind w:firstLine="567"/>
        <w:contextualSpacing/>
        <w:jc w:val="both"/>
        <w:rPr>
          <w:b w:val="0"/>
          <w:sz w:val="24"/>
        </w:rPr>
      </w:pPr>
      <w:bookmarkStart w:id="78" w:name="_ref_1662963"/>
      <w:r w:rsidRPr="009C57C1">
        <w:rPr>
          <w:b w:val="0"/>
          <w:sz w:val="24"/>
        </w:rPr>
        <w:t>Материально ответственные лица в состав инвентаризационной комиссии не входят. Их присутствие при проверке фактического наличия имущества является обязательным.</w:t>
      </w:r>
      <w:bookmarkEnd w:id="78"/>
    </w:p>
    <w:p w:rsidR="00E5794C" w:rsidRPr="009C57C1" w:rsidRDefault="00E5794C" w:rsidP="00085129">
      <w:pPr>
        <w:pStyle w:val="2"/>
        <w:keepNext w:val="0"/>
        <w:ind w:firstLine="567"/>
        <w:contextualSpacing/>
        <w:jc w:val="both"/>
        <w:rPr>
          <w:b w:val="0"/>
          <w:sz w:val="24"/>
        </w:rPr>
      </w:pPr>
      <w:r w:rsidRPr="009C57C1">
        <w:rPr>
          <w:b w:val="0"/>
          <w:sz w:val="24"/>
        </w:rPr>
        <w:t>С материально ответственных лиц члены инвентаризационной комиссии обязаны взять расписки в том, что к началу инвентаризации все расходные и приходные документы сданы для отражения в учете или переданы комиссии и все ценности, поступившие на их ответственное хранение, оприходованы, а выбывшие списаны в расход. Аналогичные расписки дают и лица, имеющие подотчетные суммы на приобретение или доверенности на получение имущества.</w:t>
      </w:r>
    </w:p>
    <w:p w:rsidR="00E5794C" w:rsidRPr="009C57C1" w:rsidRDefault="00E5794C" w:rsidP="00085129">
      <w:pPr>
        <w:pStyle w:val="2"/>
        <w:keepNext w:val="0"/>
        <w:numPr>
          <w:ilvl w:val="1"/>
          <w:numId w:val="12"/>
        </w:numPr>
        <w:ind w:firstLine="567"/>
        <w:contextualSpacing/>
        <w:jc w:val="both"/>
        <w:rPr>
          <w:b w:val="0"/>
          <w:sz w:val="24"/>
        </w:rPr>
      </w:pPr>
      <w:bookmarkStart w:id="79" w:name="_ref_1662964"/>
      <w:r w:rsidRPr="009C57C1">
        <w:rPr>
          <w:b w:val="0"/>
          <w:sz w:val="24"/>
        </w:rPr>
        <w:t>Фактическое наличие имущества при инвентаризации проверяют путем подсчета, взвешивания, обмера. Для этого руководитель должен предоставить членам комиссии необходимый персонал и механизмы (весы, контрольно-измерительные приборы и т.п.).</w:t>
      </w:r>
      <w:bookmarkEnd w:id="79"/>
    </w:p>
    <w:p w:rsidR="00E5794C" w:rsidRPr="009C57C1" w:rsidRDefault="00E5794C" w:rsidP="00085129">
      <w:pPr>
        <w:pStyle w:val="2"/>
        <w:keepNext w:val="0"/>
        <w:numPr>
          <w:ilvl w:val="1"/>
          <w:numId w:val="12"/>
        </w:numPr>
        <w:ind w:firstLine="567"/>
        <w:contextualSpacing/>
        <w:jc w:val="both"/>
        <w:rPr>
          <w:b w:val="0"/>
          <w:sz w:val="24"/>
        </w:rPr>
      </w:pPr>
      <w:bookmarkStart w:id="80" w:name="_ref_1662965"/>
      <w:r w:rsidRPr="009C57C1">
        <w:rPr>
          <w:b w:val="0"/>
          <w:sz w:val="24"/>
        </w:rPr>
        <w:t>Результаты инвентаризации отражаются в инвентаризационных описях (актах). Инвентаризационная комиссия обеспечивает полноту и точность данных о фактических остатках имущества, правильность и своевременность оформления материалов. Для каждого вида имущества оформляется своя форма инвентаризационной описи.</w:t>
      </w:r>
      <w:bookmarkEnd w:id="80"/>
    </w:p>
    <w:p w:rsidR="00E5794C" w:rsidRPr="009C57C1" w:rsidRDefault="00E5794C" w:rsidP="00085129">
      <w:pPr>
        <w:pStyle w:val="2"/>
        <w:keepNext w:val="0"/>
        <w:numPr>
          <w:ilvl w:val="1"/>
          <w:numId w:val="12"/>
        </w:numPr>
        <w:ind w:firstLine="567"/>
        <w:contextualSpacing/>
        <w:jc w:val="both"/>
        <w:rPr>
          <w:b w:val="0"/>
          <w:sz w:val="24"/>
        </w:rPr>
      </w:pPr>
      <w:bookmarkStart w:id="81" w:name="_ref_1662966"/>
      <w:r w:rsidRPr="009C57C1">
        <w:rPr>
          <w:b w:val="0"/>
          <w:sz w:val="24"/>
        </w:rPr>
        <w:lastRenderedPageBreak/>
        <w:t>Инвентаризационные описи составляются не менее чем в двух экземплярах отдельно по каждому месту хранения ценностей и материально ответственным лицам. Указанные документы подписывают все члены инвентаризационной комиссии и материально ответственные лица. В конце описи материально ответственные лица делают запись об отсутствии каких-либо претензий к членам комиссии и принятии перечисленного в описи имущества на ответственное хранение. Данная запись также подтверждает проведение проверки имущества в присутствии указанных лиц. Один экземпляр передается для отражения записей в учете, а второй остается у материально ответственных лиц.</w:t>
      </w:r>
      <w:bookmarkEnd w:id="81"/>
    </w:p>
    <w:p w:rsidR="00E5794C" w:rsidRDefault="00E5794C" w:rsidP="00085129">
      <w:pPr>
        <w:pStyle w:val="2"/>
        <w:keepNext w:val="0"/>
        <w:numPr>
          <w:ilvl w:val="1"/>
          <w:numId w:val="12"/>
        </w:numPr>
        <w:ind w:firstLine="567"/>
        <w:contextualSpacing/>
        <w:jc w:val="both"/>
        <w:rPr>
          <w:b w:val="0"/>
          <w:sz w:val="24"/>
        </w:rPr>
      </w:pPr>
      <w:bookmarkStart w:id="82" w:name="_ref_1662967"/>
      <w:r w:rsidRPr="009C57C1">
        <w:rPr>
          <w:b w:val="0"/>
          <w:sz w:val="24"/>
        </w:rPr>
        <w:t>На имущество, которое получено в пользование, находится на ответственном хранении, арендовано, составляются отдельные описи (акты).</w:t>
      </w:r>
      <w:bookmarkEnd w:id="82"/>
    </w:p>
    <w:p w:rsidR="00085129" w:rsidRPr="00085129" w:rsidRDefault="00085129" w:rsidP="00085129"/>
    <w:p w:rsidR="00E5794C" w:rsidRPr="009C57C1" w:rsidRDefault="00E5794C" w:rsidP="00BA533A">
      <w:pPr>
        <w:pStyle w:val="heading1normal"/>
        <w:numPr>
          <w:ilvl w:val="0"/>
          <w:numId w:val="12"/>
        </w:numPr>
        <w:spacing w:before="100" w:beforeAutospacing="1" w:line="240" w:lineRule="auto"/>
        <w:contextualSpacing/>
        <w:jc w:val="center"/>
        <w:rPr>
          <w:b/>
          <w:sz w:val="24"/>
          <w:szCs w:val="24"/>
        </w:rPr>
      </w:pPr>
      <w:bookmarkStart w:id="83" w:name="_ref_1671727"/>
      <w:r w:rsidRPr="009C57C1">
        <w:rPr>
          <w:b/>
          <w:sz w:val="24"/>
          <w:szCs w:val="24"/>
        </w:rPr>
        <w:t>Обязанности и права инвентаризационной комиссии и иных лиц при проведении инвентаризации</w:t>
      </w:r>
      <w:bookmarkEnd w:id="83"/>
    </w:p>
    <w:p w:rsidR="00A75E64" w:rsidRPr="009C57C1" w:rsidRDefault="00E5794C" w:rsidP="00085129">
      <w:pPr>
        <w:pStyle w:val="2"/>
        <w:keepNext w:val="0"/>
        <w:numPr>
          <w:ilvl w:val="1"/>
          <w:numId w:val="12"/>
        </w:numPr>
        <w:ind w:firstLine="567"/>
        <w:contextualSpacing/>
        <w:jc w:val="both"/>
        <w:rPr>
          <w:b w:val="0"/>
          <w:sz w:val="24"/>
        </w:rPr>
      </w:pPr>
      <w:bookmarkStart w:id="84" w:name="_ref_1671728"/>
      <w:r w:rsidRPr="009C57C1">
        <w:rPr>
          <w:b w:val="0"/>
          <w:sz w:val="24"/>
        </w:rPr>
        <w:t>Председатель комиссии обязан:</w:t>
      </w:r>
      <w:bookmarkEnd w:id="84"/>
    </w:p>
    <w:p w:rsidR="00A75E64" w:rsidRPr="009C57C1" w:rsidRDefault="00E5794C" w:rsidP="00085129">
      <w:pPr>
        <w:pStyle w:val="2"/>
        <w:keepNext w:val="0"/>
        <w:ind w:firstLine="567"/>
        <w:contextualSpacing/>
        <w:jc w:val="both"/>
        <w:rPr>
          <w:b w:val="0"/>
          <w:sz w:val="24"/>
        </w:rPr>
      </w:pPr>
      <w:r w:rsidRPr="009C57C1">
        <w:rPr>
          <w:b w:val="0"/>
          <w:sz w:val="24"/>
        </w:rPr>
        <w:t>- быть принципиальным, соблюдать профессиональную этику и конфиденциальность;</w:t>
      </w:r>
    </w:p>
    <w:p w:rsidR="00A75E64" w:rsidRPr="009C57C1" w:rsidRDefault="00E5794C" w:rsidP="00085129">
      <w:pPr>
        <w:pStyle w:val="2"/>
        <w:keepNext w:val="0"/>
        <w:ind w:firstLine="567"/>
        <w:contextualSpacing/>
        <w:jc w:val="both"/>
        <w:rPr>
          <w:b w:val="0"/>
          <w:sz w:val="24"/>
        </w:rPr>
      </w:pPr>
      <w:r w:rsidRPr="009C57C1">
        <w:rPr>
          <w:b w:val="0"/>
          <w:sz w:val="24"/>
        </w:rPr>
        <w:t>- определять методы и способы инвентаризации;</w:t>
      </w:r>
    </w:p>
    <w:p w:rsidR="00A75E64" w:rsidRPr="009C57C1" w:rsidRDefault="00E5794C" w:rsidP="00085129">
      <w:pPr>
        <w:pStyle w:val="2"/>
        <w:keepNext w:val="0"/>
        <w:ind w:firstLine="567"/>
        <w:contextualSpacing/>
        <w:jc w:val="both"/>
        <w:rPr>
          <w:b w:val="0"/>
          <w:sz w:val="24"/>
        </w:rPr>
      </w:pPr>
      <w:r w:rsidRPr="009C57C1">
        <w:rPr>
          <w:b w:val="0"/>
          <w:sz w:val="24"/>
        </w:rPr>
        <w:t>- распределять направления проведения инвентаризации между членами комиссии;</w:t>
      </w:r>
    </w:p>
    <w:p w:rsidR="00A75E64" w:rsidRPr="009C57C1" w:rsidRDefault="00E5794C" w:rsidP="00085129">
      <w:pPr>
        <w:pStyle w:val="2"/>
        <w:keepNext w:val="0"/>
        <w:ind w:firstLine="567"/>
        <w:contextualSpacing/>
        <w:jc w:val="both"/>
        <w:rPr>
          <w:b w:val="0"/>
          <w:sz w:val="24"/>
        </w:rPr>
      </w:pPr>
      <w:r w:rsidRPr="009C57C1">
        <w:rPr>
          <w:b w:val="0"/>
          <w:sz w:val="24"/>
        </w:rPr>
        <w:t>- организовывать проведение инвентаризац</w:t>
      </w:r>
      <w:r w:rsidR="00A154F4" w:rsidRPr="009C57C1">
        <w:rPr>
          <w:b w:val="0"/>
          <w:sz w:val="24"/>
        </w:rPr>
        <w:t>ии согласно утвержденному плану</w:t>
      </w:r>
      <w:r w:rsidRPr="009C57C1">
        <w:rPr>
          <w:b w:val="0"/>
          <w:sz w:val="24"/>
        </w:rPr>
        <w:t>;</w:t>
      </w:r>
    </w:p>
    <w:p w:rsidR="00A75E64" w:rsidRPr="009C57C1" w:rsidRDefault="00E5794C" w:rsidP="00085129">
      <w:pPr>
        <w:pStyle w:val="2"/>
        <w:keepNext w:val="0"/>
        <w:ind w:firstLine="567"/>
        <w:contextualSpacing/>
        <w:jc w:val="both"/>
        <w:rPr>
          <w:b w:val="0"/>
          <w:sz w:val="24"/>
        </w:rPr>
      </w:pPr>
      <w:r w:rsidRPr="009C57C1">
        <w:rPr>
          <w:b w:val="0"/>
          <w:sz w:val="24"/>
        </w:rPr>
        <w:t>- осуществлять общее руководство членами комиссии в процессе инвентаризации;</w:t>
      </w:r>
    </w:p>
    <w:p w:rsidR="00E5794C" w:rsidRPr="009C57C1" w:rsidRDefault="00E5794C" w:rsidP="00085129">
      <w:pPr>
        <w:pStyle w:val="2"/>
        <w:keepNext w:val="0"/>
        <w:ind w:firstLine="567"/>
        <w:contextualSpacing/>
        <w:jc w:val="both"/>
        <w:rPr>
          <w:b w:val="0"/>
          <w:sz w:val="24"/>
        </w:rPr>
      </w:pPr>
      <w:r w:rsidRPr="009C57C1">
        <w:rPr>
          <w:b w:val="0"/>
          <w:sz w:val="24"/>
        </w:rPr>
        <w:t>- обеспечивать сохранность полученных документов, отчетов и других материалов, проверяемых в ходе инвентаризации.</w:t>
      </w:r>
    </w:p>
    <w:p w:rsidR="00A75E64" w:rsidRPr="009C57C1" w:rsidRDefault="00E5794C" w:rsidP="00085129">
      <w:pPr>
        <w:pStyle w:val="2"/>
        <w:keepNext w:val="0"/>
        <w:numPr>
          <w:ilvl w:val="1"/>
          <w:numId w:val="12"/>
        </w:numPr>
        <w:ind w:firstLine="567"/>
        <w:contextualSpacing/>
        <w:jc w:val="both"/>
        <w:rPr>
          <w:b w:val="0"/>
          <w:sz w:val="24"/>
        </w:rPr>
      </w:pPr>
      <w:bookmarkStart w:id="85" w:name="_ref_1671729"/>
      <w:r w:rsidRPr="009C57C1">
        <w:rPr>
          <w:b w:val="0"/>
          <w:sz w:val="24"/>
        </w:rPr>
        <w:t>Председатель комиссии имеет право:</w:t>
      </w:r>
      <w:bookmarkEnd w:id="85"/>
    </w:p>
    <w:p w:rsidR="00A75E64" w:rsidRPr="009C57C1" w:rsidRDefault="00E5794C" w:rsidP="00085129">
      <w:pPr>
        <w:pStyle w:val="2"/>
        <w:keepNext w:val="0"/>
        <w:ind w:firstLine="567"/>
        <w:contextualSpacing/>
        <w:jc w:val="both"/>
        <w:rPr>
          <w:b w:val="0"/>
          <w:sz w:val="24"/>
        </w:rPr>
      </w:pPr>
      <w:r w:rsidRPr="009C57C1">
        <w:rPr>
          <w:b w:val="0"/>
          <w:sz w:val="24"/>
        </w:rPr>
        <w:t>- проходить во все здания и помещения, занимаемые объектом инвентаризации, с учетом ограничений, установленных законодательством;</w:t>
      </w:r>
    </w:p>
    <w:p w:rsidR="00A75E64" w:rsidRPr="009C57C1" w:rsidRDefault="00E5794C" w:rsidP="00085129">
      <w:pPr>
        <w:pStyle w:val="2"/>
        <w:keepNext w:val="0"/>
        <w:ind w:firstLine="567"/>
        <w:contextualSpacing/>
        <w:jc w:val="both"/>
        <w:rPr>
          <w:b w:val="0"/>
          <w:sz w:val="24"/>
        </w:rPr>
      </w:pPr>
      <w:r w:rsidRPr="009C57C1">
        <w:rPr>
          <w:b w:val="0"/>
          <w:sz w:val="24"/>
        </w:rPr>
        <w:t>- давать указания должностным лицам о предоставлении комиссии необходимых для проверки документов и сведений (информации);</w:t>
      </w:r>
    </w:p>
    <w:p w:rsidR="00A75E64" w:rsidRPr="009C57C1" w:rsidRDefault="00E5794C" w:rsidP="00085129">
      <w:pPr>
        <w:pStyle w:val="2"/>
        <w:keepNext w:val="0"/>
        <w:ind w:firstLine="567"/>
        <w:contextualSpacing/>
        <w:jc w:val="both"/>
        <w:rPr>
          <w:b w:val="0"/>
          <w:sz w:val="24"/>
        </w:rPr>
      </w:pPr>
      <w:r w:rsidRPr="009C57C1">
        <w:rPr>
          <w:b w:val="0"/>
          <w:sz w:val="24"/>
        </w:rPr>
        <w:t>- получать от должностных и материально ответственных лиц письменные объяснения по вопросам, возникающим в ходе проведения инвентаризации, копии документов, связанных с осуществлением финансовых, хозяйственных операций объекта инвентаризации;</w:t>
      </w:r>
    </w:p>
    <w:p w:rsidR="00A75E64" w:rsidRPr="009C57C1" w:rsidRDefault="00E5794C" w:rsidP="00085129">
      <w:pPr>
        <w:pStyle w:val="2"/>
        <w:keepNext w:val="0"/>
        <w:ind w:firstLine="567"/>
        <w:contextualSpacing/>
        <w:jc w:val="both"/>
        <w:rPr>
          <w:b w:val="0"/>
          <w:sz w:val="24"/>
        </w:rPr>
      </w:pPr>
      <w:r w:rsidRPr="009C57C1">
        <w:rPr>
          <w:b w:val="0"/>
          <w:sz w:val="24"/>
        </w:rPr>
        <w:t>- привлекать по согласованию с руководителем должностных лиц к проведению инвентаризации;</w:t>
      </w:r>
    </w:p>
    <w:p w:rsidR="00E5794C" w:rsidRPr="009C57C1" w:rsidRDefault="00E5794C" w:rsidP="00085129">
      <w:pPr>
        <w:pStyle w:val="2"/>
        <w:keepNext w:val="0"/>
        <w:ind w:firstLine="567"/>
        <w:contextualSpacing/>
        <w:jc w:val="both"/>
        <w:rPr>
          <w:b w:val="0"/>
          <w:sz w:val="24"/>
        </w:rPr>
      </w:pPr>
      <w:r w:rsidRPr="009C57C1">
        <w:rPr>
          <w:b w:val="0"/>
          <w:sz w:val="24"/>
        </w:rPr>
        <w:t>- вносить предложения об устранении выявленных в ходе проведения инвентаризации нарушений и недостатков.</w:t>
      </w:r>
    </w:p>
    <w:p w:rsidR="00A75E64" w:rsidRPr="009C57C1" w:rsidRDefault="00E5794C" w:rsidP="00085129">
      <w:pPr>
        <w:pStyle w:val="2"/>
        <w:keepNext w:val="0"/>
        <w:numPr>
          <w:ilvl w:val="1"/>
          <w:numId w:val="12"/>
        </w:numPr>
        <w:ind w:firstLine="567"/>
        <w:contextualSpacing/>
        <w:jc w:val="both"/>
        <w:rPr>
          <w:b w:val="0"/>
          <w:sz w:val="24"/>
        </w:rPr>
      </w:pPr>
      <w:bookmarkStart w:id="86" w:name="_ref_1671730"/>
      <w:r w:rsidRPr="009C57C1">
        <w:rPr>
          <w:b w:val="0"/>
          <w:sz w:val="24"/>
        </w:rPr>
        <w:t>Члены комиссии обязаны:</w:t>
      </w:r>
      <w:bookmarkEnd w:id="86"/>
    </w:p>
    <w:p w:rsidR="00A75E64" w:rsidRPr="009C57C1" w:rsidRDefault="00E5794C" w:rsidP="00085129">
      <w:pPr>
        <w:pStyle w:val="2"/>
        <w:keepNext w:val="0"/>
        <w:ind w:firstLine="567"/>
        <w:contextualSpacing/>
        <w:jc w:val="both"/>
        <w:rPr>
          <w:b w:val="0"/>
          <w:sz w:val="24"/>
        </w:rPr>
      </w:pPr>
      <w:r w:rsidRPr="009C57C1">
        <w:rPr>
          <w:b w:val="0"/>
          <w:sz w:val="24"/>
        </w:rPr>
        <w:t>- быть принципиальными, соблюдать профессиональную этику и конфиденциальность;</w:t>
      </w:r>
    </w:p>
    <w:p w:rsidR="00A75E64" w:rsidRPr="009C57C1" w:rsidRDefault="00E5794C" w:rsidP="00085129">
      <w:pPr>
        <w:pStyle w:val="2"/>
        <w:keepNext w:val="0"/>
        <w:ind w:firstLine="567"/>
        <w:contextualSpacing/>
        <w:jc w:val="both"/>
        <w:rPr>
          <w:b w:val="0"/>
          <w:sz w:val="24"/>
        </w:rPr>
      </w:pPr>
      <w:r w:rsidRPr="009C57C1">
        <w:rPr>
          <w:b w:val="0"/>
          <w:sz w:val="24"/>
        </w:rPr>
        <w:t>- проводить инвентаризацию в соответствии с утвержденным планом (программой);</w:t>
      </w:r>
    </w:p>
    <w:p w:rsidR="00A75E64" w:rsidRPr="009C57C1" w:rsidRDefault="00E5794C" w:rsidP="00085129">
      <w:pPr>
        <w:pStyle w:val="2"/>
        <w:keepNext w:val="0"/>
        <w:ind w:firstLine="567"/>
        <w:contextualSpacing/>
        <w:jc w:val="both"/>
        <w:rPr>
          <w:b w:val="0"/>
          <w:sz w:val="24"/>
        </w:rPr>
      </w:pPr>
      <w:r w:rsidRPr="009C57C1">
        <w:rPr>
          <w:b w:val="0"/>
          <w:sz w:val="24"/>
        </w:rPr>
        <w:t>- незамедлительно докладывать председателю комиссии о выявленных в процессе инвентаризации нарушениях и злоупотреблениях;</w:t>
      </w:r>
    </w:p>
    <w:p w:rsidR="00E5794C" w:rsidRPr="009C57C1" w:rsidRDefault="00E5794C" w:rsidP="00085129">
      <w:pPr>
        <w:pStyle w:val="2"/>
        <w:keepNext w:val="0"/>
        <w:ind w:firstLine="567"/>
        <w:contextualSpacing/>
        <w:jc w:val="both"/>
        <w:rPr>
          <w:b w:val="0"/>
          <w:sz w:val="24"/>
        </w:rPr>
      </w:pPr>
      <w:r w:rsidRPr="009C57C1">
        <w:rPr>
          <w:b w:val="0"/>
          <w:sz w:val="24"/>
        </w:rPr>
        <w:t>- обеспечивать сохранность полученных документов, отчетов и других материалов, проверяемых в ходе инвентаризации.</w:t>
      </w:r>
    </w:p>
    <w:p w:rsidR="00A75E64" w:rsidRPr="009C57C1" w:rsidRDefault="00E5794C" w:rsidP="00085129">
      <w:pPr>
        <w:pStyle w:val="2"/>
        <w:keepNext w:val="0"/>
        <w:numPr>
          <w:ilvl w:val="1"/>
          <w:numId w:val="12"/>
        </w:numPr>
        <w:ind w:firstLine="567"/>
        <w:contextualSpacing/>
        <w:jc w:val="both"/>
        <w:rPr>
          <w:b w:val="0"/>
          <w:sz w:val="24"/>
        </w:rPr>
      </w:pPr>
      <w:bookmarkStart w:id="87" w:name="_ref_1671731"/>
      <w:r w:rsidRPr="009C57C1">
        <w:rPr>
          <w:b w:val="0"/>
          <w:sz w:val="24"/>
        </w:rPr>
        <w:t>Члены комиссии имеют право:</w:t>
      </w:r>
      <w:bookmarkEnd w:id="87"/>
    </w:p>
    <w:p w:rsidR="00A154F4" w:rsidRPr="009C57C1" w:rsidRDefault="00E5794C" w:rsidP="00085129">
      <w:pPr>
        <w:pStyle w:val="2"/>
        <w:keepNext w:val="0"/>
        <w:ind w:firstLine="567"/>
        <w:contextualSpacing/>
        <w:jc w:val="both"/>
        <w:rPr>
          <w:b w:val="0"/>
          <w:sz w:val="24"/>
        </w:rPr>
      </w:pPr>
      <w:r w:rsidRPr="009C57C1">
        <w:rPr>
          <w:b w:val="0"/>
          <w:sz w:val="24"/>
        </w:rPr>
        <w:t>- проходить во все здания и помещения, занимаемые объектом инвентаризации, с учетом ограничений, установленных законодательством;</w:t>
      </w:r>
    </w:p>
    <w:p w:rsidR="00A75E64" w:rsidRPr="009C57C1" w:rsidRDefault="00E5794C" w:rsidP="00085129">
      <w:pPr>
        <w:pStyle w:val="2"/>
        <w:keepNext w:val="0"/>
        <w:ind w:firstLine="567"/>
        <w:contextualSpacing/>
        <w:jc w:val="both"/>
        <w:rPr>
          <w:sz w:val="24"/>
        </w:rPr>
      </w:pPr>
      <w:r w:rsidRPr="009C57C1">
        <w:rPr>
          <w:b w:val="0"/>
          <w:sz w:val="24"/>
        </w:rPr>
        <w:t>- ходатайствовать перед председателем комиссии о предоставлении им необходимых для проверки документов и сведений (информации).</w:t>
      </w:r>
      <w:bookmarkStart w:id="88" w:name="_ref_1671732"/>
    </w:p>
    <w:p w:rsidR="00A75E64" w:rsidRPr="009C57C1" w:rsidRDefault="00A75E64" w:rsidP="00085129">
      <w:pPr>
        <w:ind w:firstLine="567"/>
        <w:contextualSpacing/>
        <w:jc w:val="both"/>
        <w:rPr>
          <w:sz w:val="24"/>
          <w:szCs w:val="24"/>
        </w:rPr>
      </w:pPr>
      <w:r w:rsidRPr="009C57C1">
        <w:rPr>
          <w:sz w:val="24"/>
          <w:szCs w:val="24"/>
        </w:rPr>
        <w:t xml:space="preserve">2.5. </w:t>
      </w:r>
      <w:r w:rsidR="00E5794C" w:rsidRPr="009C57C1">
        <w:rPr>
          <w:sz w:val="24"/>
          <w:szCs w:val="24"/>
        </w:rPr>
        <w:t>Руководитель и проверяемые должностные лица в процессе контрольных мероприятий обязаны:</w:t>
      </w:r>
      <w:bookmarkEnd w:id="88"/>
    </w:p>
    <w:p w:rsidR="00A75E64" w:rsidRPr="009C57C1" w:rsidRDefault="00E5794C" w:rsidP="00085129">
      <w:pPr>
        <w:ind w:firstLine="567"/>
        <w:contextualSpacing/>
        <w:jc w:val="both"/>
        <w:rPr>
          <w:sz w:val="24"/>
          <w:szCs w:val="24"/>
        </w:rPr>
      </w:pPr>
      <w:r w:rsidRPr="009C57C1">
        <w:rPr>
          <w:sz w:val="24"/>
          <w:szCs w:val="24"/>
        </w:rPr>
        <w:t>- предоставить инвентаризационной комиссии оборудованное персональным компьютером помещение, позволяющее обеспечить сохранность переданных документов;</w:t>
      </w:r>
    </w:p>
    <w:p w:rsidR="00A75E64" w:rsidRPr="009C57C1" w:rsidRDefault="00E5794C" w:rsidP="00085129">
      <w:pPr>
        <w:ind w:firstLine="567"/>
        <w:contextualSpacing/>
        <w:jc w:val="both"/>
        <w:rPr>
          <w:sz w:val="24"/>
          <w:szCs w:val="24"/>
        </w:rPr>
      </w:pPr>
      <w:r w:rsidRPr="009C57C1">
        <w:rPr>
          <w:sz w:val="24"/>
          <w:szCs w:val="24"/>
        </w:rPr>
        <w:lastRenderedPageBreak/>
        <w:t>- оказывать содействие в проведении инвентаризации;</w:t>
      </w:r>
    </w:p>
    <w:p w:rsidR="00A75E64" w:rsidRPr="009C57C1" w:rsidRDefault="00E5794C" w:rsidP="00085129">
      <w:pPr>
        <w:ind w:firstLine="567"/>
        <w:contextualSpacing/>
        <w:jc w:val="both"/>
        <w:rPr>
          <w:sz w:val="24"/>
          <w:szCs w:val="24"/>
        </w:rPr>
      </w:pPr>
      <w:r w:rsidRPr="009C57C1">
        <w:rPr>
          <w:sz w:val="24"/>
          <w:szCs w:val="24"/>
        </w:rPr>
        <w:t>- представлять по требованию председателя комиссии и в установленные им сроки документы, необходимые для проверки;</w:t>
      </w:r>
    </w:p>
    <w:p w:rsidR="00A75E64" w:rsidRPr="009C57C1" w:rsidRDefault="00E5794C" w:rsidP="00085129">
      <w:pPr>
        <w:ind w:firstLine="567"/>
        <w:contextualSpacing/>
        <w:jc w:val="both"/>
        <w:rPr>
          <w:sz w:val="24"/>
          <w:szCs w:val="24"/>
        </w:rPr>
      </w:pPr>
      <w:r w:rsidRPr="009C57C1">
        <w:rPr>
          <w:sz w:val="24"/>
          <w:szCs w:val="24"/>
        </w:rPr>
        <w:t>- давать справки и объяснения в устной и письменной форме по вопросам, возникающим в ходе проведения инвентаризации.</w:t>
      </w:r>
      <w:bookmarkStart w:id="89" w:name="_ref_1671733"/>
    </w:p>
    <w:p w:rsidR="00A75E64" w:rsidRPr="009C57C1" w:rsidRDefault="00A75E64" w:rsidP="00085129">
      <w:pPr>
        <w:ind w:firstLine="567"/>
        <w:contextualSpacing/>
        <w:jc w:val="both"/>
        <w:rPr>
          <w:sz w:val="24"/>
          <w:szCs w:val="24"/>
        </w:rPr>
      </w:pPr>
      <w:r w:rsidRPr="009C57C1">
        <w:rPr>
          <w:sz w:val="24"/>
          <w:szCs w:val="24"/>
        </w:rPr>
        <w:t xml:space="preserve">2.6. </w:t>
      </w:r>
      <w:r w:rsidR="00E5794C" w:rsidRPr="009C57C1">
        <w:rPr>
          <w:sz w:val="24"/>
          <w:szCs w:val="24"/>
        </w:rPr>
        <w:t>Инвентаризационная комиссия несет ответственность за качественное проведение инвентаризации в соответствии с законодательством РФ.</w:t>
      </w:r>
      <w:bookmarkStart w:id="90" w:name="_ref_1671734"/>
      <w:bookmarkEnd w:id="89"/>
    </w:p>
    <w:p w:rsidR="00E5794C" w:rsidRPr="009C57C1" w:rsidRDefault="00A75E64" w:rsidP="00085129">
      <w:pPr>
        <w:ind w:firstLine="567"/>
        <w:contextualSpacing/>
        <w:jc w:val="both"/>
        <w:rPr>
          <w:b/>
          <w:sz w:val="24"/>
        </w:rPr>
      </w:pPr>
      <w:r w:rsidRPr="009C57C1">
        <w:rPr>
          <w:sz w:val="24"/>
          <w:szCs w:val="24"/>
        </w:rPr>
        <w:t xml:space="preserve">2.7. </w:t>
      </w:r>
      <w:r w:rsidR="00E5794C" w:rsidRPr="009C57C1">
        <w:rPr>
          <w:sz w:val="24"/>
          <w:szCs w:val="24"/>
        </w:rPr>
        <w:t>Члены комиссии освобождаются от выполнения своих функциональных обязанностей по основной занимаемой должности на весь срок проведения инвентаризации.</w:t>
      </w:r>
      <w:bookmarkEnd w:id="90"/>
    </w:p>
    <w:p w:rsidR="00E5794C" w:rsidRPr="009C57C1" w:rsidRDefault="00E5794C" w:rsidP="00BA533A">
      <w:pPr>
        <w:pStyle w:val="heading1normal"/>
        <w:numPr>
          <w:ilvl w:val="0"/>
          <w:numId w:val="12"/>
        </w:numPr>
        <w:spacing w:before="100" w:beforeAutospacing="1" w:line="240" w:lineRule="auto"/>
        <w:contextualSpacing/>
        <w:jc w:val="center"/>
        <w:rPr>
          <w:b/>
          <w:sz w:val="24"/>
          <w:szCs w:val="24"/>
        </w:rPr>
      </w:pPr>
      <w:bookmarkStart w:id="91" w:name="_ref_1680419"/>
      <w:r w:rsidRPr="009C57C1">
        <w:rPr>
          <w:b/>
          <w:sz w:val="24"/>
          <w:szCs w:val="24"/>
        </w:rPr>
        <w:t>Имущество и обязательства, подлежащие инвентаризации</w:t>
      </w:r>
      <w:bookmarkEnd w:id="91"/>
    </w:p>
    <w:p w:rsidR="00F934FC" w:rsidRPr="009C57C1" w:rsidRDefault="00E5794C" w:rsidP="00085129">
      <w:pPr>
        <w:pStyle w:val="2"/>
        <w:keepNext w:val="0"/>
        <w:numPr>
          <w:ilvl w:val="1"/>
          <w:numId w:val="12"/>
        </w:numPr>
        <w:ind w:firstLine="567"/>
        <w:contextualSpacing/>
        <w:jc w:val="both"/>
        <w:rPr>
          <w:b w:val="0"/>
          <w:sz w:val="24"/>
        </w:rPr>
      </w:pPr>
      <w:bookmarkStart w:id="92" w:name="_ref_1680420"/>
      <w:r w:rsidRPr="009C57C1">
        <w:rPr>
          <w:b w:val="0"/>
          <w:sz w:val="24"/>
        </w:rPr>
        <w:t>Инвентаризации подлежит все имущество независимо от его местонахождения, а также все виды обязательств, в том числе:</w:t>
      </w:r>
      <w:bookmarkEnd w:id="92"/>
    </w:p>
    <w:p w:rsidR="00F934FC" w:rsidRPr="009C57C1" w:rsidRDefault="00E5794C" w:rsidP="00085129">
      <w:pPr>
        <w:pStyle w:val="2"/>
        <w:keepNext w:val="0"/>
        <w:ind w:firstLine="567"/>
        <w:contextualSpacing/>
        <w:jc w:val="both"/>
        <w:rPr>
          <w:b w:val="0"/>
          <w:sz w:val="24"/>
        </w:rPr>
      </w:pPr>
      <w:r w:rsidRPr="009C57C1">
        <w:rPr>
          <w:b w:val="0"/>
          <w:sz w:val="24"/>
        </w:rPr>
        <w:t>- имущество и обязательства, учтенные на балансовых счетах;</w:t>
      </w:r>
    </w:p>
    <w:p w:rsidR="00F934FC" w:rsidRPr="009C57C1" w:rsidRDefault="00E5794C" w:rsidP="00085129">
      <w:pPr>
        <w:pStyle w:val="2"/>
        <w:keepNext w:val="0"/>
        <w:ind w:firstLine="567"/>
        <w:contextualSpacing/>
        <w:jc w:val="both"/>
        <w:rPr>
          <w:b w:val="0"/>
          <w:sz w:val="24"/>
        </w:rPr>
      </w:pPr>
      <w:r w:rsidRPr="009C57C1">
        <w:rPr>
          <w:b w:val="0"/>
          <w:sz w:val="24"/>
        </w:rPr>
        <w:t xml:space="preserve">- имущество, учтенное на </w:t>
      </w:r>
      <w:proofErr w:type="spellStart"/>
      <w:r w:rsidRPr="009C57C1">
        <w:rPr>
          <w:b w:val="0"/>
          <w:sz w:val="24"/>
        </w:rPr>
        <w:t>забалансовых</w:t>
      </w:r>
      <w:proofErr w:type="spellEnd"/>
      <w:r w:rsidRPr="009C57C1">
        <w:rPr>
          <w:b w:val="0"/>
          <w:sz w:val="24"/>
        </w:rPr>
        <w:t xml:space="preserve"> счетах;</w:t>
      </w:r>
    </w:p>
    <w:p w:rsidR="00F934FC" w:rsidRPr="009C57C1" w:rsidRDefault="00E5794C" w:rsidP="00085129">
      <w:pPr>
        <w:pStyle w:val="2"/>
        <w:keepNext w:val="0"/>
        <w:ind w:firstLine="567"/>
        <w:contextualSpacing/>
        <w:jc w:val="both"/>
        <w:rPr>
          <w:b w:val="0"/>
          <w:sz w:val="24"/>
        </w:rPr>
      </w:pPr>
      <w:r w:rsidRPr="009C57C1">
        <w:rPr>
          <w:b w:val="0"/>
          <w:sz w:val="24"/>
        </w:rPr>
        <w:t>- другое имущество и обязательства в соответствии с распоряжением об инвентаризации.</w:t>
      </w:r>
    </w:p>
    <w:p w:rsidR="00E5794C" w:rsidRPr="009C57C1" w:rsidRDefault="00E5794C" w:rsidP="00085129">
      <w:pPr>
        <w:pStyle w:val="2"/>
        <w:keepNext w:val="0"/>
        <w:ind w:firstLine="567"/>
        <w:contextualSpacing/>
        <w:jc w:val="both"/>
        <w:rPr>
          <w:b w:val="0"/>
          <w:sz w:val="24"/>
        </w:rPr>
      </w:pPr>
      <w:r w:rsidRPr="009C57C1">
        <w:rPr>
          <w:b w:val="0"/>
          <w:sz w:val="24"/>
        </w:rPr>
        <w:t>Фактически наличествующее имущество, не учтенное по каким-либо причинам, подлежит принятию к учету.</w:t>
      </w:r>
    </w:p>
    <w:p w:rsidR="00E5794C" w:rsidRPr="009C57C1" w:rsidRDefault="00E5794C" w:rsidP="00F934FC">
      <w:pPr>
        <w:pStyle w:val="heading1normal"/>
        <w:numPr>
          <w:ilvl w:val="0"/>
          <w:numId w:val="12"/>
        </w:numPr>
        <w:spacing w:before="100" w:beforeAutospacing="1" w:line="240" w:lineRule="auto"/>
        <w:contextualSpacing/>
        <w:jc w:val="center"/>
        <w:rPr>
          <w:b/>
          <w:sz w:val="24"/>
          <w:szCs w:val="24"/>
        </w:rPr>
      </w:pPr>
      <w:bookmarkStart w:id="93" w:name="_ref_1689153"/>
      <w:r w:rsidRPr="009C57C1">
        <w:rPr>
          <w:b/>
          <w:sz w:val="24"/>
          <w:szCs w:val="24"/>
        </w:rPr>
        <w:t>Оформление результатов инвентаризации и регулирование выявленных расхождений</w:t>
      </w:r>
      <w:bookmarkEnd w:id="93"/>
    </w:p>
    <w:p w:rsidR="00A154F4" w:rsidRPr="009C57C1" w:rsidRDefault="00E5794C" w:rsidP="00085129">
      <w:pPr>
        <w:pStyle w:val="2"/>
        <w:keepNext w:val="0"/>
        <w:numPr>
          <w:ilvl w:val="1"/>
          <w:numId w:val="12"/>
        </w:numPr>
        <w:ind w:firstLine="567"/>
        <w:contextualSpacing/>
        <w:jc w:val="both"/>
        <w:rPr>
          <w:b w:val="0"/>
          <w:sz w:val="24"/>
        </w:rPr>
      </w:pPr>
      <w:bookmarkStart w:id="94" w:name="_ref_1697826"/>
      <w:r w:rsidRPr="009C57C1">
        <w:rPr>
          <w:b w:val="0"/>
          <w:sz w:val="24"/>
        </w:rPr>
        <w:t xml:space="preserve">На основании инвентаризационных описей, по которым выявлено несоответствие фактического наличия финансовых и нефинансовых активов, иного имущества и обязательств данным учета, составляются Ведомости расхождений по результатам инвентаризации </w:t>
      </w:r>
      <w:hyperlink r:id="rId125" w:history="1">
        <w:r w:rsidRPr="009C57C1">
          <w:rPr>
            <w:rStyle w:val="a3"/>
            <w:rFonts w:ascii="Times New Roman" w:hAnsi="Times New Roman" w:cs="Times New Roman"/>
            <w:b w:val="0"/>
            <w:sz w:val="24"/>
            <w:szCs w:val="24"/>
          </w:rPr>
          <w:t>(</w:t>
        </w:r>
        <w:r w:rsidRPr="009C57C1">
          <w:rPr>
            <w:rStyle w:val="a3"/>
            <w:rFonts w:ascii="Times New Roman" w:hAnsi="Times New Roman" w:cs="Times New Roman"/>
            <w:b w:val="0"/>
            <w:sz w:val="24"/>
            <w:szCs w:val="24"/>
            <w:u w:val="none"/>
          </w:rPr>
          <w:t>ф. 0504092</w:t>
        </w:r>
        <w:r w:rsidRPr="009C57C1">
          <w:rPr>
            <w:rStyle w:val="a3"/>
            <w:rFonts w:ascii="Times New Roman" w:hAnsi="Times New Roman" w:cs="Times New Roman"/>
            <w:b w:val="0"/>
            <w:sz w:val="24"/>
            <w:szCs w:val="24"/>
          </w:rPr>
          <w:t>)</w:t>
        </w:r>
      </w:hyperlink>
      <w:r w:rsidRPr="009C57C1">
        <w:rPr>
          <w:b w:val="0"/>
          <w:sz w:val="24"/>
        </w:rPr>
        <w:t xml:space="preserve">. В них фиксируются установленные расхождения с данными учета: недостачи и излишки по каждому объекту учета в количественном и стоимостном выражении. </w:t>
      </w:r>
    </w:p>
    <w:p w:rsidR="00E5794C" w:rsidRPr="009C57C1" w:rsidRDefault="00E5794C" w:rsidP="00085129">
      <w:pPr>
        <w:pStyle w:val="2"/>
        <w:keepNext w:val="0"/>
        <w:ind w:firstLine="567"/>
        <w:contextualSpacing/>
        <w:jc w:val="both"/>
        <w:rPr>
          <w:b w:val="0"/>
          <w:sz w:val="24"/>
        </w:rPr>
      </w:pPr>
      <w:r w:rsidRPr="009C57C1">
        <w:rPr>
          <w:b w:val="0"/>
          <w:sz w:val="24"/>
        </w:rPr>
        <w:t xml:space="preserve">Ценности, не принадлежащие на праве оперативного управления, но числящиеся в учете на </w:t>
      </w:r>
      <w:proofErr w:type="spellStart"/>
      <w:r w:rsidRPr="009C57C1">
        <w:rPr>
          <w:b w:val="0"/>
          <w:sz w:val="24"/>
        </w:rPr>
        <w:t>забалансовых</w:t>
      </w:r>
      <w:proofErr w:type="spellEnd"/>
      <w:r w:rsidRPr="009C57C1">
        <w:rPr>
          <w:b w:val="0"/>
          <w:sz w:val="24"/>
        </w:rPr>
        <w:t xml:space="preserve"> счетах, вносятся в отдельную ведомость.</w:t>
      </w:r>
      <w:bookmarkEnd w:id="94"/>
    </w:p>
    <w:p w:rsidR="00E5794C" w:rsidRPr="009C57C1" w:rsidRDefault="00E5794C" w:rsidP="00085129">
      <w:pPr>
        <w:pStyle w:val="2"/>
        <w:keepNext w:val="0"/>
        <w:numPr>
          <w:ilvl w:val="1"/>
          <w:numId w:val="12"/>
        </w:numPr>
        <w:ind w:firstLine="567"/>
        <w:contextualSpacing/>
        <w:jc w:val="both"/>
        <w:rPr>
          <w:b w:val="0"/>
          <w:sz w:val="24"/>
        </w:rPr>
      </w:pPr>
      <w:bookmarkStart w:id="95" w:name="_ref_1697827"/>
      <w:r w:rsidRPr="009C57C1">
        <w:rPr>
          <w:b w:val="0"/>
          <w:sz w:val="24"/>
        </w:rPr>
        <w:t>По всем недостачам и излишкам, пересортице инвентаризационная комиссия получает письменные объяснения материально ответственных лиц, что должно быть отражено в инвентаризационных описях. На основании представленных объяснений и материалов проверок инвентаризационная комиссия определяет причины и характер выявленных отклонений от данных учета.</w:t>
      </w:r>
      <w:bookmarkEnd w:id="95"/>
    </w:p>
    <w:p w:rsidR="00A154F4" w:rsidRPr="009C57C1" w:rsidRDefault="00E5794C" w:rsidP="00085129">
      <w:pPr>
        <w:pStyle w:val="2"/>
        <w:keepNext w:val="0"/>
        <w:numPr>
          <w:ilvl w:val="1"/>
          <w:numId w:val="12"/>
        </w:numPr>
        <w:ind w:firstLine="567"/>
        <w:contextualSpacing/>
        <w:jc w:val="both"/>
        <w:rPr>
          <w:b w:val="0"/>
          <w:sz w:val="24"/>
        </w:rPr>
      </w:pPr>
      <w:bookmarkStart w:id="96" w:name="_ref_1697828"/>
      <w:r w:rsidRPr="009C57C1">
        <w:rPr>
          <w:b w:val="0"/>
          <w:sz w:val="24"/>
        </w:rPr>
        <w:t>По результатам инвентаризации председатель инвентаризационной комиссии готовит для руководителя предложения:</w:t>
      </w:r>
      <w:bookmarkEnd w:id="96"/>
    </w:p>
    <w:p w:rsidR="00A154F4" w:rsidRPr="009C57C1" w:rsidRDefault="00E5794C" w:rsidP="00085129">
      <w:pPr>
        <w:pStyle w:val="2"/>
        <w:keepNext w:val="0"/>
        <w:ind w:firstLine="567"/>
        <w:contextualSpacing/>
        <w:jc w:val="both"/>
        <w:rPr>
          <w:b w:val="0"/>
          <w:sz w:val="24"/>
        </w:rPr>
      </w:pPr>
      <w:r w:rsidRPr="009C57C1">
        <w:rPr>
          <w:b w:val="0"/>
          <w:sz w:val="24"/>
        </w:rPr>
        <w:t>- по отнесению недостач имущества, а также имущества, пришедшего в негодность, за счет виновных лиц либо по списанию;</w:t>
      </w:r>
    </w:p>
    <w:p w:rsidR="00A154F4" w:rsidRPr="009C57C1" w:rsidRDefault="00E5794C" w:rsidP="00085129">
      <w:pPr>
        <w:pStyle w:val="2"/>
        <w:keepNext w:val="0"/>
        <w:ind w:firstLine="567"/>
        <w:contextualSpacing/>
        <w:jc w:val="both"/>
        <w:rPr>
          <w:b w:val="0"/>
          <w:sz w:val="24"/>
        </w:rPr>
      </w:pPr>
      <w:r w:rsidRPr="009C57C1">
        <w:rPr>
          <w:b w:val="0"/>
          <w:sz w:val="24"/>
        </w:rPr>
        <w:t>- оприходованию излишков;</w:t>
      </w:r>
    </w:p>
    <w:p w:rsidR="00A154F4" w:rsidRPr="009C57C1" w:rsidRDefault="00E5794C" w:rsidP="00085129">
      <w:pPr>
        <w:pStyle w:val="2"/>
        <w:keepNext w:val="0"/>
        <w:ind w:firstLine="567"/>
        <w:contextualSpacing/>
        <w:jc w:val="both"/>
        <w:rPr>
          <w:b w:val="0"/>
          <w:sz w:val="24"/>
        </w:rPr>
      </w:pPr>
      <w:r w:rsidRPr="009C57C1">
        <w:rPr>
          <w:b w:val="0"/>
          <w:sz w:val="24"/>
        </w:rPr>
        <w:t>- необходимости создания (корректировки) и определения величин оценочных резервов в случаях, установленных нормативными актами и (или) Учетной политикой;</w:t>
      </w:r>
    </w:p>
    <w:p w:rsidR="00A154F4" w:rsidRPr="009C57C1" w:rsidRDefault="00E5794C" w:rsidP="00085129">
      <w:pPr>
        <w:pStyle w:val="2"/>
        <w:keepNext w:val="0"/>
        <w:ind w:firstLine="567"/>
        <w:contextualSpacing/>
        <w:jc w:val="both"/>
        <w:rPr>
          <w:b w:val="0"/>
          <w:sz w:val="24"/>
        </w:rPr>
      </w:pPr>
      <w:r w:rsidRPr="009C57C1">
        <w:rPr>
          <w:b w:val="0"/>
          <w:sz w:val="24"/>
        </w:rPr>
        <w:t>- списанию невостребованной кредиторской задолженности;</w:t>
      </w:r>
    </w:p>
    <w:p w:rsidR="00A154F4" w:rsidRPr="009C57C1" w:rsidRDefault="00E5794C" w:rsidP="00085129">
      <w:pPr>
        <w:pStyle w:val="2"/>
        <w:keepNext w:val="0"/>
        <w:ind w:firstLine="567"/>
        <w:contextualSpacing/>
        <w:jc w:val="both"/>
        <w:rPr>
          <w:b w:val="0"/>
          <w:sz w:val="24"/>
        </w:rPr>
      </w:pPr>
      <w:r w:rsidRPr="009C57C1">
        <w:rPr>
          <w:b w:val="0"/>
          <w:sz w:val="24"/>
        </w:rPr>
        <w:t>- оптимизации приема, хранения и отпуска материальных ценностей;</w:t>
      </w:r>
    </w:p>
    <w:p w:rsidR="00E5794C" w:rsidRPr="009C57C1" w:rsidRDefault="00E5794C" w:rsidP="00085129">
      <w:pPr>
        <w:pStyle w:val="2"/>
        <w:keepNext w:val="0"/>
        <w:ind w:firstLine="567"/>
        <w:contextualSpacing/>
        <w:jc w:val="both"/>
        <w:rPr>
          <w:b w:val="0"/>
          <w:sz w:val="24"/>
        </w:rPr>
      </w:pPr>
      <w:r w:rsidRPr="009C57C1">
        <w:rPr>
          <w:b w:val="0"/>
          <w:sz w:val="24"/>
        </w:rPr>
        <w:t>- иные предложения.</w:t>
      </w:r>
    </w:p>
    <w:p w:rsidR="00E5794C" w:rsidRPr="009C57C1" w:rsidRDefault="00E5794C" w:rsidP="00085129">
      <w:pPr>
        <w:pStyle w:val="2"/>
        <w:keepNext w:val="0"/>
        <w:numPr>
          <w:ilvl w:val="1"/>
          <w:numId w:val="12"/>
        </w:numPr>
        <w:ind w:firstLine="567"/>
        <w:contextualSpacing/>
        <w:jc w:val="both"/>
        <w:rPr>
          <w:b w:val="0"/>
          <w:sz w:val="24"/>
        </w:rPr>
      </w:pPr>
      <w:bookmarkStart w:id="97" w:name="_ref_1697829"/>
      <w:r w:rsidRPr="009C57C1">
        <w:rPr>
          <w:b w:val="0"/>
          <w:sz w:val="24"/>
        </w:rPr>
        <w:t xml:space="preserve">На основании инвентаризационных описей комиссия составляет Акт о результатах инвентаризации </w:t>
      </w:r>
      <w:hyperlink r:id="rId126" w:history="1">
        <w:r w:rsidRPr="009C57C1">
          <w:rPr>
            <w:rStyle w:val="a3"/>
            <w:rFonts w:ascii="Times New Roman" w:hAnsi="Times New Roman" w:cs="Times New Roman"/>
            <w:b w:val="0"/>
            <w:sz w:val="24"/>
            <w:szCs w:val="24"/>
            <w:u w:val="none"/>
          </w:rPr>
          <w:t>(ф. 0504835)</w:t>
        </w:r>
      </w:hyperlink>
      <w:r w:rsidRPr="009C57C1">
        <w:rPr>
          <w:b w:val="0"/>
          <w:sz w:val="24"/>
        </w:rPr>
        <w:t xml:space="preserve">. При выявлении по результатам инвентаризации расхождений к Акту прилагается Ведомость расхождений по результатам инвентаризации </w:t>
      </w:r>
      <w:hyperlink r:id="rId127" w:history="1">
        <w:r w:rsidRPr="009C57C1">
          <w:rPr>
            <w:rStyle w:val="a3"/>
            <w:rFonts w:ascii="Times New Roman" w:hAnsi="Times New Roman" w:cs="Times New Roman"/>
            <w:b w:val="0"/>
            <w:sz w:val="24"/>
            <w:szCs w:val="24"/>
            <w:u w:val="none"/>
          </w:rPr>
          <w:t>(ф. 0504092</w:t>
        </w:r>
        <w:r w:rsidRPr="009C57C1">
          <w:rPr>
            <w:rStyle w:val="a3"/>
            <w:rFonts w:ascii="Times New Roman" w:hAnsi="Times New Roman" w:cs="Times New Roman"/>
            <w:b w:val="0"/>
            <w:sz w:val="24"/>
            <w:szCs w:val="24"/>
          </w:rPr>
          <w:t>)</w:t>
        </w:r>
      </w:hyperlink>
      <w:r w:rsidRPr="009C57C1">
        <w:rPr>
          <w:b w:val="0"/>
          <w:sz w:val="24"/>
        </w:rPr>
        <w:t>.</w:t>
      </w:r>
      <w:bookmarkEnd w:id="97"/>
    </w:p>
    <w:p w:rsidR="00E5794C" w:rsidRPr="009C57C1" w:rsidRDefault="00E5794C" w:rsidP="00085129">
      <w:pPr>
        <w:pStyle w:val="2"/>
        <w:keepNext w:val="0"/>
        <w:numPr>
          <w:ilvl w:val="1"/>
          <w:numId w:val="12"/>
        </w:numPr>
        <w:ind w:firstLine="567"/>
        <w:contextualSpacing/>
        <w:jc w:val="both"/>
        <w:rPr>
          <w:b w:val="0"/>
          <w:sz w:val="24"/>
        </w:rPr>
      </w:pPr>
      <w:bookmarkStart w:id="98" w:name="_ref_1697830"/>
      <w:r w:rsidRPr="009C57C1">
        <w:rPr>
          <w:b w:val="0"/>
          <w:sz w:val="24"/>
        </w:rPr>
        <w:t>По результатам инвентаризации руководитель издает распорядительный акт.</w:t>
      </w:r>
      <w:bookmarkStart w:id="99" w:name="_docEnd_9"/>
      <w:bookmarkEnd w:id="98"/>
      <w:bookmarkEnd w:id="99"/>
    </w:p>
    <w:sectPr w:rsidR="00E5794C" w:rsidRPr="009C57C1">
      <w:footerReference w:type="default" r:id="rId1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F45" w:rsidRDefault="000A7F45" w:rsidP="00E411B2">
      <w:r>
        <w:separator/>
      </w:r>
    </w:p>
  </w:endnote>
  <w:endnote w:type="continuationSeparator" w:id="0">
    <w:p w:rsidR="000A7F45" w:rsidRDefault="000A7F45" w:rsidP="00E41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sans-serif">
    <w:panose1 w:val="00000000000000000000"/>
    <w:charset w:val="CC"/>
    <w:family w:val="roman"/>
    <w:notTrueType/>
    <w:pitch w:val="default"/>
    <w:sig w:usb0="00000201" w:usb1="00000000" w:usb2="00000000" w:usb3="00000000" w:csb0="00000004"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0287385"/>
      <w:docPartObj>
        <w:docPartGallery w:val="Page Numbers (Bottom of Page)"/>
        <w:docPartUnique/>
      </w:docPartObj>
    </w:sdtPr>
    <w:sdtEndPr/>
    <w:sdtContent>
      <w:p w:rsidR="00163E21" w:rsidRDefault="00163E21">
        <w:pPr>
          <w:pStyle w:val="af0"/>
          <w:jc w:val="right"/>
        </w:pPr>
        <w:r>
          <w:fldChar w:fldCharType="begin"/>
        </w:r>
        <w:r>
          <w:instrText>PAGE   \* MERGEFORMAT</w:instrText>
        </w:r>
        <w:r>
          <w:fldChar w:fldCharType="separate"/>
        </w:r>
        <w:r w:rsidR="00F5061B">
          <w:rPr>
            <w:noProof/>
          </w:rPr>
          <w:t>22</w:t>
        </w:r>
        <w:r>
          <w:fldChar w:fldCharType="end"/>
        </w:r>
      </w:p>
    </w:sdtContent>
  </w:sdt>
  <w:p w:rsidR="00BD4A56" w:rsidRDefault="00BD4A56">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1558073"/>
      <w:docPartObj>
        <w:docPartGallery w:val="Page Numbers (Bottom of Page)"/>
        <w:docPartUnique/>
      </w:docPartObj>
    </w:sdtPr>
    <w:sdtEndPr/>
    <w:sdtContent>
      <w:p w:rsidR="004E3778" w:rsidRDefault="004E3778">
        <w:pPr>
          <w:pStyle w:val="af0"/>
          <w:jc w:val="right"/>
        </w:pPr>
        <w:r>
          <w:fldChar w:fldCharType="begin"/>
        </w:r>
        <w:r>
          <w:instrText>PAGE   \* MERGEFORMAT</w:instrText>
        </w:r>
        <w:r>
          <w:fldChar w:fldCharType="separate"/>
        </w:r>
        <w:r w:rsidR="00F5061B">
          <w:rPr>
            <w:noProof/>
          </w:rPr>
          <w:t>1</w:t>
        </w:r>
        <w:r>
          <w:fldChar w:fldCharType="end"/>
        </w:r>
      </w:p>
    </w:sdtContent>
  </w:sdt>
  <w:p w:rsidR="00BD4A56" w:rsidRDefault="00BD4A56">
    <w:pPr>
      <w:pStyle w:val="af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0222002"/>
      <w:docPartObj>
        <w:docPartGallery w:val="Page Numbers (Bottom of Page)"/>
        <w:docPartUnique/>
      </w:docPartObj>
    </w:sdtPr>
    <w:sdtEndPr/>
    <w:sdtContent>
      <w:p w:rsidR="00BD4A56" w:rsidRDefault="00BD4A56">
        <w:pPr>
          <w:pStyle w:val="af0"/>
          <w:jc w:val="right"/>
        </w:pPr>
        <w:r>
          <w:fldChar w:fldCharType="begin"/>
        </w:r>
        <w:r>
          <w:instrText>PAGE   \* MERGEFORMAT</w:instrText>
        </w:r>
        <w:r>
          <w:fldChar w:fldCharType="separate"/>
        </w:r>
        <w:r w:rsidR="00F5061B">
          <w:rPr>
            <w:noProof/>
          </w:rPr>
          <w:t>56</w:t>
        </w:r>
        <w:r>
          <w:fldChar w:fldCharType="end"/>
        </w:r>
      </w:p>
    </w:sdtContent>
  </w:sdt>
  <w:p w:rsidR="00BD4A56" w:rsidRDefault="00BD4A56">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F45" w:rsidRDefault="000A7F45" w:rsidP="00E411B2">
      <w:r>
        <w:separator/>
      </w:r>
    </w:p>
  </w:footnote>
  <w:footnote w:type="continuationSeparator" w:id="0">
    <w:p w:rsidR="000A7F45" w:rsidRDefault="000A7F45" w:rsidP="00E411B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suff w:val="space"/>
      <w:lvlText w:val="-"/>
      <w:lvlJc w:val="left"/>
      <w:pPr>
        <w:ind w:left="0" w:firstLine="0"/>
      </w:pPr>
    </w:lvl>
  </w:abstractNum>
  <w:abstractNum w:abstractNumId="1" w15:restartNumberingAfterBreak="0">
    <w:nsid w:val="00723139"/>
    <w:multiLevelType w:val="hybridMultilevel"/>
    <w:tmpl w:val="35FEDBE4"/>
    <w:lvl w:ilvl="0" w:tplc="27DEC2E4">
      <w:start w:val="1"/>
      <w:numFmt w:val="decimal"/>
      <w:lvlText w:val="%1."/>
      <w:lvlJc w:val="left"/>
      <w:pPr>
        <w:tabs>
          <w:tab w:val="num" w:pos="960"/>
        </w:tabs>
        <w:ind w:left="960" w:hanging="735"/>
      </w:pPr>
      <w:rPr>
        <w:rFonts w:cs="Times New Roman" w:hint="default"/>
      </w:rPr>
    </w:lvl>
    <w:lvl w:ilvl="1" w:tplc="04190019">
      <w:start w:val="1"/>
      <w:numFmt w:val="lowerLetter"/>
      <w:lvlText w:val="%2."/>
      <w:lvlJc w:val="left"/>
      <w:pPr>
        <w:tabs>
          <w:tab w:val="num" w:pos="1305"/>
        </w:tabs>
        <w:ind w:left="1305" w:hanging="360"/>
      </w:pPr>
      <w:rPr>
        <w:rFonts w:cs="Times New Roman"/>
      </w:rPr>
    </w:lvl>
    <w:lvl w:ilvl="2" w:tplc="0419001B">
      <w:start w:val="1"/>
      <w:numFmt w:val="lowerRoman"/>
      <w:lvlText w:val="%3."/>
      <w:lvlJc w:val="right"/>
      <w:pPr>
        <w:tabs>
          <w:tab w:val="num" w:pos="2025"/>
        </w:tabs>
        <w:ind w:left="2025" w:hanging="180"/>
      </w:pPr>
      <w:rPr>
        <w:rFonts w:cs="Times New Roman"/>
      </w:rPr>
    </w:lvl>
    <w:lvl w:ilvl="3" w:tplc="0419000F">
      <w:start w:val="1"/>
      <w:numFmt w:val="decimal"/>
      <w:lvlText w:val="%4."/>
      <w:lvlJc w:val="left"/>
      <w:pPr>
        <w:tabs>
          <w:tab w:val="num" w:pos="2745"/>
        </w:tabs>
        <w:ind w:left="2745" w:hanging="360"/>
      </w:pPr>
      <w:rPr>
        <w:rFonts w:cs="Times New Roman"/>
      </w:rPr>
    </w:lvl>
    <w:lvl w:ilvl="4" w:tplc="04190019">
      <w:start w:val="1"/>
      <w:numFmt w:val="lowerLetter"/>
      <w:lvlText w:val="%5."/>
      <w:lvlJc w:val="left"/>
      <w:pPr>
        <w:tabs>
          <w:tab w:val="num" w:pos="3465"/>
        </w:tabs>
        <w:ind w:left="3465" w:hanging="360"/>
      </w:pPr>
      <w:rPr>
        <w:rFonts w:cs="Times New Roman"/>
      </w:rPr>
    </w:lvl>
    <w:lvl w:ilvl="5" w:tplc="0419001B">
      <w:start w:val="1"/>
      <w:numFmt w:val="lowerRoman"/>
      <w:lvlText w:val="%6."/>
      <w:lvlJc w:val="right"/>
      <w:pPr>
        <w:tabs>
          <w:tab w:val="num" w:pos="4185"/>
        </w:tabs>
        <w:ind w:left="4185" w:hanging="180"/>
      </w:pPr>
      <w:rPr>
        <w:rFonts w:cs="Times New Roman"/>
      </w:rPr>
    </w:lvl>
    <w:lvl w:ilvl="6" w:tplc="0419000F">
      <w:start w:val="1"/>
      <w:numFmt w:val="decimal"/>
      <w:lvlText w:val="%7."/>
      <w:lvlJc w:val="left"/>
      <w:pPr>
        <w:tabs>
          <w:tab w:val="num" w:pos="4905"/>
        </w:tabs>
        <w:ind w:left="4905" w:hanging="360"/>
      </w:pPr>
      <w:rPr>
        <w:rFonts w:cs="Times New Roman"/>
      </w:rPr>
    </w:lvl>
    <w:lvl w:ilvl="7" w:tplc="04190019">
      <w:start w:val="1"/>
      <w:numFmt w:val="lowerLetter"/>
      <w:lvlText w:val="%8."/>
      <w:lvlJc w:val="left"/>
      <w:pPr>
        <w:tabs>
          <w:tab w:val="num" w:pos="5625"/>
        </w:tabs>
        <w:ind w:left="5625" w:hanging="360"/>
      </w:pPr>
      <w:rPr>
        <w:rFonts w:cs="Times New Roman"/>
      </w:rPr>
    </w:lvl>
    <w:lvl w:ilvl="8" w:tplc="0419001B">
      <w:start w:val="1"/>
      <w:numFmt w:val="lowerRoman"/>
      <w:lvlText w:val="%9."/>
      <w:lvlJc w:val="right"/>
      <w:pPr>
        <w:tabs>
          <w:tab w:val="num" w:pos="6345"/>
        </w:tabs>
        <w:ind w:left="6345" w:hanging="180"/>
      </w:pPr>
      <w:rPr>
        <w:rFonts w:cs="Times New Roman"/>
      </w:rPr>
    </w:lvl>
  </w:abstractNum>
  <w:abstractNum w:abstractNumId="2" w15:restartNumberingAfterBreak="0">
    <w:nsid w:val="0579122F"/>
    <w:multiLevelType w:val="multilevel"/>
    <w:tmpl w:val="B1DE3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B41EA"/>
    <w:multiLevelType w:val="hybridMultilevel"/>
    <w:tmpl w:val="B4965AD4"/>
    <w:lvl w:ilvl="0" w:tplc="833E831E">
      <w:start w:val="1"/>
      <w:numFmt w:val="bullet"/>
      <w:lvlText w:val="-"/>
      <w:lvlJc w:val="left"/>
      <w:pPr>
        <w:tabs>
          <w:tab w:val="num" w:pos="645"/>
        </w:tabs>
        <w:ind w:left="645" w:hanging="420"/>
      </w:pPr>
      <w:rPr>
        <w:rFonts w:ascii="Times New Roman" w:eastAsia="Times New Roman" w:hAnsi="Times New Roman" w:hint="default"/>
      </w:rPr>
    </w:lvl>
    <w:lvl w:ilvl="1" w:tplc="04190003">
      <w:start w:val="1"/>
      <w:numFmt w:val="bullet"/>
      <w:lvlText w:val="o"/>
      <w:lvlJc w:val="left"/>
      <w:pPr>
        <w:tabs>
          <w:tab w:val="num" w:pos="1305"/>
        </w:tabs>
        <w:ind w:left="1305" w:hanging="360"/>
      </w:pPr>
      <w:rPr>
        <w:rFonts w:ascii="Courier New" w:hAnsi="Courier New" w:hint="default"/>
      </w:rPr>
    </w:lvl>
    <w:lvl w:ilvl="2" w:tplc="04190005">
      <w:start w:val="1"/>
      <w:numFmt w:val="bullet"/>
      <w:lvlText w:val=""/>
      <w:lvlJc w:val="left"/>
      <w:pPr>
        <w:tabs>
          <w:tab w:val="num" w:pos="2025"/>
        </w:tabs>
        <w:ind w:left="2025" w:hanging="360"/>
      </w:pPr>
      <w:rPr>
        <w:rFonts w:ascii="Wingdings" w:hAnsi="Wingdings" w:hint="default"/>
      </w:rPr>
    </w:lvl>
    <w:lvl w:ilvl="3" w:tplc="04190001">
      <w:start w:val="1"/>
      <w:numFmt w:val="bullet"/>
      <w:lvlText w:val=""/>
      <w:lvlJc w:val="left"/>
      <w:pPr>
        <w:tabs>
          <w:tab w:val="num" w:pos="2745"/>
        </w:tabs>
        <w:ind w:left="2745" w:hanging="360"/>
      </w:pPr>
      <w:rPr>
        <w:rFonts w:ascii="Symbol" w:hAnsi="Symbol" w:hint="default"/>
      </w:rPr>
    </w:lvl>
    <w:lvl w:ilvl="4" w:tplc="04190003">
      <w:start w:val="1"/>
      <w:numFmt w:val="bullet"/>
      <w:lvlText w:val="o"/>
      <w:lvlJc w:val="left"/>
      <w:pPr>
        <w:tabs>
          <w:tab w:val="num" w:pos="3465"/>
        </w:tabs>
        <w:ind w:left="3465" w:hanging="360"/>
      </w:pPr>
      <w:rPr>
        <w:rFonts w:ascii="Courier New" w:hAnsi="Courier New" w:hint="default"/>
      </w:rPr>
    </w:lvl>
    <w:lvl w:ilvl="5" w:tplc="04190005">
      <w:start w:val="1"/>
      <w:numFmt w:val="bullet"/>
      <w:lvlText w:val=""/>
      <w:lvlJc w:val="left"/>
      <w:pPr>
        <w:tabs>
          <w:tab w:val="num" w:pos="4185"/>
        </w:tabs>
        <w:ind w:left="4185" w:hanging="360"/>
      </w:pPr>
      <w:rPr>
        <w:rFonts w:ascii="Wingdings" w:hAnsi="Wingdings" w:hint="default"/>
      </w:rPr>
    </w:lvl>
    <w:lvl w:ilvl="6" w:tplc="04190001">
      <w:start w:val="1"/>
      <w:numFmt w:val="bullet"/>
      <w:lvlText w:val=""/>
      <w:lvlJc w:val="left"/>
      <w:pPr>
        <w:tabs>
          <w:tab w:val="num" w:pos="4905"/>
        </w:tabs>
        <w:ind w:left="4905" w:hanging="360"/>
      </w:pPr>
      <w:rPr>
        <w:rFonts w:ascii="Symbol" w:hAnsi="Symbol" w:hint="default"/>
      </w:rPr>
    </w:lvl>
    <w:lvl w:ilvl="7" w:tplc="04190003">
      <w:start w:val="1"/>
      <w:numFmt w:val="bullet"/>
      <w:lvlText w:val="o"/>
      <w:lvlJc w:val="left"/>
      <w:pPr>
        <w:tabs>
          <w:tab w:val="num" w:pos="5625"/>
        </w:tabs>
        <w:ind w:left="5625" w:hanging="360"/>
      </w:pPr>
      <w:rPr>
        <w:rFonts w:ascii="Courier New" w:hAnsi="Courier New" w:hint="default"/>
      </w:rPr>
    </w:lvl>
    <w:lvl w:ilvl="8" w:tplc="04190005">
      <w:start w:val="1"/>
      <w:numFmt w:val="bullet"/>
      <w:lvlText w:val=""/>
      <w:lvlJc w:val="left"/>
      <w:pPr>
        <w:tabs>
          <w:tab w:val="num" w:pos="6345"/>
        </w:tabs>
        <w:ind w:left="6345" w:hanging="360"/>
      </w:pPr>
      <w:rPr>
        <w:rFonts w:ascii="Wingdings" w:hAnsi="Wingdings" w:hint="default"/>
      </w:rPr>
    </w:lvl>
  </w:abstractNum>
  <w:abstractNum w:abstractNumId="4" w15:restartNumberingAfterBreak="0">
    <w:nsid w:val="22F711D0"/>
    <w:multiLevelType w:val="hybridMultilevel"/>
    <w:tmpl w:val="3A14865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B616D50"/>
    <w:multiLevelType w:val="hybridMultilevel"/>
    <w:tmpl w:val="69566192"/>
    <w:lvl w:ilvl="0" w:tplc="8EBC6DE8">
      <w:start w:val="4"/>
      <w:numFmt w:val="decimal"/>
      <w:lvlText w:val="%1."/>
      <w:lvlJc w:val="left"/>
      <w:pPr>
        <w:tabs>
          <w:tab w:val="num" w:pos="585"/>
        </w:tabs>
        <w:ind w:left="585" w:hanging="360"/>
      </w:pPr>
      <w:rPr>
        <w:rFonts w:cs="Times New Roman" w:hint="default"/>
      </w:rPr>
    </w:lvl>
    <w:lvl w:ilvl="1" w:tplc="FD36863E">
      <w:numFmt w:val="none"/>
      <w:lvlText w:val=""/>
      <w:lvlJc w:val="left"/>
      <w:pPr>
        <w:tabs>
          <w:tab w:val="num" w:pos="360"/>
        </w:tabs>
      </w:pPr>
      <w:rPr>
        <w:rFonts w:cs="Times New Roman"/>
      </w:rPr>
    </w:lvl>
    <w:lvl w:ilvl="2" w:tplc="5DE807E8">
      <w:numFmt w:val="none"/>
      <w:lvlText w:val=""/>
      <w:lvlJc w:val="left"/>
      <w:pPr>
        <w:tabs>
          <w:tab w:val="num" w:pos="360"/>
        </w:tabs>
      </w:pPr>
      <w:rPr>
        <w:rFonts w:cs="Times New Roman"/>
      </w:rPr>
    </w:lvl>
    <w:lvl w:ilvl="3" w:tplc="8CE0F8F4">
      <w:numFmt w:val="none"/>
      <w:lvlText w:val=""/>
      <w:lvlJc w:val="left"/>
      <w:pPr>
        <w:tabs>
          <w:tab w:val="num" w:pos="360"/>
        </w:tabs>
      </w:pPr>
      <w:rPr>
        <w:rFonts w:cs="Times New Roman"/>
      </w:rPr>
    </w:lvl>
    <w:lvl w:ilvl="4" w:tplc="75222E94">
      <w:numFmt w:val="none"/>
      <w:lvlText w:val=""/>
      <w:lvlJc w:val="left"/>
      <w:pPr>
        <w:tabs>
          <w:tab w:val="num" w:pos="360"/>
        </w:tabs>
      </w:pPr>
      <w:rPr>
        <w:rFonts w:cs="Times New Roman"/>
      </w:rPr>
    </w:lvl>
    <w:lvl w:ilvl="5" w:tplc="31E81C02">
      <w:numFmt w:val="none"/>
      <w:lvlText w:val=""/>
      <w:lvlJc w:val="left"/>
      <w:pPr>
        <w:tabs>
          <w:tab w:val="num" w:pos="360"/>
        </w:tabs>
      </w:pPr>
      <w:rPr>
        <w:rFonts w:cs="Times New Roman"/>
      </w:rPr>
    </w:lvl>
    <w:lvl w:ilvl="6" w:tplc="BDE8E02A">
      <w:numFmt w:val="none"/>
      <w:lvlText w:val=""/>
      <w:lvlJc w:val="left"/>
      <w:pPr>
        <w:tabs>
          <w:tab w:val="num" w:pos="360"/>
        </w:tabs>
      </w:pPr>
      <w:rPr>
        <w:rFonts w:cs="Times New Roman"/>
      </w:rPr>
    </w:lvl>
    <w:lvl w:ilvl="7" w:tplc="3D6238D4">
      <w:numFmt w:val="none"/>
      <w:lvlText w:val=""/>
      <w:lvlJc w:val="left"/>
      <w:pPr>
        <w:tabs>
          <w:tab w:val="num" w:pos="360"/>
        </w:tabs>
      </w:pPr>
      <w:rPr>
        <w:rFonts w:cs="Times New Roman"/>
      </w:rPr>
    </w:lvl>
    <w:lvl w:ilvl="8" w:tplc="A300CCEA">
      <w:numFmt w:val="none"/>
      <w:lvlText w:val=""/>
      <w:lvlJc w:val="left"/>
      <w:pPr>
        <w:tabs>
          <w:tab w:val="num" w:pos="360"/>
        </w:tabs>
      </w:pPr>
      <w:rPr>
        <w:rFonts w:cs="Times New Roman"/>
      </w:rPr>
    </w:lvl>
  </w:abstractNum>
  <w:abstractNum w:abstractNumId="6" w15:restartNumberingAfterBreak="0">
    <w:nsid w:val="384619F4"/>
    <w:multiLevelType w:val="hybridMultilevel"/>
    <w:tmpl w:val="323A5378"/>
    <w:lvl w:ilvl="0" w:tplc="9C6201CC">
      <w:start w:val="5"/>
      <w:numFmt w:val="upperRoman"/>
      <w:lvlText w:val="%1."/>
      <w:lvlJc w:val="left"/>
      <w:pPr>
        <w:ind w:left="1500" w:hanging="720"/>
      </w:pPr>
      <w:rPr>
        <w:rFonts w:cs="Times New Roman" w:hint="default"/>
      </w:rPr>
    </w:lvl>
    <w:lvl w:ilvl="1" w:tplc="04190019" w:tentative="1">
      <w:start w:val="1"/>
      <w:numFmt w:val="lowerLetter"/>
      <w:lvlText w:val="%2."/>
      <w:lvlJc w:val="left"/>
      <w:pPr>
        <w:ind w:left="1860" w:hanging="360"/>
      </w:pPr>
      <w:rPr>
        <w:rFonts w:cs="Times New Roman"/>
      </w:rPr>
    </w:lvl>
    <w:lvl w:ilvl="2" w:tplc="0419001B" w:tentative="1">
      <w:start w:val="1"/>
      <w:numFmt w:val="lowerRoman"/>
      <w:lvlText w:val="%3."/>
      <w:lvlJc w:val="right"/>
      <w:pPr>
        <w:ind w:left="2580" w:hanging="180"/>
      </w:pPr>
      <w:rPr>
        <w:rFonts w:cs="Times New Roman"/>
      </w:rPr>
    </w:lvl>
    <w:lvl w:ilvl="3" w:tplc="0419000F" w:tentative="1">
      <w:start w:val="1"/>
      <w:numFmt w:val="decimal"/>
      <w:lvlText w:val="%4."/>
      <w:lvlJc w:val="left"/>
      <w:pPr>
        <w:ind w:left="3300" w:hanging="360"/>
      </w:pPr>
      <w:rPr>
        <w:rFonts w:cs="Times New Roman"/>
      </w:rPr>
    </w:lvl>
    <w:lvl w:ilvl="4" w:tplc="04190019" w:tentative="1">
      <w:start w:val="1"/>
      <w:numFmt w:val="lowerLetter"/>
      <w:lvlText w:val="%5."/>
      <w:lvlJc w:val="left"/>
      <w:pPr>
        <w:ind w:left="4020" w:hanging="360"/>
      </w:pPr>
      <w:rPr>
        <w:rFonts w:cs="Times New Roman"/>
      </w:rPr>
    </w:lvl>
    <w:lvl w:ilvl="5" w:tplc="0419001B" w:tentative="1">
      <w:start w:val="1"/>
      <w:numFmt w:val="lowerRoman"/>
      <w:lvlText w:val="%6."/>
      <w:lvlJc w:val="right"/>
      <w:pPr>
        <w:ind w:left="4740" w:hanging="180"/>
      </w:pPr>
      <w:rPr>
        <w:rFonts w:cs="Times New Roman"/>
      </w:rPr>
    </w:lvl>
    <w:lvl w:ilvl="6" w:tplc="0419000F" w:tentative="1">
      <w:start w:val="1"/>
      <w:numFmt w:val="decimal"/>
      <w:lvlText w:val="%7."/>
      <w:lvlJc w:val="left"/>
      <w:pPr>
        <w:ind w:left="5460" w:hanging="360"/>
      </w:pPr>
      <w:rPr>
        <w:rFonts w:cs="Times New Roman"/>
      </w:rPr>
    </w:lvl>
    <w:lvl w:ilvl="7" w:tplc="04190019" w:tentative="1">
      <w:start w:val="1"/>
      <w:numFmt w:val="lowerLetter"/>
      <w:lvlText w:val="%8."/>
      <w:lvlJc w:val="left"/>
      <w:pPr>
        <w:ind w:left="6180" w:hanging="360"/>
      </w:pPr>
      <w:rPr>
        <w:rFonts w:cs="Times New Roman"/>
      </w:rPr>
    </w:lvl>
    <w:lvl w:ilvl="8" w:tplc="0419001B" w:tentative="1">
      <w:start w:val="1"/>
      <w:numFmt w:val="lowerRoman"/>
      <w:lvlText w:val="%9."/>
      <w:lvlJc w:val="right"/>
      <w:pPr>
        <w:ind w:left="6900" w:hanging="180"/>
      </w:pPr>
      <w:rPr>
        <w:rFonts w:cs="Times New Roman"/>
      </w:rPr>
    </w:lvl>
  </w:abstractNum>
  <w:abstractNum w:abstractNumId="7" w15:restartNumberingAfterBreak="0">
    <w:nsid w:val="38AD0712"/>
    <w:multiLevelType w:val="hybridMultilevel"/>
    <w:tmpl w:val="CE26187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CA53F0B"/>
    <w:multiLevelType w:val="multilevel"/>
    <w:tmpl w:val="035E918C"/>
    <w:lvl w:ilvl="0">
      <w:start w:val="1"/>
      <w:numFmt w:val="upperRoman"/>
      <w:lvlText w:val="%1."/>
      <w:lvlJc w:val="left"/>
      <w:pPr>
        <w:ind w:left="780" w:hanging="720"/>
      </w:pPr>
      <w:rPr>
        <w:rFonts w:cs="Times New Roman" w:hint="default"/>
      </w:rPr>
    </w:lvl>
    <w:lvl w:ilvl="1">
      <w:start w:val="8"/>
      <w:numFmt w:val="decimal"/>
      <w:isLgl/>
      <w:lvlText w:val="%1.%2."/>
      <w:lvlJc w:val="left"/>
      <w:pPr>
        <w:ind w:left="945" w:hanging="420"/>
      </w:pPr>
      <w:rPr>
        <w:rFonts w:cs="Times New Roman" w:hint="default"/>
      </w:rPr>
    </w:lvl>
    <w:lvl w:ilvl="2">
      <w:start w:val="1"/>
      <w:numFmt w:val="decimal"/>
      <w:isLgl/>
      <w:lvlText w:val="%1.%2.%3."/>
      <w:lvlJc w:val="left"/>
      <w:pPr>
        <w:ind w:left="1710" w:hanging="720"/>
      </w:pPr>
      <w:rPr>
        <w:rFonts w:cs="Times New Roman" w:hint="default"/>
      </w:rPr>
    </w:lvl>
    <w:lvl w:ilvl="3">
      <w:start w:val="1"/>
      <w:numFmt w:val="decimal"/>
      <w:isLgl/>
      <w:lvlText w:val="%1.%2.%3.%4."/>
      <w:lvlJc w:val="left"/>
      <w:pPr>
        <w:ind w:left="2175" w:hanging="720"/>
      </w:pPr>
      <w:rPr>
        <w:rFonts w:cs="Times New Roman" w:hint="default"/>
      </w:rPr>
    </w:lvl>
    <w:lvl w:ilvl="4">
      <w:start w:val="1"/>
      <w:numFmt w:val="decimal"/>
      <w:isLgl/>
      <w:lvlText w:val="%1.%2.%3.%4.%5."/>
      <w:lvlJc w:val="left"/>
      <w:pPr>
        <w:ind w:left="3000" w:hanging="1080"/>
      </w:pPr>
      <w:rPr>
        <w:rFonts w:cs="Times New Roman" w:hint="default"/>
      </w:rPr>
    </w:lvl>
    <w:lvl w:ilvl="5">
      <w:start w:val="1"/>
      <w:numFmt w:val="decimal"/>
      <w:isLgl/>
      <w:lvlText w:val="%1.%2.%3.%4.%5.%6."/>
      <w:lvlJc w:val="left"/>
      <w:pPr>
        <w:ind w:left="3465" w:hanging="1080"/>
      </w:pPr>
      <w:rPr>
        <w:rFonts w:cs="Times New Roman" w:hint="default"/>
      </w:rPr>
    </w:lvl>
    <w:lvl w:ilvl="6">
      <w:start w:val="1"/>
      <w:numFmt w:val="decimal"/>
      <w:isLgl/>
      <w:lvlText w:val="%1.%2.%3.%4.%5.%6.%7."/>
      <w:lvlJc w:val="left"/>
      <w:pPr>
        <w:ind w:left="4290" w:hanging="1440"/>
      </w:pPr>
      <w:rPr>
        <w:rFonts w:cs="Times New Roman" w:hint="default"/>
      </w:rPr>
    </w:lvl>
    <w:lvl w:ilvl="7">
      <w:start w:val="1"/>
      <w:numFmt w:val="decimal"/>
      <w:isLgl/>
      <w:lvlText w:val="%1.%2.%3.%4.%5.%6.%7.%8."/>
      <w:lvlJc w:val="left"/>
      <w:pPr>
        <w:ind w:left="4755" w:hanging="1440"/>
      </w:pPr>
      <w:rPr>
        <w:rFonts w:cs="Times New Roman" w:hint="default"/>
      </w:rPr>
    </w:lvl>
    <w:lvl w:ilvl="8">
      <w:start w:val="1"/>
      <w:numFmt w:val="decimal"/>
      <w:isLgl/>
      <w:lvlText w:val="%1.%2.%3.%4.%5.%6.%7.%8.%9."/>
      <w:lvlJc w:val="left"/>
      <w:pPr>
        <w:ind w:left="5580" w:hanging="1800"/>
      </w:pPr>
      <w:rPr>
        <w:rFonts w:cs="Times New Roman" w:hint="default"/>
      </w:rPr>
    </w:lvl>
  </w:abstractNum>
  <w:abstractNum w:abstractNumId="9" w15:restartNumberingAfterBreak="0">
    <w:nsid w:val="4EDD444B"/>
    <w:multiLevelType w:val="hybridMultilevel"/>
    <w:tmpl w:val="4C9A0E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F3F770A"/>
    <w:multiLevelType w:val="multilevel"/>
    <w:tmpl w:val="5200573E"/>
    <w:lvl w:ilvl="0">
      <w:start w:val="1"/>
      <w:numFmt w:val="decimal"/>
      <w:suff w:val="space"/>
      <w:lvlText w:val="%1."/>
      <w:lvlJc w:val="left"/>
      <w:rPr>
        <w:rFonts w:hint="default"/>
      </w:rPr>
    </w:lvl>
    <w:lvl w:ilvl="1">
      <w:start w:val="1"/>
      <w:numFmt w:val="decimal"/>
      <w:suff w:val="space"/>
      <w:lvlText w:val="%1.%2."/>
      <w:lvlJc w:val="left"/>
      <w:rPr>
        <w:rFonts w:hint="default"/>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11" w15:restartNumberingAfterBreak="0">
    <w:nsid w:val="50CE2242"/>
    <w:multiLevelType w:val="multilevel"/>
    <w:tmpl w:val="035E918C"/>
    <w:lvl w:ilvl="0">
      <w:start w:val="1"/>
      <w:numFmt w:val="upperRoman"/>
      <w:lvlText w:val="%1."/>
      <w:lvlJc w:val="left"/>
      <w:pPr>
        <w:ind w:left="780" w:hanging="720"/>
      </w:pPr>
      <w:rPr>
        <w:rFonts w:cs="Times New Roman" w:hint="default"/>
      </w:rPr>
    </w:lvl>
    <w:lvl w:ilvl="1">
      <w:start w:val="8"/>
      <w:numFmt w:val="decimal"/>
      <w:isLgl/>
      <w:lvlText w:val="%1.%2."/>
      <w:lvlJc w:val="left"/>
      <w:pPr>
        <w:ind w:left="945" w:hanging="420"/>
      </w:pPr>
      <w:rPr>
        <w:rFonts w:cs="Times New Roman" w:hint="default"/>
      </w:rPr>
    </w:lvl>
    <w:lvl w:ilvl="2">
      <w:start w:val="1"/>
      <w:numFmt w:val="decimal"/>
      <w:isLgl/>
      <w:lvlText w:val="%1.%2.%3."/>
      <w:lvlJc w:val="left"/>
      <w:pPr>
        <w:ind w:left="1710" w:hanging="720"/>
      </w:pPr>
      <w:rPr>
        <w:rFonts w:cs="Times New Roman" w:hint="default"/>
      </w:rPr>
    </w:lvl>
    <w:lvl w:ilvl="3">
      <w:start w:val="1"/>
      <w:numFmt w:val="decimal"/>
      <w:isLgl/>
      <w:lvlText w:val="%1.%2.%3.%4."/>
      <w:lvlJc w:val="left"/>
      <w:pPr>
        <w:ind w:left="2175" w:hanging="720"/>
      </w:pPr>
      <w:rPr>
        <w:rFonts w:cs="Times New Roman" w:hint="default"/>
      </w:rPr>
    </w:lvl>
    <w:lvl w:ilvl="4">
      <w:start w:val="1"/>
      <w:numFmt w:val="decimal"/>
      <w:isLgl/>
      <w:lvlText w:val="%1.%2.%3.%4.%5."/>
      <w:lvlJc w:val="left"/>
      <w:pPr>
        <w:ind w:left="3000" w:hanging="1080"/>
      </w:pPr>
      <w:rPr>
        <w:rFonts w:cs="Times New Roman" w:hint="default"/>
      </w:rPr>
    </w:lvl>
    <w:lvl w:ilvl="5">
      <w:start w:val="1"/>
      <w:numFmt w:val="decimal"/>
      <w:isLgl/>
      <w:lvlText w:val="%1.%2.%3.%4.%5.%6."/>
      <w:lvlJc w:val="left"/>
      <w:pPr>
        <w:ind w:left="3465" w:hanging="1080"/>
      </w:pPr>
      <w:rPr>
        <w:rFonts w:cs="Times New Roman" w:hint="default"/>
      </w:rPr>
    </w:lvl>
    <w:lvl w:ilvl="6">
      <w:start w:val="1"/>
      <w:numFmt w:val="decimal"/>
      <w:isLgl/>
      <w:lvlText w:val="%1.%2.%3.%4.%5.%6.%7."/>
      <w:lvlJc w:val="left"/>
      <w:pPr>
        <w:ind w:left="4290" w:hanging="1440"/>
      </w:pPr>
      <w:rPr>
        <w:rFonts w:cs="Times New Roman" w:hint="default"/>
      </w:rPr>
    </w:lvl>
    <w:lvl w:ilvl="7">
      <w:start w:val="1"/>
      <w:numFmt w:val="decimal"/>
      <w:isLgl/>
      <w:lvlText w:val="%1.%2.%3.%4.%5.%6.%7.%8."/>
      <w:lvlJc w:val="left"/>
      <w:pPr>
        <w:ind w:left="4755" w:hanging="1440"/>
      </w:pPr>
      <w:rPr>
        <w:rFonts w:cs="Times New Roman" w:hint="default"/>
      </w:rPr>
    </w:lvl>
    <w:lvl w:ilvl="8">
      <w:start w:val="1"/>
      <w:numFmt w:val="decimal"/>
      <w:isLgl/>
      <w:lvlText w:val="%1.%2.%3.%4.%5.%6.%7.%8.%9."/>
      <w:lvlJc w:val="left"/>
      <w:pPr>
        <w:ind w:left="5580" w:hanging="1800"/>
      </w:pPr>
      <w:rPr>
        <w:rFonts w:cs="Times New Roman" w:hint="default"/>
      </w:rPr>
    </w:lvl>
  </w:abstractNum>
  <w:abstractNum w:abstractNumId="12" w15:restartNumberingAfterBreak="0">
    <w:nsid w:val="51027098"/>
    <w:multiLevelType w:val="multilevel"/>
    <w:tmpl w:val="94949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4A3274"/>
    <w:multiLevelType w:val="multilevel"/>
    <w:tmpl w:val="24287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8E1B32"/>
    <w:multiLevelType w:val="multilevel"/>
    <w:tmpl w:val="2262919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sz w:val="24"/>
        <w:szCs w:val="24"/>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6F305615"/>
    <w:multiLevelType w:val="multilevel"/>
    <w:tmpl w:val="7A603136"/>
    <w:lvl w:ilvl="0">
      <w:start w:val="1"/>
      <w:numFmt w:val="decimal"/>
      <w:lvlText w:val="%1."/>
      <w:lvlJc w:val="left"/>
      <w:pPr>
        <w:ind w:left="615" w:hanging="615"/>
      </w:pPr>
      <w:rPr>
        <w:rFonts w:hint="default"/>
      </w:rPr>
    </w:lvl>
    <w:lvl w:ilvl="1">
      <w:start w:val="1"/>
      <w:numFmt w:val="decimal"/>
      <w:lvlText w:val="%1.%2."/>
      <w:lvlJc w:val="left"/>
      <w:pPr>
        <w:ind w:left="1183" w:hanging="61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72126235"/>
    <w:multiLevelType w:val="multilevel"/>
    <w:tmpl w:val="C45C9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1"/>
  </w:num>
  <w:num w:numId="4">
    <w:abstractNumId w:val="8"/>
  </w:num>
  <w:num w:numId="5">
    <w:abstractNumId w:val="6"/>
  </w:num>
  <w:num w:numId="6">
    <w:abstractNumId w:val="7"/>
  </w:num>
  <w:num w:numId="7">
    <w:abstractNumId w:val="13"/>
  </w:num>
  <w:num w:numId="8">
    <w:abstractNumId w:val="4"/>
  </w:num>
  <w:num w:numId="9">
    <w:abstractNumId w:val="14"/>
  </w:num>
  <w:num w:numId="10">
    <w:abstractNumId w:val="15"/>
  </w:num>
  <w:num w:numId="11">
    <w:abstractNumId w:val="0"/>
    <w:lvlOverride w:ilvl="0">
      <w:startOverride w:val="1"/>
    </w:lvlOverride>
  </w:num>
  <w:num w:numId="12">
    <w:abstractNumId w:val="10"/>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6"/>
  </w:num>
  <w:num w:numId="17">
    <w:abstractNumId w:val="12"/>
  </w:num>
  <w:num w:numId="18">
    <w:abstractNumId w:val="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FE6"/>
    <w:rsid w:val="00001D57"/>
    <w:rsid w:val="00004D09"/>
    <w:rsid w:val="00016F8F"/>
    <w:rsid w:val="00024061"/>
    <w:rsid w:val="00036211"/>
    <w:rsid w:val="00045512"/>
    <w:rsid w:val="0005004F"/>
    <w:rsid w:val="000654EC"/>
    <w:rsid w:val="00066C0A"/>
    <w:rsid w:val="00085129"/>
    <w:rsid w:val="00085227"/>
    <w:rsid w:val="00090A2E"/>
    <w:rsid w:val="000914BB"/>
    <w:rsid w:val="00095D5D"/>
    <w:rsid w:val="000A2D18"/>
    <w:rsid w:val="000A320D"/>
    <w:rsid w:val="000A6956"/>
    <w:rsid w:val="000A7F45"/>
    <w:rsid w:val="000B0B3D"/>
    <w:rsid w:val="00103252"/>
    <w:rsid w:val="00114C94"/>
    <w:rsid w:val="0012001D"/>
    <w:rsid w:val="0014290C"/>
    <w:rsid w:val="00153642"/>
    <w:rsid w:val="00163E21"/>
    <w:rsid w:val="001759FE"/>
    <w:rsid w:val="00197AAE"/>
    <w:rsid w:val="001B27E4"/>
    <w:rsid w:val="001C75D8"/>
    <w:rsid w:val="001D59CC"/>
    <w:rsid w:val="001E198B"/>
    <w:rsid w:val="001E21D3"/>
    <w:rsid w:val="001F0AAF"/>
    <w:rsid w:val="002106DF"/>
    <w:rsid w:val="00223A47"/>
    <w:rsid w:val="00224A2C"/>
    <w:rsid w:val="002346AB"/>
    <w:rsid w:val="00241B5B"/>
    <w:rsid w:val="002469FA"/>
    <w:rsid w:val="0026026F"/>
    <w:rsid w:val="00260B60"/>
    <w:rsid w:val="00265B42"/>
    <w:rsid w:val="0026774B"/>
    <w:rsid w:val="00274DCB"/>
    <w:rsid w:val="00282CCA"/>
    <w:rsid w:val="00292767"/>
    <w:rsid w:val="002A5534"/>
    <w:rsid w:val="002A570A"/>
    <w:rsid w:val="002B042C"/>
    <w:rsid w:val="002B17FC"/>
    <w:rsid w:val="002B3729"/>
    <w:rsid w:val="002D3903"/>
    <w:rsid w:val="002D3CFA"/>
    <w:rsid w:val="002E17E0"/>
    <w:rsid w:val="002F24E1"/>
    <w:rsid w:val="002F798D"/>
    <w:rsid w:val="003019AE"/>
    <w:rsid w:val="003167CE"/>
    <w:rsid w:val="00335A6F"/>
    <w:rsid w:val="00343F8B"/>
    <w:rsid w:val="00361F11"/>
    <w:rsid w:val="0036527A"/>
    <w:rsid w:val="00375CBA"/>
    <w:rsid w:val="003A15C0"/>
    <w:rsid w:val="003B1D3E"/>
    <w:rsid w:val="003B28E0"/>
    <w:rsid w:val="003B6C10"/>
    <w:rsid w:val="003B79D2"/>
    <w:rsid w:val="003C460D"/>
    <w:rsid w:val="003D6041"/>
    <w:rsid w:val="003E3431"/>
    <w:rsid w:val="003F7428"/>
    <w:rsid w:val="00415DA7"/>
    <w:rsid w:val="00424E24"/>
    <w:rsid w:val="00427FCE"/>
    <w:rsid w:val="00430F46"/>
    <w:rsid w:val="0043519D"/>
    <w:rsid w:val="00443372"/>
    <w:rsid w:val="0044358C"/>
    <w:rsid w:val="00472DE4"/>
    <w:rsid w:val="00474076"/>
    <w:rsid w:val="004B2E9D"/>
    <w:rsid w:val="004B4B3A"/>
    <w:rsid w:val="004C3ED6"/>
    <w:rsid w:val="004C4A3E"/>
    <w:rsid w:val="004C721D"/>
    <w:rsid w:val="004D0293"/>
    <w:rsid w:val="004E25F3"/>
    <w:rsid w:val="004E3778"/>
    <w:rsid w:val="004E633E"/>
    <w:rsid w:val="00500FCC"/>
    <w:rsid w:val="005123CF"/>
    <w:rsid w:val="00523C0D"/>
    <w:rsid w:val="0052405F"/>
    <w:rsid w:val="005241F3"/>
    <w:rsid w:val="00532CA3"/>
    <w:rsid w:val="00553976"/>
    <w:rsid w:val="00564276"/>
    <w:rsid w:val="00570475"/>
    <w:rsid w:val="00570640"/>
    <w:rsid w:val="00584172"/>
    <w:rsid w:val="00586DB0"/>
    <w:rsid w:val="005B0A6A"/>
    <w:rsid w:val="005E0211"/>
    <w:rsid w:val="005E71FC"/>
    <w:rsid w:val="00603FD6"/>
    <w:rsid w:val="00611D5F"/>
    <w:rsid w:val="00614238"/>
    <w:rsid w:val="00623290"/>
    <w:rsid w:val="00627792"/>
    <w:rsid w:val="0065573C"/>
    <w:rsid w:val="006626DE"/>
    <w:rsid w:val="006A2865"/>
    <w:rsid w:val="006B4D19"/>
    <w:rsid w:val="006B51B4"/>
    <w:rsid w:val="006B54D3"/>
    <w:rsid w:val="006C1ADD"/>
    <w:rsid w:val="006C5B33"/>
    <w:rsid w:val="006D1E68"/>
    <w:rsid w:val="006D6D4B"/>
    <w:rsid w:val="007148FA"/>
    <w:rsid w:val="00740002"/>
    <w:rsid w:val="00745990"/>
    <w:rsid w:val="00750508"/>
    <w:rsid w:val="007551C2"/>
    <w:rsid w:val="007617D7"/>
    <w:rsid w:val="007629E7"/>
    <w:rsid w:val="0077164D"/>
    <w:rsid w:val="00777AF9"/>
    <w:rsid w:val="00797E02"/>
    <w:rsid w:val="007A530B"/>
    <w:rsid w:val="007B28D4"/>
    <w:rsid w:val="007B4268"/>
    <w:rsid w:val="007B4AE0"/>
    <w:rsid w:val="007C0BD9"/>
    <w:rsid w:val="007D701D"/>
    <w:rsid w:val="007E31A8"/>
    <w:rsid w:val="007F30C9"/>
    <w:rsid w:val="00804033"/>
    <w:rsid w:val="00815739"/>
    <w:rsid w:val="008244B6"/>
    <w:rsid w:val="00831A9B"/>
    <w:rsid w:val="00837478"/>
    <w:rsid w:val="00850DD3"/>
    <w:rsid w:val="008A1807"/>
    <w:rsid w:val="008B338F"/>
    <w:rsid w:val="008C027D"/>
    <w:rsid w:val="008D25C5"/>
    <w:rsid w:val="008D55E2"/>
    <w:rsid w:val="008F2863"/>
    <w:rsid w:val="008F4F6F"/>
    <w:rsid w:val="00910262"/>
    <w:rsid w:val="00916055"/>
    <w:rsid w:val="009437DD"/>
    <w:rsid w:val="00945A3D"/>
    <w:rsid w:val="00947FCB"/>
    <w:rsid w:val="00972ED4"/>
    <w:rsid w:val="00974902"/>
    <w:rsid w:val="009815F0"/>
    <w:rsid w:val="0098339C"/>
    <w:rsid w:val="0099669C"/>
    <w:rsid w:val="009A2DDF"/>
    <w:rsid w:val="009B70E1"/>
    <w:rsid w:val="009C056B"/>
    <w:rsid w:val="009C32BB"/>
    <w:rsid w:val="009C5002"/>
    <w:rsid w:val="009C57C1"/>
    <w:rsid w:val="009E0F0B"/>
    <w:rsid w:val="009E48B6"/>
    <w:rsid w:val="009E5945"/>
    <w:rsid w:val="00A01F5E"/>
    <w:rsid w:val="00A05461"/>
    <w:rsid w:val="00A06720"/>
    <w:rsid w:val="00A150C5"/>
    <w:rsid w:val="00A154F4"/>
    <w:rsid w:val="00A209FB"/>
    <w:rsid w:val="00A2162D"/>
    <w:rsid w:val="00A2655F"/>
    <w:rsid w:val="00A30013"/>
    <w:rsid w:val="00A322BB"/>
    <w:rsid w:val="00A34BCF"/>
    <w:rsid w:val="00A41640"/>
    <w:rsid w:val="00A52F01"/>
    <w:rsid w:val="00A739F1"/>
    <w:rsid w:val="00A746AB"/>
    <w:rsid w:val="00A75B6B"/>
    <w:rsid w:val="00A75E64"/>
    <w:rsid w:val="00A95081"/>
    <w:rsid w:val="00A95F16"/>
    <w:rsid w:val="00AA16B6"/>
    <w:rsid w:val="00AC3C7F"/>
    <w:rsid w:val="00AD587A"/>
    <w:rsid w:val="00AE3CC3"/>
    <w:rsid w:val="00AE4112"/>
    <w:rsid w:val="00B001C6"/>
    <w:rsid w:val="00B0370D"/>
    <w:rsid w:val="00B05F94"/>
    <w:rsid w:val="00B07343"/>
    <w:rsid w:val="00B331BE"/>
    <w:rsid w:val="00B35EB6"/>
    <w:rsid w:val="00B42F4C"/>
    <w:rsid w:val="00B4414F"/>
    <w:rsid w:val="00B524B0"/>
    <w:rsid w:val="00B65097"/>
    <w:rsid w:val="00B7449C"/>
    <w:rsid w:val="00B90232"/>
    <w:rsid w:val="00BA337F"/>
    <w:rsid w:val="00BA48BE"/>
    <w:rsid w:val="00BA533A"/>
    <w:rsid w:val="00BB2182"/>
    <w:rsid w:val="00BC5CFA"/>
    <w:rsid w:val="00BD4A56"/>
    <w:rsid w:val="00BD7E27"/>
    <w:rsid w:val="00BE3EB2"/>
    <w:rsid w:val="00C019FF"/>
    <w:rsid w:val="00C124A6"/>
    <w:rsid w:val="00C20284"/>
    <w:rsid w:val="00C21F3F"/>
    <w:rsid w:val="00C3276B"/>
    <w:rsid w:val="00C50FE6"/>
    <w:rsid w:val="00C51746"/>
    <w:rsid w:val="00C55B1B"/>
    <w:rsid w:val="00C563F1"/>
    <w:rsid w:val="00CA09DE"/>
    <w:rsid w:val="00CA1E19"/>
    <w:rsid w:val="00CB5825"/>
    <w:rsid w:val="00CF5673"/>
    <w:rsid w:val="00D11112"/>
    <w:rsid w:val="00D1716B"/>
    <w:rsid w:val="00D26CFA"/>
    <w:rsid w:val="00D36F21"/>
    <w:rsid w:val="00D40B1E"/>
    <w:rsid w:val="00D41A75"/>
    <w:rsid w:val="00D50906"/>
    <w:rsid w:val="00D51E03"/>
    <w:rsid w:val="00D54FD2"/>
    <w:rsid w:val="00D746DE"/>
    <w:rsid w:val="00D763D3"/>
    <w:rsid w:val="00D8034F"/>
    <w:rsid w:val="00D85FCE"/>
    <w:rsid w:val="00D92C22"/>
    <w:rsid w:val="00DA0C3A"/>
    <w:rsid w:val="00DA0E2C"/>
    <w:rsid w:val="00DB0EAC"/>
    <w:rsid w:val="00DC2E7F"/>
    <w:rsid w:val="00DD19C3"/>
    <w:rsid w:val="00DE413D"/>
    <w:rsid w:val="00DE62B5"/>
    <w:rsid w:val="00DF1ACF"/>
    <w:rsid w:val="00E13377"/>
    <w:rsid w:val="00E22AB9"/>
    <w:rsid w:val="00E273C8"/>
    <w:rsid w:val="00E4088B"/>
    <w:rsid w:val="00E411B2"/>
    <w:rsid w:val="00E4439F"/>
    <w:rsid w:val="00E45383"/>
    <w:rsid w:val="00E5794C"/>
    <w:rsid w:val="00E63976"/>
    <w:rsid w:val="00E6742E"/>
    <w:rsid w:val="00E7043C"/>
    <w:rsid w:val="00E8664A"/>
    <w:rsid w:val="00ED078C"/>
    <w:rsid w:val="00ED2EAF"/>
    <w:rsid w:val="00EE1D5E"/>
    <w:rsid w:val="00EF061B"/>
    <w:rsid w:val="00EF3D40"/>
    <w:rsid w:val="00F01727"/>
    <w:rsid w:val="00F043A8"/>
    <w:rsid w:val="00F1018F"/>
    <w:rsid w:val="00F22D46"/>
    <w:rsid w:val="00F2419C"/>
    <w:rsid w:val="00F26223"/>
    <w:rsid w:val="00F5061B"/>
    <w:rsid w:val="00F54822"/>
    <w:rsid w:val="00F73ADC"/>
    <w:rsid w:val="00F85602"/>
    <w:rsid w:val="00F934FC"/>
    <w:rsid w:val="00F9456F"/>
    <w:rsid w:val="00F9645E"/>
    <w:rsid w:val="00FB35EB"/>
    <w:rsid w:val="00FD0ACB"/>
    <w:rsid w:val="00FF7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5AE3F"/>
  <w15:chartTrackingRefBased/>
  <w15:docId w15:val="{352A7FD6-F911-4E43-931D-C2EFA9372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0FE6"/>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B28D4"/>
    <w:pPr>
      <w:keepNext/>
      <w:autoSpaceDE/>
      <w:autoSpaceDN/>
      <w:outlineLvl w:val="0"/>
    </w:pPr>
    <w:rPr>
      <w:b/>
      <w:bCs/>
      <w:sz w:val="28"/>
      <w:szCs w:val="24"/>
    </w:rPr>
  </w:style>
  <w:style w:type="paragraph" w:styleId="2">
    <w:name w:val="heading 2"/>
    <w:basedOn w:val="a"/>
    <w:next w:val="a"/>
    <w:link w:val="20"/>
    <w:uiPriority w:val="9"/>
    <w:qFormat/>
    <w:rsid w:val="007B28D4"/>
    <w:pPr>
      <w:keepNext/>
      <w:autoSpaceDE/>
      <w:autoSpaceDN/>
      <w:jc w:val="center"/>
      <w:outlineLvl w:val="1"/>
    </w:pPr>
    <w:rPr>
      <w:b/>
      <w:bCs/>
      <w:sz w:val="28"/>
      <w:szCs w:val="24"/>
    </w:rPr>
  </w:style>
  <w:style w:type="paragraph" w:styleId="3">
    <w:name w:val="heading 3"/>
    <w:basedOn w:val="a"/>
    <w:next w:val="a"/>
    <w:link w:val="30"/>
    <w:uiPriority w:val="9"/>
    <w:unhideWhenUsed/>
    <w:qFormat/>
    <w:rsid w:val="007B28D4"/>
    <w:pPr>
      <w:keepNext/>
      <w:widowControl w:val="0"/>
      <w:adjustRightInd w:val="0"/>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qFormat/>
    <w:rsid w:val="00E5794C"/>
    <w:pPr>
      <w:autoSpaceDE/>
      <w:autoSpaceDN/>
      <w:spacing w:before="120" w:after="120" w:line="276" w:lineRule="auto"/>
      <w:ind w:firstLine="482"/>
      <w:jc w:val="both"/>
      <w:outlineLvl w:val="3"/>
    </w:pPr>
    <w:rPr>
      <w:bCs/>
      <w:iCs/>
      <w:sz w:val="22"/>
      <w:szCs w:val="22"/>
    </w:rPr>
  </w:style>
  <w:style w:type="paragraph" w:styleId="5">
    <w:name w:val="heading 5"/>
    <w:basedOn w:val="a"/>
    <w:next w:val="a"/>
    <w:link w:val="50"/>
    <w:uiPriority w:val="9"/>
    <w:unhideWhenUsed/>
    <w:qFormat/>
    <w:rsid w:val="00C50FE6"/>
    <w:pPr>
      <w:keepNext/>
      <w:autoSpaceDE/>
      <w:autoSpaceDN/>
      <w:spacing w:line="240" w:lineRule="atLeast"/>
      <w:ind w:left="-851"/>
      <w:jc w:val="center"/>
      <w:outlineLvl w:val="4"/>
    </w:pPr>
    <w:rPr>
      <w:spacing w:val="40"/>
      <w:sz w:val="32"/>
    </w:rPr>
  </w:style>
  <w:style w:type="paragraph" w:styleId="6">
    <w:name w:val="heading 6"/>
    <w:basedOn w:val="a"/>
    <w:next w:val="a"/>
    <w:link w:val="60"/>
    <w:uiPriority w:val="9"/>
    <w:qFormat/>
    <w:rsid w:val="00E5794C"/>
    <w:pPr>
      <w:keepNext/>
      <w:keepLines/>
      <w:autoSpaceDE/>
      <w:autoSpaceDN/>
      <w:spacing w:before="200" w:line="276" w:lineRule="auto"/>
      <w:ind w:firstLine="482"/>
      <w:jc w:val="both"/>
      <w:outlineLvl w:val="5"/>
    </w:pPr>
    <w:rPr>
      <w:i/>
      <w:iCs/>
      <w:color w:val="243F60"/>
      <w:sz w:val="22"/>
      <w:szCs w:val="22"/>
    </w:rPr>
  </w:style>
  <w:style w:type="paragraph" w:styleId="7">
    <w:name w:val="heading 7"/>
    <w:basedOn w:val="a"/>
    <w:next w:val="a"/>
    <w:link w:val="70"/>
    <w:uiPriority w:val="9"/>
    <w:qFormat/>
    <w:rsid w:val="00E5794C"/>
    <w:pPr>
      <w:keepNext/>
      <w:keepLines/>
      <w:autoSpaceDE/>
      <w:autoSpaceDN/>
      <w:spacing w:before="200" w:line="276" w:lineRule="auto"/>
      <w:ind w:firstLine="482"/>
      <w:jc w:val="both"/>
      <w:outlineLvl w:val="6"/>
    </w:pPr>
    <w:rPr>
      <w:i/>
      <w:iCs/>
      <w:color w:val="404040"/>
      <w:sz w:val="22"/>
      <w:szCs w:val="22"/>
    </w:rPr>
  </w:style>
  <w:style w:type="paragraph" w:styleId="8">
    <w:name w:val="heading 8"/>
    <w:basedOn w:val="a"/>
    <w:next w:val="a"/>
    <w:link w:val="80"/>
    <w:uiPriority w:val="9"/>
    <w:qFormat/>
    <w:rsid w:val="00E5794C"/>
    <w:pPr>
      <w:keepNext/>
      <w:keepLines/>
      <w:autoSpaceDE/>
      <w:autoSpaceDN/>
      <w:spacing w:before="200" w:line="276" w:lineRule="auto"/>
      <w:ind w:firstLine="482"/>
      <w:jc w:val="both"/>
      <w:outlineLvl w:val="7"/>
    </w:pPr>
    <w:rPr>
      <w:color w:val="4F81BD"/>
      <w:sz w:val="22"/>
    </w:rPr>
  </w:style>
  <w:style w:type="paragraph" w:styleId="9">
    <w:name w:val="heading 9"/>
    <w:basedOn w:val="a"/>
    <w:next w:val="a"/>
    <w:link w:val="90"/>
    <w:uiPriority w:val="9"/>
    <w:qFormat/>
    <w:rsid w:val="00E5794C"/>
    <w:pPr>
      <w:keepNext/>
      <w:keepLines/>
      <w:autoSpaceDE/>
      <w:autoSpaceDN/>
      <w:spacing w:before="200" w:line="276" w:lineRule="auto"/>
      <w:ind w:firstLine="482"/>
      <w:jc w:val="both"/>
      <w:outlineLvl w:val="8"/>
    </w:pPr>
    <w:rPr>
      <w:i/>
      <w:iCs/>
      <w:color w:val="40404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C50FE6"/>
    <w:rPr>
      <w:rFonts w:ascii="Times New Roman" w:eastAsia="Times New Roman" w:hAnsi="Times New Roman" w:cs="Times New Roman"/>
      <w:spacing w:val="40"/>
      <w:sz w:val="32"/>
      <w:szCs w:val="20"/>
      <w:lang w:eastAsia="ru-RU"/>
    </w:rPr>
  </w:style>
  <w:style w:type="paragraph" w:styleId="31">
    <w:name w:val="Body Text 3"/>
    <w:basedOn w:val="a"/>
    <w:link w:val="32"/>
    <w:unhideWhenUsed/>
    <w:rsid w:val="00C50FE6"/>
    <w:pPr>
      <w:autoSpaceDE/>
      <w:autoSpaceDN/>
      <w:spacing w:after="120" w:line="240" w:lineRule="atLeast"/>
      <w:jc w:val="both"/>
    </w:pPr>
    <w:rPr>
      <w:rFonts w:ascii="Baltica" w:hAnsi="Baltica"/>
      <w:sz w:val="16"/>
      <w:szCs w:val="16"/>
    </w:rPr>
  </w:style>
  <w:style w:type="character" w:customStyle="1" w:styleId="32">
    <w:name w:val="Основной текст 3 Знак"/>
    <w:basedOn w:val="a0"/>
    <w:link w:val="31"/>
    <w:rsid w:val="00C50FE6"/>
    <w:rPr>
      <w:rFonts w:ascii="Baltica" w:eastAsia="Times New Roman" w:hAnsi="Baltica" w:cs="Times New Roman"/>
      <w:sz w:val="16"/>
      <w:szCs w:val="16"/>
      <w:lang w:eastAsia="ru-RU"/>
    </w:rPr>
  </w:style>
  <w:style w:type="paragraph" w:customStyle="1" w:styleId="Heading">
    <w:name w:val="Heading"/>
    <w:rsid w:val="007B28D4"/>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FORMATTEXT">
    <w:name w:val=".FORMATTEXT"/>
    <w:uiPriority w:val="99"/>
    <w:rsid w:val="007B28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B28D4"/>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uiPriority w:val="9"/>
    <w:rsid w:val="007B28D4"/>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uiPriority w:val="9"/>
    <w:semiHidden/>
    <w:rsid w:val="007B28D4"/>
    <w:rPr>
      <w:rFonts w:asciiTheme="majorHAnsi" w:eastAsiaTheme="majorEastAsia" w:hAnsiTheme="majorHAnsi" w:cs="Times New Roman"/>
      <w:b/>
      <w:bCs/>
      <w:sz w:val="26"/>
      <w:szCs w:val="26"/>
      <w:lang w:eastAsia="ru-RU"/>
    </w:rPr>
  </w:style>
  <w:style w:type="paragraph" w:customStyle="1" w:styleId="Preformat">
    <w:name w:val="Preformat"/>
    <w:rsid w:val="007B28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rsid w:val="007B28D4"/>
    <w:rPr>
      <w:rFonts w:ascii="Arial" w:hAnsi="Arial" w:cs="Arial"/>
      <w:sz w:val="20"/>
      <w:szCs w:val="20"/>
      <w:u w:val="single"/>
    </w:rPr>
  </w:style>
  <w:style w:type="paragraph" w:customStyle="1" w:styleId="Context">
    <w:name w:val="Context"/>
    <w:uiPriority w:val="99"/>
    <w:rsid w:val="007B28D4"/>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paragraph" w:styleId="21">
    <w:name w:val="Body Text 2"/>
    <w:basedOn w:val="a"/>
    <w:link w:val="22"/>
    <w:uiPriority w:val="99"/>
    <w:rsid w:val="007B28D4"/>
    <w:pPr>
      <w:widowControl w:val="0"/>
      <w:adjustRightInd w:val="0"/>
      <w:ind w:firstLine="225"/>
      <w:jc w:val="both"/>
    </w:pPr>
    <w:rPr>
      <w:rFonts w:ascii="Arial" w:hAnsi="Arial" w:cs="Arial"/>
      <w:color w:val="000000"/>
      <w:sz w:val="18"/>
      <w:szCs w:val="18"/>
    </w:rPr>
  </w:style>
  <w:style w:type="character" w:customStyle="1" w:styleId="22">
    <w:name w:val="Основной текст 2 Знак"/>
    <w:basedOn w:val="a0"/>
    <w:link w:val="21"/>
    <w:uiPriority w:val="99"/>
    <w:rsid w:val="007B28D4"/>
    <w:rPr>
      <w:rFonts w:ascii="Arial" w:eastAsia="Times New Roman" w:hAnsi="Arial" w:cs="Arial"/>
      <w:color w:val="000000"/>
      <w:sz w:val="18"/>
      <w:szCs w:val="18"/>
      <w:lang w:eastAsia="ru-RU"/>
    </w:rPr>
  </w:style>
  <w:style w:type="paragraph" w:styleId="23">
    <w:name w:val="Body Text Indent 2"/>
    <w:basedOn w:val="a"/>
    <w:link w:val="24"/>
    <w:uiPriority w:val="99"/>
    <w:rsid w:val="007B28D4"/>
    <w:pPr>
      <w:widowControl w:val="0"/>
      <w:adjustRightInd w:val="0"/>
      <w:ind w:firstLine="225"/>
      <w:jc w:val="both"/>
    </w:pPr>
    <w:rPr>
      <w:rFonts w:ascii="Arial" w:hAnsi="Arial" w:cs="Arial"/>
      <w:color w:val="000000"/>
      <w:sz w:val="28"/>
      <w:szCs w:val="28"/>
    </w:rPr>
  </w:style>
  <w:style w:type="character" w:customStyle="1" w:styleId="24">
    <w:name w:val="Основной текст с отступом 2 Знак"/>
    <w:basedOn w:val="a0"/>
    <w:link w:val="23"/>
    <w:uiPriority w:val="99"/>
    <w:rsid w:val="007B28D4"/>
    <w:rPr>
      <w:rFonts w:ascii="Arial" w:eastAsia="Times New Roman" w:hAnsi="Arial" w:cs="Arial"/>
      <w:color w:val="000000"/>
      <w:sz w:val="28"/>
      <w:szCs w:val="28"/>
      <w:lang w:eastAsia="ru-RU"/>
    </w:rPr>
  </w:style>
  <w:style w:type="character" w:customStyle="1" w:styleId="visited">
    <w:name w:val="visited"/>
    <w:basedOn w:val="a0"/>
    <w:uiPriority w:val="99"/>
    <w:rsid w:val="007B28D4"/>
    <w:rPr>
      <w:rFonts w:cs="Times New Roman"/>
    </w:rPr>
  </w:style>
  <w:style w:type="character" w:customStyle="1" w:styleId="apple-converted-space">
    <w:name w:val="apple-converted-space"/>
    <w:basedOn w:val="a0"/>
    <w:rsid w:val="007B28D4"/>
    <w:rPr>
      <w:rFonts w:cs="Times New Roman"/>
    </w:rPr>
  </w:style>
  <w:style w:type="table" w:styleId="a4">
    <w:name w:val="Table Grid"/>
    <w:basedOn w:val="a1"/>
    <w:uiPriority w:val="39"/>
    <w:rsid w:val="007B28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uiPriority w:val="99"/>
    <w:rsid w:val="007B28D4"/>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customStyle="1" w:styleId="a5">
    <w:name w:val="."/>
    <w:uiPriority w:val="99"/>
    <w:rsid w:val="007B28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OPLEVELTEXT">
    <w:name w:val=".TOPLEVELTEXT"/>
    <w:uiPriority w:val="99"/>
    <w:rsid w:val="007B28D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99"/>
    <w:unhideWhenUsed/>
    <w:rsid w:val="007B28D4"/>
    <w:pPr>
      <w:widowControl w:val="0"/>
      <w:adjustRightInd w:val="0"/>
      <w:spacing w:after="120"/>
    </w:pPr>
    <w:rPr>
      <w:rFonts w:ascii="Arial" w:hAnsi="Arial" w:cs="Arial"/>
      <w:sz w:val="18"/>
      <w:szCs w:val="18"/>
    </w:rPr>
  </w:style>
  <w:style w:type="character" w:customStyle="1" w:styleId="a7">
    <w:name w:val="Основной текст Знак"/>
    <w:basedOn w:val="a0"/>
    <w:link w:val="a6"/>
    <w:uiPriority w:val="99"/>
    <w:rsid w:val="007B28D4"/>
    <w:rPr>
      <w:rFonts w:ascii="Arial" w:eastAsia="Times New Roman" w:hAnsi="Arial" w:cs="Arial"/>
      <w:sz w:val="18"/>
      <w:szCs w:val="18"/>
      <w:lang w:eastAsia="ru-RU"/>
    </w:rPr>
  </w:style>
  <w:style w:type="paragraph" w:styleId="a8">
    <w:name w:val="Title"/>
    <w:aliases w:val="Текст сноски Знак"/>
    <w:basedOn w:val="a"/>
    <w:link w:val="a9"/>
    <w:uiPriority w:val="10"/>
    <w:qFormat/>
    <w:rsid w:val="007B28D4"/>
    <w:pPr>
      <w:autoSpaceDE/>
      <w:autoSpaceDN/>
      <w:jc w:val="center"/>
    </w:pPr>
    <w:rPr>
      <w:sz w:val="28"/>
      <w:szCs w:val="24"/>
    </w:rPr>
  </w:style>
  <w:style w:type="character" w:customStyle="1" w:styleId="a9">
    <w:name w:val="Заголовок Знак"/>
    <w:aliases w:val="Текст сноски Знак Знак"/>
    <w:basedOn w:val="a0"/>
    <w:link w:val="a8"/>
    <w:uiPriority w:val="10"/>
    <w:rsid w:val="007B28D4"/>
    <w:rPr>
      <w:rFonts w:ascii="Times New Roman" w:eastAsia="Times New Roman" w:hAnsi="Times New Roman" w:cs="Times New Roman"/>
      <w:sz w:val="28"/>
      <w:szCs w:val="24"/>
      <w:lang w:eastAsia="ru-RU"/>
    </w:rPr>
  </w:style>
  <w:style w:type="paragraph" w:customStyle="1" w:styleId="TABLE">
    <w:name w:val="TABLE"/>
    <w:uiPriority w:val="99"/>
    <w:rsid w:val="007B28D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a">
    <w:name w:val="Balloon Text"/>
    <w:basedOn w:val="a"/>
    <w:link w:val="ab"/>
    <w:uiPriority w:val="99"/>
    <w:rsid w:val="007B28D4"/>
    <w:pPr>
      <w:widowControl w:val="0"/>
      <w:adjustRightInd w:val="0"/>
    </w:pPr>
    <w:rPr>
      <w:rFonts w:ascii="Tahoma" w:hAnsi="Tahoma" w:cs="Tahoma"/>
      <w:sz w:val="16"/>
      <w:szCs w:val="16"/>
    </w:rPr>
  </w:style>
  <w:style w:type="character" w:customStyle="1" w:styleId="ab">
    <w:name w:val="Текст выноски Знак"/>
    <w:basedOn w:val="a0"/>
    <w:link w:val="aa"/>
    <w:uiPriority w:val="99"/>
    <w:rsid w:val="007B28D4"/>
    <w:rPr>
      <w:rFonts w:ascii="Tahoma" w:eastAsia="Times New Roman" w:hAnsi="Tahoma" w:cs="Tahoma"/>
      <w:sz w:val="16"/>
      <w:szCs w:val="16"/>
      <w:lang w:eastAsia="ru-RU"/>
    </w:rPr>
  </w:style>
  <w:style w:type="paragraph" w:customStyle="1" w:styleId="formattext0">
    <w:name w:val="formattext"/>
    <w:basedOn w:val="a"/>
    <w:rsid w:val="007B28D4"/>
    <w:pPr>
      <w:autoSpaceDE/>
      <w:autoSpaceDN/>
      <w:spacing w:before="100" w:beforeAutospacing="1" w:after="100" w:afterAutospacing="1"/>
    </w:pPr>
    <w:rPr>
      <w:sz w:val="24"/>
      <w:szCs w:val="24"/>
    </w:rPr>
  </w:style>
  <w:style w:type="paragraph" w:styleId="HTML">
    <w:name w:val="HTML Preformatted"/>
    <w:basedOn w:val="a"/>
    <w:link w:val="HTML0"/>
    <w:uiPriority w:val="99"/>
    <w:unhideWhenUsed/>
    <w:rsid w:val="007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sz w:val="22"/>
      <w:szCs w:val="22"/>
    </w:rPr>
  </w:style>
  <w:style w:type="character" w:customStyle="1" w:styleId="HTML0">
    <w:name w:val="Стандартный HTML Знак"/>
    <w:basedOn w:val="a0"/>
    <w:link w:val="HTML"/>
    <w:uiPriority w:val="99"/>
    <w:rsid w:val="007B28D4"/>
    <w:rPr>
      <w:rFonts w:ascii="Times New Roman" w:eastAsia="Times New Roman" w:hAnsi="Times New Roman" w:cs="Times New Roman"/>
      <w:lang w:eastAsia="ru-RU"/>
    </w:rPr>
  </w:style>
  <w:style w:type="paragraph" w:styleId="ac">
    <w:name w:val="Normal (Web)"/>
    <w:basedOn w:val="a"/>
    <w:uiPriority w:val="99"/>
    <w:unhideWhenUsed/>
    <w:rsid w:val="007B28D4"/>
    <w:pPr>
      <w:autoSpaceDE/>
      <w:autoSpaceDN/>
      <w:spacing w:before="100" w:beforeAutospacing="1" w:after="100" w:afterAutospacing="1"/>
    </w:pPr>
    <w:rPr>
      <w:sz w:val="22"/>
      <w:szCs w:val="22"/>
    </w:rPr>
  </w:style>
  <w:style w:type="character" w:customStyle="1" w:styleId="match">
    <w:name w:val="match"/>
    <w:basedOn w:val="a0"/>
    <w:rsid w:val="007B28D4"/>
    <w:rPr>
      <w:rFonts w:cs="Times New Roman"/>
    </w:rPr>
  </w:style>
  <w:style w:type="paragraph" w:styleId="ad">
    <w:name w:val="List Paragraph"/>
    <w:basedOn w:val="a"/>
    <w:uiPriority w:val="34"/>
    <w:qFormat/>
    <w:rsid w:val="007B28D4"/>
    <w:pPr>
      <w:autoSpaceDE/>
      <w:autoSpaceDN/>
      <w:spacing w:after="160" w:line="259" w:lineRule="auto"/>
      <w:ind w:left="720"/>
      <w:contextualSpacing/>
    </w:pPr>
    <w:rPr>
      <w:sz w:val="24"/>
      <w:szCs w:val="24"/>
      <w:lang w:eastAsia="en-US"/>
    </w:rPr>
  </w:style>
  <w:style w:type="paragraph" w:customStyle="1" w:styleId="ConsPlusNormal">
    <w:name w:val="ConsPlusNormal"/>
    <w:rsid w:val="0098339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2406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e">
    <w:name w:val="header"/>
    <w:basedOn w:val="a"/>
    <w:link w:val="af"/>
    <w:uiPriority w:val="99"/>
    <w:unhideWhenUsed/>
    <w:rsid w:val="00E411B2"/>
    <w:pPr>
      <w:tabs>
        <w:tab w:val="center" w:pos="4677"/>
        <w:tab w:val="right" w:pos="9355"/>
      </w:tabs>
    </w:pPr>
  </w:style>
  <w:style w:type="character" w:customStyle="1" w:styleId="af">
    <w:name w:val="Верхний колонтитул Знак"/>
    <w:basedOn w:val="a0"/>
    <w:link w:val="ae"/>
    <w:uiPriority w:val="99"/>
    <w:rsid w:val="00E411B2"/>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E411B2"/>
    <w:pPr>
      <w:tabs>
        <w:tab w:val="center" w:pos="4677"/>
        <w:tab w:val="right" w:pos="9355"/>
      </w:tabs>
    </w:pPr>
  </w:style>
  <w:style w:type="character" w:customStyle="1" w:styleId="af1">
    <w:name w:val="Нижний колонтитул Знак"/>
    <w:basedOn w:val="a0"/>
    <w:link w:val="af0"/>
    <w:uiPriority w:val="99"/>
    <w:rsid w:val="00E411B2"/>
    <w:rPr>
      <w:rFonts w:ascii="Times New Roman" w:eastAsia="Times New Roman" w:hAnsi="Times New Roman" w:cs="Times New Roman"/>
      <w:sz w:val="20"/>
      <w:szCs w:val="20"/>
      <w:lang w:eastAsia="ru-RU"/>
    </w:rPr>
  </w:style>
  <w:style w:type="paragraph" w:customStyle="1" w:styleId="CENTERTEXT">
    <w:name w:val=".CENTERTEXT"/>
    <w:uiPriority w:val="99"/>
    <w:rsid w:val="007E31A8"/>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character" w:customStyle="1" w:styleId="40">
    <w:name w:val="Заголовок 4 Знак"/>
    <w:basedOn w:val="a0"/>
    <w:link w:val="4"/>
    <w:uiPriority w:val="9"/>
    <w:rsid w:val="00E5794C"/>
    <w:rPr>
      <w:rFonts w:ascii="Times New Roman" w:eastAsia="Times New Roman" w:hAnsi="Times New Roman" w:cs="Times New Roman"/>
      <w:bCs/>
      <w:iCs/>
      <w:lang w:eastAsia="ru-RU"/>
    </w:rPr>
  </w:style>
  <w:style w:type="character" w:customStyle="1" w:styleId="60">
    <w:name w:val="Заголовок 6 Знак"/>
    <w:basedOn w:val="a0"/>
    <w:link w:val="6"/>
    <w:uiPriority w:val="9"/>
    <w:rsid w:val="00E5794C"/>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E5794C"/>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E5794C"/>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E5794C"/>
    <w:rPr>
      <w:rFonts w:ascii="Times New Roman" w:eastAsia="Times New Roman" w:hAnsi="Times New Roman" w:cs="Times New Roman"/>
      <w:i/>
      <w:iCs/>
      <w:color w:val="404040"/>
      <w:szCs w:val="20"/>
      <w:lang w:eastAsia="ru-RU"/>
    </w:rPr>
  </w:style>
  <w:style w:type="paragraph" w:customStyle="1" w:styleId="heading1normal">
    <w:name w:val="heading 1 normal"/>
    <w:aliases w:val="Заголовок 1 Обычный"/>
    <w:basedOn w:val="a"/>
    <w:next w:val="a"/>
    <w:uiPriority w:val="9"/>
    <w:qFormat/>
    <w:rsid w:val="00E5794C"/>
    <w:pPr>
      <w:autoSpaceDE/>
      <w:autoSpaceDN/>
      <w:spacing w:before="120" w:after="120" w:line="276" w:lineRule="auto"/>
      <w:ind w:firstLine="482"/>
      <w:jc w:val="both"/>
      <w:outlineLvl w:val="0"/>
    </w:pPr>
    <w:rPr>
      <w:sz w:val="22"/>
      <w:szCs w:val="22"/>
    </w:rPr>
  </w:style>
  <w:style w:type="character" w:styleId="af2">
    <w:name w:val="Strong"/>
    <w:basedOn w:val="a0"/>
    <w:uiPriority w:val="22"/>
    <w:qFormat/>
    <w:rsid w:val="005841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00085">
      <w:bodyDiv w:val="1"/>
      <w:marLeft w:val="0"/>
      <w:marRight w:val="0"/>
      <w:marTop w:val="0"/>
      <w:marBottom w:val="0"/>
      <w:divBdr>
        <w:top w:val="none" w:sz="0" w:space="0" w:color="auto"/>
        <w:left w:val="none" w:sz="0" w:space="0" w:color="auto"/>
        <w:bottom w:val="none" w:sz="0" w:space="0" w:color="auto"/>
        <w:right w:val="none" w:sz="0" w:space="0" w:color="auto"/>
      </w:divBdr>
    </w:div>
    <w:div w:id="1770198815">
      <w:bodyDiv w:val="1"/>
      <w:marLeft w:val="0"/>
      <w:marRight w:val="0"/>
      <w:marTop w:val="0"/>
      <w:marBottom w:val="0"/>
      <w:divBdr>
        <w:top w:val="none" w:sz="0" w:space="0" w:color="auto"/>
        <w:left w:val="none" w:sz="0" w:space="0" w:color="auto"/>
        <w:bottom w:val="none" w:sz="0" w:space="0" w:color="auto"/>
        <w:right w:val="none" w:sz="0" w:space="0" w:color="auto"/>
      </w:divBdr>
    </w:div>
    <w:div w:id="201110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D8161AA42813FF2C5CEF20345109A18045E915A4D486592BF0D91A3DD55F1698951AD87C989255BD5FBE09DC10190654393C4422B6702763792395C742FD69E8FDD4C4BBB23d1R3M" TargetMode="External"/><Relationship Id="rId117" Type="http://schemas.openxmlformats.org/officeDocument/2006/relationships/hyperlink" Target="consultantplus://offline/ref=9D8161AA42813FF2C5CEF20345109A18045E915A4D486592BF0D91A3DD55F1698951AD87C989255BD5FBE190C6009D654393C4422B6702763792395C742FD69D86DD4C4BBB23d1R3M" TargetMode="External"/><Relationship Id="rId21" Type="http://schemas.openxmlformats.org/officeDocument/2006/relationships/hyperlink" Target="consultantplus://offline/ref=9D8161AA42813FF2C5CEF20345109A18045E915A4D486592BF0D91A3DD55F1698951AD87C989255BD5FBE091C30D9A654393C4422B6702763792395C742FD69E8FDD4C4BBB23d1R3M" TargetMode="External"/><Relationship Id="rId42" Type="http://schemas.openxmlformats.org/officeDocument/2006/relationships/hyperlink" Target="consultantplus://offline/ref=9D8161AA42813FF2C5CEF20345109A18045E915A4D486592BF0D91A3DD55F1698951AD87C989255BD5F8E992CB0298654393C4422B6702763792395C742FD69E8FDC4C4BBB23d1R3M" TargetMode="External"/><Relationship Id="rId47" Type="http://schemas.openxmlformats.org/officeDocument/2006/relationships/hyperlink" Target="consultantplus://offline/ref=9D8161AA42813FF2C5CEF20345109A18045E915A4D486592BF0D91A3DD55F1698951AD87C989255BD5FAE995C40791654393C4422B6702763792395C742FD69E8EDF4C4BBB23d1R3M" TargetMode="External"/><Relationship Id="rId63" Type="http://schemas.openxmlformats.org/officeDocument/2006/relationships/hyperlink" Target="consultantplus://offline/ref=339C6A38FD04ADFB4C0B5F1E0739C9CF84E642DE702705D2421977A5BA085A25A48B8B6A12A057B1KA33M" TargetMode="External"/><Relationship Id="rId68" Type="http://schemas.openxmlformats.org/officeDocument/2006/relationships/hyperlink" Target="consultantplus://offline/ref=CC6BA338C0CB6BAF8EC0B19845BDD0EC41B22F301143D34F2A1E0A157A6B78I" TargetMode="External"/><Relationship Id="rId84" Type="http://schemas.openxmlformats.org/officeDocument/2006/relationships/hyperlink" Target="consultantplus://offline/ref=CC6BA338C0CB6BAF8EC0AD9842BDD0EC46BD2C3213488E4522470617677DI" TargetMode="External"/><Relationship Id="rId89" Type="http://schemas.openxmlformats.org/officeDocument/2006/relationships/hyperlink" Target="consultantplus://offline/ref=E1E47F6CE19F795DEBBBAD8E6936C14D3C8196FEA2D6B7CFEE5BA9849C07F62E59B1C836285F9F22j33EO" TargetMode="External"/><Relationship Id="rId112" Type="http://schemas.openxmlformats.org/officeDocument/2006/relationships/hyperlink" Target="consultantplus://offline/ref=9D8161AA42813FF2C5CEF20345109A18045E915A4D486592BF0D91A3DD55F1698951AD87C989255BD5FBE190C6009D654393C4422B6702763792395C742FD69D8EDD4C4BBB23d1R3M" TargetMode="External"/><Relationship Id="rId16" Type="http://schemas.openxmlformats.org/officeDocument/2006/relationships/hyperlink" Target="consultantplus://offline/ref=9D8161AA42813FF2C5CEF20345109A18045E915A4D486592BF0D91A3DD55F1698951AD87C989255BD5FBE893C30798654393C4422B6702763792395C742FD69E8FDD4C4BBB23d1R3M" TargetMode="External"/><Relationship Id="rId107"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11" Type="http://schemas.openxmlformats.org/officeDocument/2006/relationships/hyperlink" Target="consultantplus://offline/ref=9D8161AA42813FF2C5CEF20345109A18045E915A4D486592BF0D91A3DD55F1698951AD87C989255BD5FBE893C30799654393C4422B6702763792395C742FD69E8FDD4C4BBB23d1R3M" TargetMode="External"/><Relationship Id="rId32" Type="http://schemas.openxmlformats.org/officeDocument/2006/relationships/hyperlink" Target="consultantplus://offline/ref=9D8161AA42813FF2C5CEF20345109A18045E915A4D486592BF0D91A3DD55F1698951AD87C989255BD5FBE092C10199654393C4422B6702763792395C742FD69D86DB4C4BBB23d1R3M" TargetMode="External"/><Relationship Id="rId37" Type="http://schemas.openxmlformats.org/officeDocument/2006/relationships/hyperlink" Target="consultantplus://offline/ref=9D8161AA42813FF2C5CEF20345109A18045E915A4D486592BF0D91A3DD55F1698951AD87C989255BD5FBE092C60399654393C4422B6702763792395C742FD49F8BD44C4BBB23d1R3M" TargetMode="External"/><Relationship Id="rId53" Type="http://schemas.openxmlformats.org/officeDocument/2006/relationships/hyperlink" Target="consultantplus://offline/ref=CC6BA338C0CB6BAF8EC0B19845BDD0EC42B329331C47D34F2A1E0A157AB8392059B59406CA889A0E6975I" TargetMode="External"/><Relationship Id="rId58" Type="http://schemas.openxmlformats.org/officeDocument/2006/relationships/hyperlink" Target="consultantplus://offline/ref=339C6A38FD04ADFB4C0B5F1E0739C9CF84E642DE702705D2421977A5BA085A25A48B8B6A12A057B1KA33M" TargetMode="External"/><Relationship Id="rId74" Type="http://schemas.openxmlformats.org/officeDocument/2006/relationships/hyperlink" Target="consultantplus://offline/ref=CC6BA338C0CB6BAF8EC0AD9842BDD0EC46BB293613488E4522470617677DI" TargetMode="External"/><Relationship Id="rId79" Type="http://schemas.openxmlformats.org/officeDocument/2006/relationships/hyperlink" Target="consultantplus://offline/ref=CC6BA338C0CB6BAF8EC0B19845BDD0EC41B22C371D4BD34F2A1E0A157AB8392059B59406CA899809697CI" TargetMode="External"/><Relationship Id="rId102" Type="http://schemas.openxmlformats.org/officeDocument/2006/relationships/hyperlink" Target="consultantplus://offline/ref=9D8161AA42813FF2C5CEF20345109A18045E915A4D486592BF0D91A3DD55F1698951AD87C989255BD5FBEA9DCA039338499B9D4E29600D2920957050752ED0998ED71B46A9d2R4M" TargetMode="External"/><Relationship Id="rId123" Type="http://schemas.openxmlformats.org/officeDocument/2006/relationships/hyperlink" Target="consultantplus://offline/ref=9D8161AA42813FF2C5CEF20345109A18045E915A4D486592BF0D91A3DD55F1698951AD87C989255BD5FBE893C30799654393C4422B6702763792395C742FD69C8FDF4C4BBB23d1R3M" TargetMode="External"/><Relationship Id="rId128" Type="http://schemas.openxmlformats.org/officeDocument/2006/relationships/footer" Target="footer3.xml"/><Relationship Id="rId5" Type="http://schemas.openxmlformats.org/officeDocument/2006/relationships/webSettings" Target="webSettings.xml"/><Relationship Id="rId90" Type="http://schemas.openxmlformats.org/officeDocument/2006/relationships/hyperlink" Target="consultantplus://offline/ref=E1E47F6CE19F795DEBBBAD8E6936C14D3C8196FEA2D6B7CFEE5BA9849C07F62E59B1C836285F9F22j33FO" TargetMode="External"/><Relationship Id="rId95" Type="http://schemas.openxmlformats.org/officeDocument/2006/relationships/hyperlink" Target="consultantplus://offline/ref=CC6BA338C0CB6BAF8EC0B19845BDD0EC41B22F351D4BD34F2A1E0A157AB8392059B59406CA8A960E6974I" TargetMode="External"/><Relationship Id="rId19" Type="http://schemas.openxmlformats.org/officeDocument/2006/relationships/hyperlink" Target="consultantplus://offline/ref=9D8161AA42813FF2C5CEF20345109A18045E915A4D486592BF0D91A3DD55F1698951AD87C989255BD5FBE893C30490654393C4422B6702763792395C742FD69E8FDD4C4BBB23d1R3M" TargetMode="External"/><Relationship Id="rId14" Type="http://schemas.openxmlformats.org/officeDocument/2006/relationships/hyperlink" Target="consultantplus://offline/ref=9D8161AA42813FF2C5CEF20345109A18045E915A4D486592BF0D91A3DD55F1698951AD87C989255BD5FBE893C10091654393C4422B6702763792395C742FD69E8FDD4C4BBB23d1R3M" TargetMode="External"/><Relationship Id="rId22" Type="http://schemas.openxmlformats.org/officeDocument/2006/relationships/hyperlink" Target="consultantplus://offline/ref=9D8161AA42813FF2C5CEF20345109A18045E915A4D486592BF0D91A3DD55F1698951AD87C989255BD5FBE09DC1019F654393C4422B6702763792395C742FD69E8FDD4C4BBB23d1R3M" TargetMode="External"/><Relationship Id="rId27" Type="http://schemas.openxmlformats.org/officeDocument/2006/relationships/hyperlink" Target="consultantplus://offline/ref=9D8161AA42813FF2C5CEF20345109A18045E915A4D486592BF0D91A3DD55F1698951AD87C989255BD5FBE09DC10190654393C4422B6702763792395C742FD69E8FDD4C4BBB23d1R3M" TargetMode="External"/><Relationship Id="rId30" Type="http://schemas.openxmlformats.org/officeDocument/2006/relationships/hyperlink" Target="consultantplus://offline/ref=9D8161AA42813FF2C5CEF20345109A18045E915A4D486592BF0D91A3DD55F1698951AD87C989255BD5FBE092C10199654393C4422B6702763792395C742FD69E8FDA4C4BBB23d1R3M" TargetMode="External"/><Relationship Id="rId35" Type="http://schemas.openxmlformats.org/officeDocument/2006/relationships/hyperlink" Target="consultantplus://offline/ref=9D8161AA42813FF2C5CEF20345109A18045E915A4D486592BF0D91A3DD55F1698951AD87C989255BD5FBE092C60399654393C4422B6702763792395C742FD69E8FDF4C4BBB23d1R3M" TargetMode="External"/><Relationship Id="rId43" Type="http://schemas.openxmlformats.org/officeDocument/2006/relationships/hyperlink" Target="consultantplus://offline/ref=9D8161AA42813FF2C5CEF20345109A18045E915A4D486592BF0D91A3DD55F1698951AD87C989255BD5F8E992CB0298654393C4422B6702763792395C742FD69E8FDC4C4BBB23d1R3M" TargetMode="External"/><Relationship Id="rId48" Type="http://schemas.openxmlformats.org/officeDocument/2006/relationships/hyperlink" Target="consultantplus://offline/ref=9D8161AA42813FF2C5CEF20345109A18045E915A4D486592BF0D91A3DD55F1698951AD87C989255BD5FBE191CB009D654393C4422B6702763792395C742FD69E8FDD4C4BBB23d1R3M" TargetMode="External"/><Relationship Id="rId56" Type="http://schemas.openxmlformats.org/officeDocument/2006/relationships/hyperlink" Target="consultantplus://offline/ref=339C6A38FD04ADFB4C0B5F1E0739C9CF84E642DE702705D2421977A5BA085A25A48B8B6A12A057B1KA33M" TargetMode="External"/><Relationship Id="rId64" Type="http://schemas.openxmlformats.org/officeDocument/2006/relationships/hyperlink" Target="consultantplus://offline/ref=339C6A38FD04ADFB4C0B5F1E0739C9CF84E642DE702705D2421977A5BA085A25A48B8B6A12A057B1KA33M" TargetMode="External"/><Relationship Id="rId69" Type="http://schemas.openxmlformats.org/officeDocument/2006/relationships/hyperlink" Target="consultantplus://offline/ref=CC6BA338C0CB6BAF8EC0B19845BDD0EC41B22C371D4BD34F2A1E0A157AB8392059B59406CA8898006975I" TargetMode="External"/><Relationship Id="rId77" Type="http://schemas.openxmlformats.org/officeDocument/2006/relationships/hyperlink" Target="consultantplus://offline/ref=CC6BA338C0CB6BAF8EC0B19845BDD0EC41B22C371D4BD34F2A1E0A157AB8392059B59406CA899900697CI" TargetMode="External"/><Relationship Id="rId100"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105" Type="http://schemas.openxmlformats.org/officeDocument/2006/relationships/hyperlink" Target="consultantplus://offline/ref=CC6BA338C0CB6BAF8EC0B19845BDD0EC41B22C371D4BD34F2A1E0A157AB8392059B59406CF687CI" TargetMode="External"/><Relationship Id="rId113" Type="http://schemas.openxmlformats.org/officeDocument/2006/relationships/hyperlink" Target="consultantplus://offline/ref=9D8161AA42813FF2C5CEF20345109A18045E915A4D486592BF0D91A3DD55F1698951AD9BC98E255BD5FCE890C4009338499B9D4E29600D213292d3R9M" TargetMode="External"/><Relationship Id="rId118" Type="http://schemas.openxmlformats.org/officeDocument/2006/relationships/hyperlink" Target="consultantplus://offline/ref=9D8161AA42813FF2C5CEF20345109A18045E915A4D486592BF0D91A3DD55F1698951AD87C989255BD5FBE190C6009D654393C4422B6702763792395C742FD69A89D84C4BBB23d1R3M" TargetMode="External"/><Relationship Id="rId126" Type="http://schemas.openxmlformats.org/officeDocument/2006/relationships/hyperlink" Target="consultantplus://offline/ref=9D8161AA42813FF2C5CEF20345109A18045E915A4D486592BF0D91A3DD55F1698951AD9BC98E255BD5FCEE95C10D9338499B9D4E29600D213292d3R9M" TargetMode="External"/><Relationship Id="rId8" Type="http://schemas.openxmlformats.org/officeDocument/2006/relationships/hyperlink" Target="consultantplus://offline/ref=9D8161AA42813FF2C5CEF20345109A18045E915A4D486592BF0D91A3DD55F1698951AD87C989255BD5FAE991C30C9B654393C4422B6702763792395C742FD69E8EDC4717EA615CE677B5d6R0M" TargetMode="External"/><Relationship Id="rId51" Type="http://schemas.openxmlformats.org/officeDocument/2006/relationships/hyperlink" Target="consultantplus://offline/ref=37FEFCD8492E9985FB39E44EFA4EA7B7F2FB23545CCD8D30C8091E8D59F1C78C9092DB339633C9F1u4zFG" TargetMode="External"/><Relationship Id="rId72" Type="http://schemas.openxmlformats.org/officeDocument/2006/relationships/hyperlink" Target="consultantplus://offline/ref=CC6BA338C0CB6BAF8EC0AD9842BDD0EC46BD2C311C488E4522470617677DI" TargetMode="External"/><Relationship Id="rId80" Type="http://schemas.openxmlformats.org/officeDocument/2006/relationships/hyperlink" Target="consultantplus://offline/ref=CC6BA338C0CB6BAF8EC0AD9842BDD0EC46BB293610488E4522470617677DI" TargetMode="External"/><Relationship Id="rId85" Type="http://schemas.openxmlformats.org/officeDocument/2006/relationships/hyperlink" Target="consultantplus://offline/ref=CC6BA338C0CB6BAF8EC0B19845BDD0EC41B22C371D4BD34F2A1E0A157AB8392059B59406CA889C016973I" TargetMode="External"/><Relationship Id="rId93" Type="http://schemas.openxmlformats.org/officeDocument/2006/relationships/hyperlink" Target="consultantplus://offline/ref=37FEFCD8492E9985FB39E44EFA4EA7B7F2FB23545CCD8D30C8091E8D59F1C78C9092DB339631CBF0u4zAG" TargetMode="External"/><Relationship Id="rId98" Type="http://schemas.openxmlformats.org/officeDocument/2006/relationships/hyperlink" Target="consultantplus://offline/ref=CC6BA338C0CB6BAF8EC0B19845BDD0EC41B22F351D4BD34F2A1E0A157AB8392059B59406CA8A960E6974I" TargetMode="External"/><Relationship Id="rId12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consultantplus://offline/ref=9D8161AA42813FF2C5CEF20345109A18045E915A4D486592BF0D91A3DD55F1698951AD87C989255BD5FBE893C30491654393C4422B6702763792395C742FD69E8FDD4C4BBB23d1R3M" TargetMode="External"/><Relationship Id="rId17" Type="http://schemas.openxmlformats.org/officeDocument/2006/relationships/hyperlink" Target="consultantplus://offline/ref=9D8161AA42813FF2C5CEF20345109A18045E915A4D486592BF0D91A3DD55F1698951AD87C989255BD5FBE893C30798654393C4422B6702763792395C742FD69E8FDD4C4BBB23d1R3M" TargetMode="External"/><Relationship Id="rId25" Type="http://schemas.openxmlformats.org/officeDocument/2006/relationships/hyperlink" Target="consultantplus://offline/ref=9D8161AA42813FF2C5CEF20345109A18045E915A4D486592BF0D91A3DD55F1698951AD87C989255BD5FBE09DC1029A654393C4422B6702763792395C742FD69E8FDD4C4BBB23d1R3M" TargetMode="External"/><Relationship Id="rId33" Type="http://schemas.openxmlformats.org/officeDocument/2006/relationships/hyperlink" Target="consultantplus://offline/ref=9D8161AA42813FF2C5CEF20345109A18045E915A4D486592BF0D91A3DD55F1698951AD87C989255BD5FBE092C10199654393C4422B6702763792395C742FD69D86DB4C4BBB23d1R3M" TargetMode="External"/><Relationship Id="rId38" Type="http://schemas.openxmlformats.org/officeDocument/2006/relationships/hyperlink" Target="consultantplus://offline/ref=9D8161AA42813FF2C5CEF20345109A18045E915A4D486592BF0D91A3DD55F1698951AD87C989255BD5FBE190C6009D654393C4422B6702763792395C742FD69E8EDC4717EA615CE677B5d6R0M" TargetMode="External"/><Relationship Id="rId46" Type="http://schemas.openxmlformats.org/officeDocument/2006/relationships/hyperlink" Target="consultantplus://offline/ref=9D8161AA42813FF2C5CEF20345109A18045E915A4D486592BF0D91A3DD55F1698951AD87C989255BD5FAE995C40791654393C4422B6702763792395C742FD69E8EDF4C4BBB23d1R3M" TargetMode="External"/><Relationship Id="rId59" Type="http://schemas.openxmlformats.org/officeDocument/2006/relationships/hyperlink" Target="consultantplus://offline/ref=CC6BA338C0CB6BAF8EC0B19845BDD0EC41B22C371D4BD34F2A1E0A157AB8392059B59406CA889C016973I" TargetMode="External"/><Relationship Id="rId67" Type="http://schemas.openxmlformats.org/officeDocument/2006/relationships/hyperlink" Target="consultantplus://offline/ref=9D8161AA42813FF2C5CEF20345109A18045E915A4D486592BF0D91A3DD55F1698951AD87C989255BD5FBE092C10199654393C4422B6702763792395C742FD6988BDA4C4BBB23d1R3M" TargetMode="External"/><Relationship Id="rId103" Type="http://schemas.openxmlformats.org/officeDocument/2006/relationships/hyperlink" Target="consultantplus://offline/ref=CC6BA338C0CB6BAF8EC0B19845BDD0EC41B82C331043D34F2A1E0A157AB8392059B59406CA889E086975I" TargetMode="External"/><Relationship Id="rId108"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116" Type="http://schemas.openxmlformats.org/officeDocument/2006/relationships/hyperlink" Target="consultantplus://offline/ref=9D8161AA42813FF2C5CEF20345109A18045E915A4D486592BF0D91A3DD55F1698951AD87C989255BD5FBE190C6009D654393C4422B6702763792395C742FD69F88DF4C4BBB23d1R3M" TargetMode="External"/><Relationship Id="rId124" Type="http://schemas.openxmlformats.org/officeDocument/2006/relationships/hyperlink" Target="consultantplus://offline/ref=9D8161AA42813FF2C5CEF20345109A18045E915A4D486592BF0D91A3DD55F1698951AD9BC98E255BD5FCEE9CC70ECE3241C2914C2E6F5A2C20d9R5M" TargetMode="External"/><Relationship Id="rId129" Type="http://schemas.openxmlformats.org/officeDocument/2006/relationships/fontTable" Target="fontTable.xml"/><Relationship Id="rId20" Type="http://schemas.openxmlformats.org/officeDocument/2006/relationships/hyperlink" Target="consultantplus://offline/ref=9D8161AA42813FF2C5CEF20345109A18045E915A4D486592BF0D91A3DD55F1698951AD87C989255BD5FBE091C30D9A654393C4422B6702763792395C742FD69E8FDD4C4BBB23d1R3M" TargetMode="External"/><Relationship Id="rId41" Type="http://schemas.openxmlformats.org/officeDocument/2006/relationships/hyperlink" Target="consultantplus://offline/ref=9D8161AA42813FF2C5CEF20345109A18045E915A4D486592BF0D91A3DD55F1698951AD87C989255BD5FBE190C6009D654393C4422B6702763792395C742FD39C8DD94C4BBB23d1R3M" TargetMode="External"/><Relationship Id="rId54" Type="http://schemas.openxmlformats.org/officeDocument/2006/relationships/hyperlink" Target="consultantplus://offline/ref=CC6BA338C0CB6BAF8EC0B19845BDD0EC41B22C371D4BD34F2A1E0A157AB8392059B59403CA6870I" TargetMode="External"/><Relationship Id="rId62" Type="http://schemas.openxmlformats.org/officeDocument/2006/relationships/hyperlink" Target="consultantplus://offline/ref=F0373CA7C079C5B977C4865DBF48EA9979E0FA79DB66FFB699CE5FA5D5D8C0683DFB325C109D80E86Cc1I" TargetMode="External"/><Relationship Id="rId70" Type="http://schemas.openxmlformats.org/officeDocument/2006/relationships/hyperlink" Target="consultantplus://offline/ref=CC6BA338C0CB6BAF8EC0B19845BDD0EC41B22C371D4BD34F2A1E0A157AB8392059B59406CA8897086972I" TargetMode="External"/><Relationship Id="rId75" Type="http://schemas.openxmlformats.org/officeDocument/2006/relationships/hyperlink" Target="consultantplus://offline/ref=9D8161AA42813FF2C5CEF20345109A18045E915A4D486592BF0D91A3DD55F1698951AD9BC98E255BD5FCED91C70D9338499B9D4E29600D213292d3R9M" TargetMode="External"/><Relationship Id="rId83" Type="http://schemas.openxmlformats.org/officeDocument/2006/relationships/hyperlink" Target="consultantplus://offline/ref=CC6BA338C0CB6BAF8EC0B19845BDD0EC41B22C371D4BD34F2A1E0A157AB8392059B59406CA8897086972I" TargetMode="External"/><Relationship Id="rId88" Type="http://schemas.openxmlformats.org/officeDocument/2006/relationships/hyperlink" Target="consultantplus://offline/ref=E1E47F6CE19F795DEBBBAD8E6936C14D3C8196FEA2D6B7CFEE5BA9849C07F62E59B1C836285F9F22j33DO" TargetMode="External"/><Relationship Id="rId91" Type="http://schemas.openxmlformats.org/officeDocument/2006/relationships/hyperlink" Target="consultantplus://offline/ref=E1E47F6CE19F795DEBBBAD8E6936C14D3C8196FEA2D6B7CFEE5BA9849C07F62E59B1C836285F9F22j338O" TargetMode="External"/><Relationship Id="rId96"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111" Type="http://schemas.openxmlformats.org/officeDocument/2006/relationships/hyperlink" Target="consultantplus://offline/ref=9D8161AA42813FF2C5CEF20345109A18045E915A4D486592BF0D91A3DD55F1698951AD87C989255BD5FBE190C6009D654393C4422B6702763792395C742FD69D8EDD4C4BBB23d1R3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9D8161AA42813FF2C5CEF20345109A18045E915A4D486592BF0D91A3DD55F1698951AD87C989255BD5FBE893C10091654393C4422B6702763792395C742FD69E8FDD4C4BBB23d1R3M" TargetMode="External"/><Relationship Id="rId23" Type="http://schemas.openxmlformats.org/officeDocument/2006/relationships/hyperlink" Target="consultantplus://offline/ref=9D8161AA42813FF2C5CEF20345109A18045E915A4D486592BF0D91A3DD55F1698951AD87C989255BD5FBE09DC1019F654393C4422B6702763792395C742FD69E8FDD4C4BBB23d1R3M" TargetMode="External"/><Relationship Id="rId28" Type="http://schemas.openxmlformats.org/officeDocument/2006/relationships/hyperlink" Target="consultantplus://offline/ref=9D8161AA42813FF2C5CEF20345109A18045E915A4D486592BF0D91A3DD55F1698951AD87C989255BD5FAE994C6039B654393C4422B6702763792395C742FD69E8FDD4C4BBB23d1R3M" TargetMode="External"/><Relationship Id="rId36" Type="http://schemas.openxmlformats.org/officeDocument/2006/relationships/hyperlink" Target="consultantplus://offline/ref=9D8161AA42813FF2C5CEF20345109A18045E915A4D486592BF0D91A3DD55F1698951AD87C989255BD5FBE092C60399654393C4422B6702763792395C742FD49F8BD44C4BBB23d1R3M" TargetMode="External"/><Relationship Id="rId49" Type="http://schemas.openxmlformats.org/officeDocument/2006/relationships/hyperlink" Target="consultantplus://offline/ref=9D8161AA42813FF2C5CEF20345109A18045E915A4D486592BF0D91A3DD55F1698951AD87C989255BD5FBE191CB009D654393C4422B6702763792395C742FD69E8FDD4C4BBB23d1R3M" TargetMode="External"/><Relationship Id="rId57" Type="http://schemas.openxmlformats.org/officeDocument/2006/relationships/hyperlink" Target="consultantplus://offline/ref=339C6A38FD04ADFB4C0B5F1E0739C9CF84E642DE702705D2421977A5BA085A25A48B8B6A12A057B1KA33M" TargetMode="External"/><Relationship Id="rId106" Type="http://schemas.openxmlformats.org/officeDocument/2006/relationships/hyperlink" Target="consultantplus://offline/ref=9D8161AA42813FF2C5CEF20345109A18045E915A4D486592BF0D91A3DD55F1698951AD87C989255BD5FBE190C6009D654393C4422B6702763792395C742FDDC2DF9Fd0R3M" TargetMode="External"/><Relationship Id="rId114" Type="http://schemas.openxmlformats.org/officeDocument/2006/relationships/hyperlink" Target="consultantplus://offline/ref=9D8161AA42813FF2C5CEF20345109A18045E915A4D486592BF0D91A3DD55F1698951AD9BC98E255BD5FCEE95C30D9338499B9D4E29600D213292d3R9M" TargetMode="External"/><Relationship Id="rId119" Type="http://schemas.openxmlformats.org/officeDocument/2006/relationships/hyperlink" Target="consultantplus://offline/ref=9D8161AA42813FF2C5CEF20345109A18045E915A4D486592BF0D91A3DD55F1698951AD87C989255BD5FBE190C6009D654393C4422B6702763792395C742FD69B8ADB4C4BBB23d1R3M" TargetMode="External"/><Relationship Id="rId127" Type="http://schemas.openxmlformats.org/officeDocument/2006/relationships/hyperlink" Target="consultantplus://offline/ref=9D8161AA42813FF2C5CEF20345109A18045E915A4D486592BF0D91A3DD55F1698951AD9BC98E255BD5FCEE90C20D9338499B9D4E29600D213292d3R9M" TargetMode="External"/><Relationship Id="rId10" Type="http://schemas.openxmlformats.org/officeDocument/2006/relationships/hyperlink" Target="consultantplus://offline/ref=9D8161AA42813FF2C5CEF20345109A18045E915A4D486592BF0D91A3DD55F1698951AD87C989255BD5FBE893C30799654393C4422B6702763792395C742FD69E8FDD4C4BBB23d1R3M" TargetMode="External"/><Relationship Id="rId31" Type="http://schemas.openxmlformats.org/officeDocument/2006/relationships/hyperlink" Target="consultantplus://offline/ref=9D8161AA42813FF2C5CEF20345109A18045E915A4D486592BF0D91A3DD55F1698951AD87C989255BD5FBE092C10199654393C4422B6702763792395C742FD69E8FDA4C4BBB23d1R3M" TargetMode="External"/><Relationship Id="rId44" Type="http://schemas.openxmlformats.org/officeDocument/2006/relationships/hyperlink" Target="consultantplus://offline/ref=9D8161AA42813FF2C5CEF20345109A18045E915A4D486592BF0D91A3DD55F1698951AD87C989255BD5FBE091C5079A654393C4422B6702763792395C742FD69E8FD94C4BBB23d1R3M" TargetMode="External"/><Relationship Id="rId52" Type="http://schemas.openxmlformats.org/officeDocument/2006/relationships/hyperlink" Target="consultantplus://offline/ref=CC6BA338C0CB6BAF8EC0B19845BDD0EC41BA25321445D34F2A1E0A157A6B78I" TargetMode="External"/><Relationship Id="rId60" Type="http://schemas.openxmlformats.org/officeDocument/2006/relationships/hyperlink" Target="consultantplus://offline/ref=CC6BA338C0CB6BAF8EC0B19845BDD0EC41B22F301143D34F2A1E0A157A6B78I" TargetMode="External"/><Relationship Id="rId65" Type="http://schemas.openxmlformats.org/officeDocument/2006/relationships/hyperlink" Target="consultantplus://offline/ref=CCBF0AB988CD972D95F9DC847018BF81879A347E1FE9F5AD7DD356AB676114FA12795D8B8D1720EAN2QBH" TargetMode="External"/><Relationship Id="rId73" Type="http://schemas.openxmlformats.org/officeDocument/2006/relationships/hyperlink" Target="consultantplus://offline/ref=CC6BA338C0CB6BAF8EC0AD9842BDD0EC46B8293517488E4522470617677DI" TargetMode="External"/><Relationship Id="rId78" Type="http://schemas.openxmlformats.org/officeDocument/2006/relationships/hyperlink" Target="consultantplus://offline/ref=CC6BA338C0CB6BAF8EC0B19845BDD0EC41B22C371D4BD34F2A1E0A157AB8392059B59406CA8998096977I" TargetMode="External"/><Relationship Id="rId81" Type="http://schemas.openxmlformats.org/officeDocument/2006/relationships/hyperlink" Target="consultantplus://offline/ref=CC6BA338C0CB6BAF8EC0AD9842BDD0EC46BB293610488E4522470617677DI" TargetMode="External"/><Relationship Id="rId86" Type="http://schemas.openxmlformats.org/officeDocument/2006/relationships/hyperlink" Target="consultantplus://offline/ref=CC6BA338C0CB6BAF8EC0B19845BDD0EC41B22F371547D34F2A1E0A157AB8392059B59406CA8A9E0C697CI" TargetMode="External"/><Relationship Id="rId94" Type="http://schemas.openxmlformats.org/officeDocument/2006/relationships/hyperlink" Target="consultantplus://offline/ref=37FEFCD8492E9985FB39E44EFA4EA7B7F2FB23545CCD8D30C8091E8D59F1C78C9092DB339631CBFBu4zFG" TargetMode="External"/><Relationship Id="rId99" Type="http://schemas.openxmlformats.org/officeDocument/2006/relationships/hyperlink" Target="consultantplus://offline/ref=9D8161AA42813FF2C5CEF20345109A18045E915A4D486592BF0D91A3DD55F1698951AD87C989255BD5FBE190C6009D654393C4422B6702763792395C742FD79D89D84C4BBB23d1R3M" TargetMode="External"/><Relationship Id="rId101" Type="http://schemas.openxmlformats.org/officeDocument/2006/relationships/hyperlink" Target="consultantplus://offline/ref=9D8161AA42813FF2C5CEF20345109A18045E915A4D486592BF0D91A3DD55F1698951AD87C989255BD5FBE190C6009D654393C4422B6702763792395C742FD49E8CDD4C4BBB23d1R3M" TargetMode="External"/><Relationship Id="rId122" Type="http://schemas.openxmlformats.org/officeDocument/2006/relationships/footer" Target="footer2.xml"/><Relationship Id="rId13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D8161AA42813FF2C5CEF20345109A18045E915A4D486592BF0D91A3DD55F1698951AD87C989255BD5FAE996C40691654393C4422B6702763792395C742FD69E8EDC4717EA615CE677B5d6R0M" TargetMode="External"/><Relationship Id="rId13" Type="http://schemas.openxmlformats.org/officeDocument/2006/relationships/hyperlink" Target="consultantplus://offline/ref=9D8161AA42813FF2C5CEF20345109A18045E915A4D486592BF0D91A3DD55F1698951AD87C989255BD5FBE893C30491654393C4422B6702763792395C742FD69E8FDD4C4BBB23d1R3M" TargetMode="External"/><Relationship Id="rId18" Type="http://schemas.openxmlformats.org/officeDocument/2006/relationships/hyperlink" Target="consultantplus://offline/ref=9D8161AA42813FF2C5CEF20345109A18045E915A4D486592BF0D91A3DD55F1698951AD87C989255BD5FBE893C30490654393C4422B6702763792395C742FD69E8FDD4C4BBB23d1R3M" TargetMode="External"/><Relationship Id="rId39" Type="http://schemas.openxmlformats.org/officeDocument/2006/relationships/hyperlink" Target="consultantplus://offline/ref=9D8161AA42813FF2C5CEF20345109A18045E915A4D486592BF0D91A3DD55F1698951AD87C989255BD5FBE190C6009D654393C4422B6702763792395C742FD69E8EDC4717EA615CE677B5d6R0M" TargetMode="External"/><Relationship Id="rId109" Type="http://schemas.openxmlformats.org/officeDocument/2006/relationships/hyperlink" Target="consultantplus://offline/ref=9D8161AA42813FF2C5CEF20345109A18045E915A4D486592BF0D91A3DD55F1698951AD9BC98E255BD5FCE890C4009338499B9D4E29600D213292d3R9M" TargetMode="External"/><Relationship Id="rId34" Type="http://schemas.openxmlformats.org/officeDocument/2006/relationships/hyperlink" Target="consultantplus://offline/ref=9D8161AA42813FF2C5CEF20345109A18045E915A4D486592BF0D91A3DD55F1698951AD87C989255BD5FBE092C60399654393C4422B6702763792395C742FD69E8FDF4C4BBB23d1R3M" TargetMode="External"/><Relationship Id="rId50" Type="http://schemas.openxmlformats.org/officeDocument/2006/relationships/hyperlink" Target="consultantplus://offline/ref=9D8161AA42813FF2C5CEF20345109A18045E915A4D486592BF0D91A3DD55F1698951AD87C989255BD5FBE191CB009D654393C4422B6702763792395C742FD69E8FDD4C4BBB23d1R3M" TargetMode="External"/><Relationship Id="rId55" Type="http://schemas.openxmlformats.org/officeDocument/2006/relationships/hyperlink" Target="consultantplus://offline/ref=CC6BA338C0CB6BAF8EC0B19845BDD0EC41B22C371D4BD34F2A1E0A157AB8392059B59403CB6878I" TargetMode="External"/><Relationship Id="rId76" Type="http://schemas.openxmlformats.org/officeDocument/2006/relationships/hyperlink" Target="consultantplus://offline/ref=9D8161AA42813FF2C5CEF20345109A18045E915A4D486592BF0D91A3DD55F1698951AD9BC98E255BD5FCEE95C1019338499B9D4E29600D213292d3R9M" TargetMode="External"/><Relationship Id="rId97"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104" Type="http://schemas.openxmlformats.org/officeDocument/2006/relationships/hyperlink" Target="consultantplus://offline/ref=CC6BA338C0CB6BAF8EC0B19845BDD0EC41B22C371D4BD34F2A1E0A157AB8392059B59406CA889B086975I" TargetMode="External"/><Relationship Id="rId120" Type="http://schemas.openxmlformats.org/officeDocument/2006/relationships/hyperlink" Target="consultantplus://offline/ref=9D8161AA42813FF2C5CEF20345109A18045E915A4D486592BF0D91A3DD55F1698951AD87C989255BD5FBE190C6009D654393C4422B6702763792395C742FD79D8FD84C4BBB23d1R3M" TargetMode="External"/><Relationship Id="rId125" Type="http://schemas.openxmlformats.org/officeDocument/2006/relationships/hyperlink" Target="consultantplus://offline/ref=9D8161AA42813FF2C5CEF20345109A18045E915A4D486592BF0D91A3DD55F1698951AD9BC98E255BD5FCEE90C20D9338499B9D4E29600D213292d3R9M" TargetMode="External"/><Relationship Id="rId7" Type="http://schemas.openxmlformats.org/officeDocument/2006/relationships/endnotes" Target="endnotes.xml"/><Relationship Id="rId71" Type="http://schemas.openxmlformats.org/officeDocument/2006/relationships/hyperlink" Target="consultantplus://offline/ref=CC6BA338C0CB6BAF8EC0AD9842BDD0EC46BD2C3214488E4522470617677DI" TargetMode="External"/><Relationship Id="rId92" Type="http://schemas.openxmlformats.org/officeDocument/2006/relationships/hyperlink" Target="consultantplus://offline/ref=37FEFCD8492E9985FB39E44EFA4EA7B7F2FB23545CCD8D30C8091E8D59F1C78C9092DB339631C8F5u4zBG" TargetMode="External"/><Relationship Id="rId2" Type="http://schemas.openxmlformats.org/officeDocument/2006/relationships/numbering" Target="numbering.xml"/><Relationship Id="rId29" Type="http://schemas.openxmlformats.org/officeDocument/2006/relationships/hyperlink" Target="consultantplus://offline/ref=9D8161AA42813FF2C5CEF20345109A18045E915A4D486592BF0D91A3DD55F1698951AD87C989255BD5FAE994C6039B654393C4422B6702763792395C742FD69E8FDD4C4BBB23d1R3M" TargetMode="External"/><Relationship Id="rId24" Type="http://schemas.openxmlformats.org/officeDocument/2006/relationships/hyperlink" Target="consultantplus://offline/ref=9D8161AA42813FF2C5CEF20345109A18045E915A4D486592BF0D91A3DD55F1698951AD87C989255BD5FBE09DC1029A654393C4422B6702763792395C742FD69E8FDD4C4BBB23d1R3M" TargetMode="External"/><Relationship Id="rId40" Type="http://schemas.openxmlformats.org/officeDocument/2006/relationships/hyperlink" Target="consultantplus://offline/ref=9D8161AA42813FF2C5CEF20345109A18045E915A4D486592BF0D91A3DD55F1698951AD87C989255BD5FBE190C6009D654393C4422B6702763792395C742FD39C8DD94C4BBB23d1R3M" TargetMode="External"/><Relationship Id="rId45" Type="http://schemas.openxmlformats.org/officeDocument/2006/relationships/hyperlink" Target="consultantplus://offline/ref=9D8161AA42813FF2C5CEF20345109A18045E915A4D486592BF0D91A3DD55F1698951AD87C989255BD5FBE091C5079A654393C4422B6702763792395C742FD69E8FD94C4BBB23d1R3M" TargetMode="External"/><Relationship Id="rId66" Type="http://schemas.openxmlformats.org/officeDocument/2006/relationships/hyperlink" Target="consultantplus://offline/ref=CCBF0AB988CD972D95F9DC847018BF81879A347E1FE9F5AD7DD356AB676114FA12795D8B8D1720EBN2QCH" TargetMode="External"/><Relationship Id="rId87" Type="http://schemas.openxmlformats.org/officeDocument/2006/relationships/hyperlink" Target="consultantplus://offline/ref=E1E47F6CE19F795DEBBBAD8E6936C14D3C8196FEA2D6B7CFEE5BA9849C07F62E59B1C836285F9F23j335O" TargetMode="External"/><Relationship Id="rId110" Type="http://schemas.openxmlformats.org/officeDocument/2006/relationships/hyperlink" Target="consultantplus://offline/ref=9D8161AA42813FF2C5CEF20345109A18045E915A4D486592BF0D91A3DD55F1698951AD9BC98E255BD5FCEE95C0059338499B9D4E29600D213292d3R9M" TargetMode="External"/><Relationship Id="rId115" Type="http://schemas.openxmlformats.org/officeDocument/2006/relationships/hyperlink" Target="consultantplus://offline/ref=9D8161AA42813FF2C5CEF20345109A18045E915A4D486592BF0D91A3DD55F1698951AD9BC98E255BD5FCEE95C0059338499B9D4E29600D213292d3R9M" TargetMode="External"/><Relationship Id="rId61" Type="http://schemas.openxmlformats.org/officeDocument/2006/relationships/hyperlink" Target="consultantplus://offline/ref=CC6BA338C0CB6BAF8EC0B19845BDD0EC41B92F3510488E4522470617677DI" TargetMode="External"/><Relationship Id="rId82" Type="http://schemas.openxmlformats.org/officeDocument/2006/relationships/hyperlink" Target="consultantplus://offline/ref=CC6BA338C0CB6BAF8EC0B19845BDD0EC41B22C371D4BD34F2A1E0A157AB8392059B59406CA889708697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E423A-7DFC-466C-A949-45EE5E45C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56</Pages>
  <Words>20524</Words>
  <Characters>116992</Characters>
  <Application>Microsoft Office Word</Application>
  <DocSecurity>0</DocSecurity>
  <Lines>974</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Щербинина</dc:creator>
  <cp:keywords/>
  <dc:description/>
  <cp:lastModifiedBy>Серова Елена Васильевна</cp:lastModifiedBy>
  <cp:revision>14</cp:revision>
  <cp:lastPrinted>2019-01-17T06:10:00Z</cp:lastPrinted>
  <dcterms:created xsi:type="dcterms:W3CDTF">2018-12-25T11:28:00Z</dcterms:created>
  <dcterms:modified xsi:type="dcterms:W3CDTF">2019-01-17T06:13:00Z</dcterms:modified>
</cp:coreProperties>
</file>