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5D1" w:rsidRDefault="007945D1" w:rsidP="007945D1">
      <w:pPr>
        <w:shd w:val="clear" w:color="auto" w:fill="FFFFFF"/>
        <w:spacing w:line="270" w:lineRule="atLeast"/>
        <w:ind w:firstLine="0"/>
        <w:jc w:val="center"/>
        <w:textAlignment w:val="baseline"/>
        <w:rPr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</w:pPr>
      <w:r>
        <w:rPr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  <w:t>Сообщение о конкурсе в 2016 году</w:t>
      </w:r>
      <w:bookmarkStart w:id="0" w:name="_GoBack"/>
      <w:bookmarkEnd w:id="0"/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  <w:t>Комитет по здравоохранению (далее – Комитет) объявляет конкурсный отбор между социально ориентирова</w:t>
      </w:r>
      <w:r w:rsidRPr="00ED5588">
        <w:rPr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  <w:t>н</w:t>
      </w:r>
      <w:r w:rsidRPr="00ED5588">
        <w:rPr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  <w:t>ными некоммерческими организациями, осуществляющими свою деятельность в области здравоохранения, на право получения во втором полугодии 2016 года субсидий на финансовое обеспечение (возмещение) затрат по реализации мероприятий в области пропаганды донорства костного мозга на территории Санкт-Петербурга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Arial" w:hAnsi="Arial" w:cs="Arial"/>
          <w:color w:val="000000"/>
          <w:sz w:val="18"/>
          <w:szCs w:val="18"/>
        </w:rPr>
        <w:t>Участниками конкурсного отбора могут быть социально ориентированные некоммерческие организации, зар</w:t>
      </w:r>
      <w:r w:rsidRPr="00ED5588">
        <w:rPr>
          <w:rFonts w:ascii="Arial" w:hAnsi="Arial" w:cs="Arial"/>
          <w:color w:val="000000"/>
          <w:sz w:val="18"/>
          <w:szCs w:val="18"/>
        </w:rPr>
        <w:t>е</w:t>
      </w:r>
      <w:r w:rsidRPr="00ED5588">
        <w:rPr>
          <w:rFonts w:ascii="Arial" w:hAnsi="Arial" w:cs="Arial"/>
          <w:color w:val="000000"/>
          <w:sz w:val="18"/>
          <w:szCs w:val="18"/>
        </w:rPr>
        <w:t>гистрированные в качестве юридических лиц и осуществляющие свою деятельность на территории Санкт-Петербурга (за исключением государственных (муниципальных) учреждений здравоохранения).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Arial" w:hAnsi="Arial" w:cs="Arial"/>
          <w:color w:val="000000"/>
          <w:sz w:val="18"/>
          <w:szCs w:val="18"/>
        </w:rPr>
        <w:t>Предметом конкурсного отбора является право на заключение договора о получении субсидии на финанс</w:t>
      </w:r>
      <w:r w:rsidRPr="00ED5588">
        <w:rPr>
          <w:rFonts w:ascii="Arial" w:hAnsi="Arial" w:cs="Arial"/>
          <w:color w:val="000000"/>
          <w:sz w:val="18"/>
          <w:szCs w:val="18"/>
        </w:rPr>
        <w:t>о</w:t>
      </w:r>
      <w:r w:rsidRPr="00ED5588">
        <w:rPr>
          <w:rFonts w:ascii="Arial" w:hAnsi="Arial" w:cs="Arial"/>
          <w:color w:val="000000"/>
          <w:sz w:val="18"/>
          <w:szCs w:val="18"/>
        </w:rPr>
        <w:t>вое обеспечение (возмещение) затрат по выполнению  общественно полезных программ в соответствии с направлениями, указанными в Перечне (п. 1 настоящего информационного сообщения).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proofErr w:type="gramStart"/>
      <w:r w:rsidRPr="00ED5588">
        <w:rPr>
          <w:rFonts w:ascii="Arial" w:hAnsi="Arial" w:cs="Arial"/>
          <w:color w:val="000000"/>
          <w:sz w:val="18"/>
          <w:szCs w:val="18"/>
        </w:rPr>
        <w:t>Основание – Закон Санкт-Петербурга от 23.03.2011 № 153-41 «О поддержке социально ориентированных некоммерческих организаций в Санкт-Петербурге», Закон Санкт-Петербурга от 25.11.2015 № 747-145 «О бюджете Санкт-Петербурга на 2016 год и на плановый период 2017 и 2018 годов» (целевая статья ведо</w:t>
      </w:r>
      <w:r w:rsidRPr="00ED5588">
        <w:rPr>
          <w:rFonts w:ascii="Arial" w:hAnsi="Arial" w:cs="Arial"/>
          <w:color w:val="000000"/>
          <w:sz w:val="18"/>
          <w:szCs w:val="18"/>
        </w:rPr>
        <w:t>м</w:t>
      </w:r>
      <w:r w:rsidRPr="00ED5588">
        <w:rPr>
          <w:rFonts w:ascii="Arial" w:hAnsi="Arial" w:cs="Arial"/>
          <w:color w:val="000000"/>
          <w:sz w:val="18"/>
          <w:szCs w:val="18"/>
        </w:rPr>
        <w:t>ственной структуры расходов бюджета  0150010760 «Субсидии социально ориентированным некоммерческим организациям на осуществление проектов в области здравоохранения», постановление Правител</w:t>
      </w:r>
      <w:r w:rsidRPr="00ED5588">
        <w:rPr>
          <w:rFonts w:ascii="Arial" w:hAnsi="Arial" w:cs="Arial"/>
          <w:color w:val="000000"/>
          <w:sz w:val="18"/>
          <w:szCs w:val="18"/>
        </w:rPr>
        <w:t>ь</w:t>
      </w:r>
      <w:r w:rsidRPr="00ED5588">
        <w:rPr>
          <w:rFonts w:ascii="Arial" w:hAnsi="Arial" w:cs="Arial"/>
          <w:color w:val="000000"/>
          <w:sz w:val="18"/>
          <w:szCs w:val="18"/>
        </w:rPr>
        <w:t>ства Санкт-Петербурга от 29.11.2016 № 1095 «О Порядке предоставления</w:t>
      </w:r>
      <w:proofErr w:type="gramEnd"/>
      <w:r w:rsidRPr="00ED5588">
        <w:rPr>
          <w:rFonts w:ascii="Arial" w:hAnsi="Arial" w:cs="Arial"/>
          <w:color w:val="000000"/>
          <w:sz w:val="18"/>
          <w:szCs w:val="18"/>
        </w:rPr>
        <w:t xml:space="preserve"> в 2016 году субсидий социально ориентированным некоммерческим организациям на осуществление проектов в области здравоохранения», распоряжение Комитета по здравоохранению от 06.12.2016 № 498-р «О мерах по реализации постановления Правительства Санкт-Петербурга от 29.11.20016 № 1095».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Прием заявлений с прилагаемыми документами на участие в конкурсном отборе осуществляется в Комитете по рабочим дням с 07 декабря по 13 декабря 2016 с 14 до 17 часов по адресу: Санкт-Петербург, Малая Садовая ул., д. 1, </w:t>
      </w:r>
      <w:proofErr w:type="spellStart"/>
      <w:r w:rsidRPr="00ED5588">
        <w:rPr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  <w:t>каб</w:t>
      </w:r>
      <w:proofErr w:type="spellEnd"/>
      <w:r w:rsidRPr="00ED5588">
        <w:rPr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  <w:t>. 30.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Arial" w:hAnsi="Arial" w:cs="Arial"/>
          <w:color w:val="000000"/>
          <w:sz w:val="18"/>
          <w:szCs w:val="18"/>
        </w:rPr>
        <w:t>Дата окончания приема заявлений на участие в конкурсном отборе 13 декабря 2016, в 17 часов.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proofErr w:type="gramStart"/>
      <w:r w:rsidRPr="00ED5588">
        <w:rPr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  <w:t>1.Перечень услуг по реализации мероприятий в области пропаганды донорства костного мозга на террит</w:t>
      </w:r>
      <w:r w:rsidRPr="00ED5588">
        <w:rPr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  <w:t>о</w:t>
      </w:r>
      <w:r w:rsidRPr="00ED5588">
        <w:rPr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  <w:t>рии Санкт-Петербурга, представляемых социально ориентированными некоммерческими организациями, ос</w:t>
      </w:r>
      <w:r w:rsidRPr="00ED5588">
        <w:rPr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  <w:t>у</w:t>
      </w:r>
      <w:r w:rsidRPr="00ED5588">
        <w:rPr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  <w:t>ществляющими свою деятельность в области здравоохранения, для участия в конкурсном отборе на право пол</w:t>
      </w:r>
      <w:r w:rsidRPr="00ED5588">
        <w:rPr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  <w:t>у</w:t>
      </w:r>
      <w:r w:rsidRPr="00ED5588">
        <w:rPr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  <w:t>чения субсидий во втором полугодии 2016 года по целевой статье «Субсидии социально ориентированным н</w:t>
      </w:r>
      <w:r w:rsidRPr="00ED5588">
        <w:rPr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  <w:t>е</w:t>
      </w:r>
      <w:r w:rsidRPr="00ED5588">
        <w:rPr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  <w:t>коммерческим организациям на осуществление проектов в области здравоохранения» (код целевой статьи 0150010760).</w:t>
      </w:r>
      <w:proofErr w:type="gramEnd"/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Arial" w:hAnsi="Arial" w:cs="Arial"/>
          <w:color w:val="000000"/>
          <w:sz w:val="18"/>
          <w:szCs w:val="18"/>
        </w:rPr>
        <w:t>Для участия в конкурсном отборе на право получения субсидий во втором полугодии 2016 года за счет средств Санкт-Петербурга социально ориентированные некоммерческие организации, осуществляющие свою деятельность в области здравоохранения по реализации мероприятий в области пропаганды донорства кос</w:t>
      </w:r>
      <w:r w:rsidRPr="00ED5588">
        <w:rPr>
          <w:rFonts w:ascii="Arial" w:hAnsi="Arial" w:cs="Arial"/>
          <w:color w:val="000000"/>
          <w:sz w:val="18"/>
          <w:szCs w:val="18"/>
        </w:rPr>
        <w:t>т</w:t>
      </w:r>
      <w:r w:rsidRPr="00ED5588">
        <w:rPr>
          <w:rFonts w:ascii="Arial" w:hAnsi="Arial" w:cs="Arial"/>
          <w:color w:val="000000"/>
          <w:sz w:val="18"/>
          <w:szCs w:val="18"/>
        </w:rPr>
        <w:t>ного мозга на территории Санкт-Петербурга.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  <w:t>2.Условиями предоставления субсидий является соответствие социально ориентированных некоммерческих организаций следующим требованиям: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  <w:t>- </w:t>
      </w:r>
      <w:r w:rsidRPr="00ED5588">
        <w:rPr>
          <w:rFonts w:ascii="Arial" w:hAnsi="Arial" w:cs="Arial"/>
          <w:color w:val="000000"/>
          <w:sz w:val="18"/>
          <w:szCs w:val="18"/>
        </w:rPr>
        <w:t>наличие государственной регистрации в качестве юридического лица в Санкт-Петербурге и осуществление на территории Санкт-Петербурга деятельности в области здравоохранения по пропаганде донорства костного мозга на территории Санкт-Петербурга;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  <w:t>- </w:t>
      </w:r>
      <w:r w:rsidRPr="00ED5588">
        <w:rPr>
          <w:rFonts w:ascii="Arial" w:hAnsi="Arial" w:cs="Arial"/>
          <w:color w:val="000000"/>
          <w:sz w:val="18"/>
          <w:szCs w:val="18"/>
        </w:rPr>
        <w:t>документальное подтверждение затрат;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  <w:t>- </w:t>
      </w:r>
      <w:proofErr w:type="spellStart"/>
      <w:r w:rsidRPr="00ED5588">
        <w:rPr>
          <w:rFonts w:ascii="Arial" w:hAnsi="Arial" w:cs="Arial"/>
          <w:color w:val="000000"/>
          <w:sz w:val="18"/>
          <w:szCs w:val="18"/>
        </w:rPr>
        <w:t>софинансирование</w:t>
      </w:r>
      <w:proofErr w:type="spellEnd"/>
      <w:r w:rsidRPr="00ED5588">
        <w:rPr>
          <w:rFonts w:ascii="Arial" w:hAnsi="Arial" w:cs="Arial"/>
          <w:color w:val="000000"/>
          <w:sz w:val="18"/>
          <w:szCs w:val="18"/>
        </w:rPr>
        <w:t xml:space="preserve"> выполнения общественно полезной программы за счет средств организаций с указанием объема денежных средств на их реализацию (в счет исполнения обязательства засчитываются использова</w:t>
      </w:r>
      <w:r w:rsidRPr="00ED5588">
        <w:rPr>
          <w:rFonts w:ascii="Arial" w:hAnsi="Arial" w:cs="Arial"/>
          <w:color w:val="000000"/>
          <w:sz w:val="18"/>
          <w:szCs w:val="18"/>
        </w:rPr>
        <w:t>н</w:t>
      </w:r>
      <w:r w:rsidRPr="00ED5588">
        <w:rPr>
          <w:rFonts w:ascii="Arial" w:hAnsi="Arial" w:cs="Arial"/>
          <w:color w:val="000000"/>
          <w:sz w:val="18"/>
          <w:szCs w:val="18"/>
        </w:rPr>
        <w:t>ные на соответствующие цели денежные средства, безвозмездно полученные работы и услуги, труд добр</w:t>
      </w:r>
      <w:r w:rsidRPr="00ED5588">
        <w:rPr>
          <w:rFonts w:ascii="Arial" w:hAnsi="Arial" w:cs="Arial"/>
          <w:color w:val="000000"/>
          <w:sz w:val="18"/>
          <w:szCs w:val="18"/>
        </w:rPr>
        <w:t>о</w:t>
      </w:r>
      <w:r w:rsidRPr="00ED5588">
        <w:rPr>
          <w:rFonts w:ascii="Arial" w:hAnsi="Arial" w:cs="Arial"/>
          <w:color w:val="000000"/>
          <w:sz w:val="18"/>
          <w:szCs w:val="18"/>
        </w:rPr>
        <w:t>вольцев);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  <w:t>- </w:t>
      </w:r>
      <w:r w:rsidRPr="00ED5588">
        <w:rPr>
          <w:rFonts w:ascii="Arial" w:hAnsi="Arial" w:cs="Arial"/>
          <w:color w:val="000000"/>
          <w:sz w:val="18"/>
          <w:szCs w:val="18"/>
        </w:rPr>
        <w:t>отсутствие задолженности по уплате налогов в бюджеты всех уровней и государственные внебюджетные фонды;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Arial" w:hAnsi="Arial" w:cs="Arial"/>
          <w:color w:val="000000"/>
          <w:sz w:val="18"/>
          <w:szCs w:val="18"/>
        </w:rPr>
        <w:t>- отсутствие иных бюджетных ассигнований на финансовое обеспечение (возмещение) затрат;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Arial" w:hAnsi="Arial" w:cs="Arial"/>
          <w:color w:val="000000"/>
          <w:sz w:val="18"/>
          <w:szCs w:val="18"/>
        </w:rPr>
        <w:t>- согласие организации на осуществление Комитетом и Комитетом государственного финансового ко</w:t>
      </w:r>
      <w:r w:rsidRPr="00ED5588">
        <w:rPr>
          <w:rFonts w:ascii="Arial" w:hAnsi="Arial" w:cs="Arial"/>
          <w:color w:val="000000"/>
          <w:sz w:val="18"/>
          <w:szCs w:val="18"/>
        </w:rPr>
        <w:t>н</w:t>
      </w:r>
      <w:r w:rsidRPr="00ED5588">
        <w:rPr>
          <w:rFonts w:ascii="Arial" w:hAnsi="Arial" w:cs="Arial"/>
          <w:color w:val="000000"/>
          <w:sz w:val="18"/>
          <w:szCs w:val="18"/>
        </w:rPr>
        <w:t>троля Санкт-Петербурга обязательных проверок соблюдения организациями условий, целей и порядка предоставления субсидий;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Arial" w:hAnsi="Arial" w:cs="Arial"/>
          <w:color w:val="000000"/>
          <w:sz w:val="18"/>
          <w:szCs w:val="18"/>
        </w:rPr>
        <w:t>- возврат получателями субсидий в бюджет Санкт-Петербурга в срок, определенный договором о предоста</w:t>
      </w:r>
      <w:r w:rsidRPr="00ED5588">
        <w:rPr>
          <w:rFonts w:ascii="Arial" w:hAnsi="Arial" w:cs="Arial"/>
          <w:color w:val="000000"/>
          <w:sz w:val="18"/>
          <w:szCs w:val="18"/>
        </w:rPr>
        <w:t>в</w:t>
      </w:r>
      <w:r w:rsidRPr="00ED5588">
        <w:rPr>
          <w:rFonts w:ascii="Arial" w:hAnsi="Arial" w:cs="Arial"/>
          <w:color w:val="000000"/>
          <w:sz w:val="18"/>
          <w:szCs w:val="18"/>
        </w:rPr>
        <w:t>лении субсидий (далее – договор), остатков субсидий, не использованных в установленные договором сроки.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  <w:lastRenderedPageBreak/>
        <w:t>3.Социально ориентированные некоммерческие организации для участия в конкурсном отборе представляют в Комитет заявление по форме, указанной в приложении к настоящему информационному сообщению.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  <w:t>4.Перечень документов, представляемых социально ориентированными некоммерческими организациями для участия в конкурсном отборе на право получения субсидий в целях финансового обеспечения (возмещения) з</w:t>
      </w:r>
      <w:r w:rsidRPr="00ED5588">
        <w:rPr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  <w:t>а</w:t>
      </w:r>
      <w:r w:rsidRPr="00ED5588">
        <w:rPr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  <w:t>трат на осуществление проектов в области здравоохранения.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Arial" w:hAnsi="Arial" w:cs="Arial"/>
          <w:color w:val="000000"/>
          <w:sz w:val="18"/>
          <w:szCs w:val="18"/>
        </w:rPr>
        <w:t>Социально ориентированные некоммерческие организации представляют в Комитет вместе с заявлением следующие документы: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Arial" w:hAnsi="Arial" w:cs="Arial"/>
          <w:color w:val="000000"/>
          <w:sz w:val="18"/>
          <w:szCs w:val="18"/>
        </w:rPr>
        <w:t>1. Копия учредительного документа социально ориентированной некоммерческой организации (далее - орг</w:t>
      </w:r>
      <w:r w:rsidRPr="00ED5588">
        <w:rPr>
          <w:rFonts w:ascii="Arial" w:hAnsi="Arial" w:cs="Arial"/>
          <w:color w:val="000000"/>
          <w:sz w:val="18"/>
          <w:szCs w:val="18"/>
        </w:rPr>
        <w:t>а</w:t>
      </w:r>
      <w:r w:rsidRPr="00ED5588">
        <w:rPr>
          <w:rFonts w:ascii="Arial" w:hAnsi="Arial" w:cs="Arial"/>
          <w:color w:val="000000"/>
          <w:sz w:val="18"/>
          <w:szCs w:val="18"/>
        </w:rPr>
        <w:t>низация), заверенная руководителем организации (Устав - организации).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Arial" w:hAnsi="Arial" w:cs="Arial"/>
          <w:color w:val="000000"/>
          <w:sz w:val="18"/>
          <w:szCs w:val="18"/>
        </w:rPr>
        <w:t>2. Копия свидетельства о государственной регистрации организации, заверенная руководителем организ</w:t>
      </w:r>
      <w:r w:rsidRPr="00ED5588">
        <w:rPr>
          <w:rFonts w:ascii="Arial" w:hAnsi="Arial" w:cs="Arial"/>
          <w:color w:val="000000"/>
          <w:sz w:val="18"/>
          <w:szCs w:val="18"/>
        </w:rPr>
        <w:t>а</w:t>
      </w:r>
      <w:r w:rsidRPr="00ED5588">
        <w:rPr>
          <w:rFonts w:ascii="Arial" w:hAnsi="Arial" w:cs="Arial"/>
          <w:color w:val="000000"/>
          <w:sz w:val="18"/>
          <w:szCs w:val="18"/>
        </w:rPr>
        <w:t>ции.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Arial" w:hAnsi="Arial" w:cs="Arial"/>
          <w:color w:val="000000"/>
          <w:sz w:val="18"/>
          <w:szCs w:val="18"/>
        </w:rPr>
        <w:t>3. Копия свидетельства о внесении организации в Единый государственный реестр юридических лиц, зав</w:t>
      </w:r>
      <w:r w:rsidRPr="00ED5588">
        <w:rPr>
          <w:rFonts w:ascii="Arial" w:hAnsi="Arial" w:cs="Arial"/>
          <w:color w:val="000000"/>
          <w:sz w:val="18"/>
          <w:szCs w:val="18"/>
        </w:rPr>
        <w:t>е</w:t>
      </w:r>
      <w:r w:rsidRPr="00ED5588">
        <w:rPr>
          <w:rFonts w:ascii="Arial" w:hAnsi="Arial" w:cs="Arial"/>
          <w:color w:val="000000"/>
          <w:sz w:val="18"/>
          <w:szCs w:val="18"/>
        </w:rPr>
        <w:t>ренная руководителем организации.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Arial" w:hAnsi="Arial" w:cs="Arial"/>
          <w:color w:val="000000"/>
          <w:sz w:val="18"/>
          <w:szCs w:val="18"/>
        </w:rPr>
        <w:t>4. Копия свидетельства о постановке организации на учет в налоговом органе, заверенная руководителем организации.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Arial" w:hAnsi="Arial" w:cs="Arial"/>
          <w:color w:val="000000"/>
          <w:sz w:val="18"/>
          <w:szCs w:val="18"/>
        </w:rPr>
        <w:t>5. Справка из налогового органа об отсутствии задолженности перед бюджетами всех уровней, действител</w:t>
      </w:r>
      <w:r w:rsidRPr="00ED5588">
        <w:rPr>
          <w:rFonts w:ascii="Arial" w:hAnsi="Arial" w:cs="Arial"/>
          <w:color w:val="000000"/>
          <w:sz w:val="18"/>
          <w:szCs w:val="18"/>
        </w:rPr>
        <w:t>ь</w:t>
      </w:r>
      <w:r w:rsidRPr="00ED5588">
        <w:rPr>
          <w:rFonts w:ascii="Arial" w:hAnsi="Arial" w:cs="Arial"/>
          <w:color w:val="000000"/>
          <w:sz w:val="18"/>
          <w:szCs w:val="18"/>
        </w:rPr>
        <w:t>ная на дату подачи заявления.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Arial" w:hAnsi="Arial" w:cs="Arial"/>
          <w:color w:val="000000"/>
          <w:sz w:val="18"/>
          <w:szCs w:val="18"/>
        </w:rPr>
        <w:t>6. Справка из отделения Пенсионного фонда Российской Федерации об отсутствии задолженности перед внебюджетным фондом, действительная на дату подачи заявления.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Arial" w:hAnsi="Arial" w:cs="Arial"/>
          <w:color w:val="000000"/>
          <w:sz w:val="18"/>
          <w:szCs w:val="18"/>
        </w:rPr>
        <w:t>7. Справка из Фонда социального страхования об отсутствии задолженности перед внебюджетным фондом, действительная на дату подачи заявления.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Arial" w:hAnsi="Arial" w:cs="Arial"/>
          <w:color w:val="000000"/>
          <w:sz w:val="18"/>
          <w:szCs w:val="18"/>
        </w:rPr>
        <w:t xml:space="preserve">8. Справка из обслуживающего банка о банковских реквизитах организации, реквизитах банка (кредитного учреждения), </w:t>
      </w:r>
      <w:proofErr w:type="gramStart"/>
      <w:r w:rsidRPr="00ED5588">
        <w:rPr>
          <w:rFonts w:ascii="Arial" w:hAnsi="Arial" w:cs="Arial"/>
          <w:color w:val="000000"/>
          <w:sz w:val="18"/>
          <w:szCs w:val="18"/>
        </w:rPr>
        <w:t>о</w:t>
      </w:r>
      <w:proofErr w:type="gramEnd"/>
      <w:r w:rsidRPr="00ED5588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Pr="00ED5588">
        <w:rPr>
          <w:rFonts w:ascii="Arial" w:hAnsi="Arial" w:cs="Arial"/>
          <w:color w:val="000000"/>
          <w:sz w:val="18"/>
          <w:szCs w:val="18"/>
        </w:rPr>
        <w:t>об</w:t>
      </w:r>
      <w:proofErr w:type="gramEnd"/>
      <w:r w:rsidRPr="00ED5588">
        <w:rPr>
          <w:rFonts w:ascii="Arial" w:hAnsi="Arial" w:cs="Arial"/>
          <w:color w:val="000000"/>
          <w:sz w:val="18"/>
          <w:szCs w:val="18"/>
        </w:rPr>
        <w:t xml:space="preserve"> отсутствии к расчетному счету (счетам) организации очереди неисполненных в срок расп</w:t>
      </w:r>
      <w:r w:rsidRPr="00ED5588">
        <w:rPr>
          <w:rFonts w:ascii="Arial" w:hAnsi="Arial" w:cs="Arial"/>
          <w:color w:val="000000"/>
          <w:sz w:val="18"/>
          <w:szCs w:val="18"/>
        </w:rPr>
        <w:t>о</w:t>
      </w:r>
      <w:r w:rsidRPr="00ED5588">
        <w:rPr>
          <w:rFonts w:ascii="Arial" w:hAnsi="Arial" w:cs="Arial"/>
          <w:color w:val="000000"/>
          <w:sz w:val="18"/>
          <w:szCs w:val="18"/>
        </w:rPr>
        <w:t>ряжений.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Arial" w:hAnsi="Arial" w:cs="Arial"/>
          <w:color w:val="000000"/>
          <w:sz w:val="18"/>
          <w:szCs w:val="18"/>
        </w:rPr>
        <w:t>9. Сведения  об отсутствии проведения в отношении получателя субсидии процедур ликвидации, приостано</w:t>
      </w:r>
      <w:r w:rsidRPr="00ED5588">
        <w:rPr>
          <w:rFonts w:ascii="Arial" w:hAnsi="Arial" w:cs="Arial"/>
          <w:color w:val="000000"/>
          <w:sz w:val="18"/>
          <w:szCs w:val="18"/>
        </w:rPr>
        <w:t>в</w:t>
      </w:r>
      <w:r w:rsidRPr="00ED5588">
        <w:rPr>
          <w:rFonts w:ascii="Arial" w:hAnsi="Arial" w:cs="Arial"/>
          <w:color w:val="000000"/>
          <w:sz w:val="18"/>
          <w:szCs w:val="18"/>
        </w:rPr>
        <w:t>ки осуществления экономической деятельности или банкротства.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Arial" w:hAnsi="Arial" w:cs="Arial"/>
          <w:color w:val="000000"/>
          <w:sz w:val="18"/>
          <w:szCs w:val="18"/>
        </w:rPr>
        <w:t xml:space="preserve">10. </w:t>
      </w:r>
      <w:proofErr w:type="gramStart"/>
      <w:r w:rsidRPr="00ED5588">
        <w:rPr>
          <w:rFonts w:ascii="Arial" w:hAnsi="Arial" w:cs="Arial"/>
          <w:color w:val="000000"/>
          <w:sz w:val="18"/>
          <w:szCs w:val="18"/>
        </w:rPr>
        <w:t>Сведения об отсутствии в предусмотренном Федеральным законом «О контрактной системе в сфере з</w:t>
      </w:r>
      <w:r w:rsidRPr="00ED5588">
        <w:rPr>
          <w:rFonts w:ascii="Arial" w:hAnsi="Arial" w:cs="Arial"/>
          <w:color w:val="000000"/>
          <w:sz w:val="18"/>
          <w:szCs w:val="18"/>
        </w:rPr>
        <w:t>а</w:t>
      </w:r>
      <w:r w:rsidRPr="00ED5588">
        <w:rPr>
          <w:rFonts w:ascii="Arial" w:hAnsi="Arial" w:cs="Arial"/>
          <w:color w:val="000000"/>
          <w:sz w:val="18"/>
          <w:szCs w:val="18"/>
        </w:rPr>
        <w:t>купок товаров, работ, услуг для обеспечения государственных и муниципальных нужд» реестре недоброс</w:t>
      </w:r>
      <w:r w:rsidRPr="00ED5588">
        <w:rPr>
          <w:rFonts w:ascii="Arial" w:hAnsi="Arial" w:cs="Arial"/>
          <w:color w:val="000000"/>
          <w:sz w:val="18"/>
          <w:szCs w:val="18"/>
        </w:rPr>
        <w:t>о</w:t>
      </w:r>
      <w:r w:rsidRPr="00ED5588">
        <w:rPr>
          <w:rFonts w:ascii="Arial" w:hAnsi="Arial" w:cs="Arial"/>
          <w:color w:val="000000"/>
          <w:sz w:val="18"/>
          <w:szCs w:val="18"/>
        </w:rPr>
        <w:t>вестных поставщиков (подрядчиков, исполнителей) информации о получателе субсидии.</w:t>
      </w:r>
      <w:proofErr w:type="gramEnd"/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Arial" w:hAnsi="Arial" w:cs="Arial"/>
          <w:color w:val="000000"/>
          <w:sz w:val="18"/>
          <w:szCs w:val="18"/>
        </w:rPr>
        <w:t xml:space="preserve">11. </w:t>
      </w:r>
      <w:proofErr w:type="gramStart"/>
      <w:r w:rsidRPr="00ED5588">
        <w:rPr>
          <w:rFonts w:ascii="Arial" w:hAnsi="Arial" w:cs="Arial"/>
          <w:color w:val="000000"/>
          <w:sz w:val="18"/>
          <w:szCs w:val="18"/>
        </w:rPr>
        <w:t>Сведения об отсутствии получателя субсидии нарушений бюджетного законодательства Российской Ф</w:t>
      </w:r>
      <w:r w:rsidRPr="00ED5588">
        <w:rPr>
          <w:rFonts w:ascii="Arial" w:hAnsi="Arial" w:cs="Arial"/>
          <w:color w:val="000000"/>
          <w:sz w:val="18"/>
          <w:szCs w:val="18"/>
        </w:rPr>
        <w:t>е</w:t>
      </w:r>
      <w:r w:rsidRPr="00ED5588">
        <w:rPr>
          <w:rFonts w:ascii="Arial" w:hAnsi="Arial" w:cs="Arial"/>
          <w:color w:val="000000"/>
          <w:sz w:val="18"/>
          <w:szCs w:val="18"/>
        </w:rPr>
        <w:t>дерации, иных нормативных правовых актов, регулирующих бюджетные правоотношения, и договоров (с</w:t>
      </w:r>
      <w:r w:rsidRPr="00ED5588">
        <w:rPr>
          <w:rFonts w:ascii="Arial" w:hAnsi="Arial" w:cs="Arial"/>
          <w:color w:val="000000"/>
          <w:sz w:val="18"/>
          <w:szCs w:val="18"/>
        </w:rPr>
        <w:t>о</w:t>
      </w:r>
      <w:r w:rsidRPr="00ED5588">
        <w:rPr>
          <w:rFonts w:ascii="Arial" w:hAnsi="Arial" w:cs="Arial"/>
          <w:color w:val="000000"/>
          <w:sz w:val="18"/>
          <w:szCs w:val="18"/>
        </w:rPr>
        <w:t>глашений), на основании которых предоставляются средства из бюджета Санкт-Петербурга, при использов</w:t>
      </w:r>
      <w:r w:rsidRPr="00ED5588">
        <w:rPr>
          <w:rFonts w:ascii="Arial" w:hAnsi="Arial" w:cs="Arial"/>
          <w:color w:val="000000"/>
          <w:sz w:val="18"/>
          <w:szCs w:val="18"/>
        </w:rPr>
        <w:t>а</w:t>
      </w:r>
      <w:r w:rsidRPr="00ED5588">
        <w:rPr>
          <w:rFonts w:ascii="Arial" w:hAnsi="Arial" w:cs="Arial"/>
          <w:color w:val="000000"/>
          <w:sz w:val="18"/>
          <w:szCs w:val="18"/>
        </w:rPr>
        <w:t>нии указанных средств бюджета Санкт-Петербурга за период не менее одного календарного года, предш</w:t>
      </w:r>
      <w:r w:rsidRPr="00ED5588">
        <w:rPr>
          <w:rFonts w:ascii="Arial" w:hAnsi="Arial" w:cs="Arial"/>
          <w:color w:val="000000"/>
          <w:sz w:val="18"/>
          <w:szCs w:val="18"/>
        </w:rPr>
        <w:t>е</w:t>
      </w:r>
      <w:r w:rsidRPr="00ED5588">
        <w:rPr>
          <w:rFonts w:ascii="Arial" w:hAnsi="Arial" w:cs="Arial"/>
          <w:color w:val="000000"/>
          <w:sz w:val="18"/>
          <w:szCs w:val="18"/>
        </w:rPr>
        <w:t>ствующего году получения субсидии, по которым Получателем субсидии не исполнены требования Комитета или Комитета государственного финансового контроля Санкт-Петербурга о</w:t>
      </w:r>
      <w:proofErr w:type="gramEnd"/>
      <w:r w:rsidRPr="00ED5588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Pr="00ED5588">
        <w:rPr>
          <w:rFonts w:ascii="Arial" w:hAnsi="Arial" w:cs="Arial"/>
          <w:color w:val="000000"/>
          <w:sz w:val="18"/>
          <w:szCs w:val="18"/>
        </w:rPr>
        <w:t>возврате</w:t>
      </w:r>
      <w:proofErr w:type="gramEnd"/>
      <w:r w:rsidRPr="00ED5588">
        <w:rPr>
          <w:rFonts w:ascii="Arial" w:hAnsi="Arial" w:cs="Arial"/>
          <w:color w:val="000000"/>
          <w:sz w:val="18"/>
          <w:szCs w:val="18"/>
        </w:rPr>
        <w:t xml:space="preserve"> субсидии, и (или) вст</w:t>
      </w:r>
      <w:r w:rsidRPr="00ED5588">
        <w:rPr>
          <w:rFonts w:ascii="Arial" w:hAnsi="Arial" w:cs="Arial"/>
          <w:color w:val="000000"/>
          <w:sz w:val="18"/>
          <w:szCs w:val="18"/>
        </w:rPr>
        <w:t>у</w:t>
      </w:r>
      <w:r w:rsidRPr="00ED5588">
        <w:rPr>
          <w:rFonts w:ascii="Arial" w:hAnsi="Arial" w:cs="Arial"/>
          <w:color w:val="000000"/>
          <w:sz w:val="18"/>
          <w:szCs w:val="18"/>
        </w:rPr>
        <w:t>пило в силу постановление о назначении административного наказания.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Arial" w:hAnsi="Arial" w:cs="Arial"/>
          <w:color w:val="000000"/>
          <w:sz w:val="18"/>
          <w:szCs w:val="18"/>
        </w:rPr>
        <w:t>12. Наличие согласия получателя субсидии на осуществление Комитетом и Комитетом государственного финансового контроля Санкт-</w:t>
      </w:r>
      <w:proofErr w:type="spellStart"/>
      <w:r w:rsidRPr="00ED5588">
        <w:rPr>
          <w:rFonts w:ascii="Arial" w:hAnsi="Arial" w:cs="Arial"/>
          <w:color w:val="000000"/>
          <w:sz w:val="18"/>
          <w:szCs w:val="18"/>
        </w:rPr>
        <w:t>Петербургаобязательных</w:t>
      </w:r>
      <w:proofErr w:type="spellEnd"/>
      <w:r w:rsidRPr="00ED5588">
        <w:rPr>
          <w:rFonts w:ascii="Arial" w:hAnsi="Arial" w:cs="Arial"/>
          <w:color w:val="000000"/>
          <w:sz w:val="18"/>
          <w:szCs w:val="18"/>
        </w:rPr>
        <w:t xml:space="preserve"> проверок соблюдения получателями субсидии усл</w:t>
      </w:r>
      <w:r w:rsidRPr="00ED5588">
        <w:rPr>
          <w:rFonts w:ascii="Arial" w:hAnsi="Arial" w:cs="Arial"/>
          <w:color w:val="000000"/>
          <w:sz w:val="18"/>
          <w:szCs w:val="18"/>
        </w:rPr>
        <w:t>о</w:t>
      </w:r>
      <w:r w:rsidRPr="00ED5588">
        <w:rPr>
          <w:rFonts w:ascii="Arial" w:hAnsi="Arial" w:cs="Arial"/>
          <w:color w:val="000000"/>
          <w:sz w:val="18"/>
          <w:szCs w:val="18"/>
        </w:rPr>
        <w:t>вий, целей и порядка предоставления субсидии.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Arial" w:hAnsi="Arial" w:cs="Arial"/>
          <w:color w:val="000000"/>
          <w:sz w:val="18"/>
          <w:szCs w:val="18"/>
        </w:rPr>
        <w:t>13. Копия правового акта организации, подтверждающая назначение на должность руководителя организ</w:t>
      </w:r>
      <w:r w:rsidRPr="00ED5588">
        <w:rPr>
          <w:rFonts w:ascii="Arial" w:hAnsi="Arial" w:cs="Arial"/>
          <w:color w:val="000000"/>
          <w:sz w:val="18"/>
          <w:szCs w:val="18"/>
        </w:rPr>
        <w:t>а</w:t>
      </w:r>
      <w:r w:rsidRPr="00ED5588">
        <w:rPr>
          <w:rFonts w:ascii="Arial" w:hAnsi="Arial" w:cs="Arial"/>
          <w:color w:val="000000"/>
          <w:sz w:val="18"/>
          <w:szCs w:val="18"/>
        </w:rPr>
        <w:t>ции.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Arial" w:hAnsi="Arial" w:cs="Arial"/>
          <w:color w:val="000000"/>
          <w:sz w:val="18"/>
          <w:szCs w:val="18"/>
        </w:rPr>
        <w:t xml:space="preserve">14. Копия </w:t>
      </w:r>
      <w:proofErr w:type="gramStart"/>
      <w:r w:rsidRPr="00ED5588">
        <w:rPr>
          <w:rFonts w:ascii="Arial" w:hAnsi="Arial" w:cs="Arial"/>
          <w:color w:val="000000"/>
          <w:sz w:val="18"/>
          <w:szCs w:val="18"/>
        </w:rPr>
        <w:t>протокола заседания высшего органа управления организации</w:t>
      </w:r>
      <w:proofErr w:type="gramEnd"/>
      <w:r w:rsidRPr="00ED5588">
        <w:rPr>
          <w:rFonts w:ascii="Arial" w:hAnsi="Arial" w:cs="Arial"/>
          <w:color w:val="000000"/>
          <w:sz w:val="18"/>
          <w:szCs w:val="18"/>
        </w:rPr>
        <w:t xml:space="preserve"> об образовании исполнительного органа организации, заверенная руководителем организации.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Arial" w:hAnsi="Arial" w:cs="Arial"/>
          <w:color w:val="000000"/>
          <w:sz w:val="18"/>
          <w:szCs w:val="18"/>
        </w:rPr>
        <w:t>15. Копия протокола решения уполномоченного в соответствии с уставом организации органа о выборе ко</w:t>
      </w:r>
      <w:r w:rsidRPr="00ED5588">
        <w:rPr>
          <w:rFonts w:ascii="Arial" w:hAnsi="Arial" w:cs="Arial"/>
          <w:color w:val="000000"/>
          <w:sz w:val="18"/>
          <w:szCs w:val="18"/>
        </w:rPr>
        <w:t>н</w:t>
      </w:r>
      <w:r w:rsidRPr="00ED5588">
        <w:rPr>
          <w:rFonts w:ascii="Arial" w:hAnsi="Arial" w:cs="Arial"/>
          <w:color w:val="000000"/>
          <w:sz w:val="18"/>
          <w:szCs w:val="18"/>
        </w:rPr>
        <w:t>кретной общественно полезной программы или программ в области здравоохранения по пропаганде доно</w:t>
      </w:r>
      <w:r w:rsidRPr="00ED5588">
        <w:rPr>
          <w:rFonts w:ascii="Arial" w:hAnsi="Arial" w:cs="Arial"/>
          <w:color w:val="000000"/>
          <w:sz w:val="18"/>
          <w:szCs w:val="18"/>
        </w:rPr>
        <w:t>р</w:t>
      </w:r>
      <w:r w:rsidRPr="00ED5588">
        <w:rPr>
          <w:rFonts w:ascii="Arial" w:hAnsi="Arial" w:cs="Arial"/>
          <w:color w:val="000000"/>
          <w:sz w:val="18"/>
          <w:szCs w:val="18"/>
        </w:rPr>
        <w:t>ства костного мозга на территории Санкт-Петербурга, заверенного руководителем организации.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Arial" w:hAnsi="Arial" w:cs="Arial"/>
          <w:color w:val="000000"/>
          <w:sz w:val="18"/>
          <w:szCs w:val="18"/>
        </w:rPr>
        <w:t>16. Справка о численности членов организации, руководителей и бухгалтеров, заверенная руководителем организации, информация о количестве добровольцев, участвующих в деятельности организации.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Arial" w:hAnsi="Arial" w:cs="Arial"/>
          <w:color w:val="000000"/>
          <w:sz w:val="18"/>
          <w:szCs w:val="18"/>
        </w:rPr>
        <w:t>17. Сведения об учреждениях, организациях, в том числе государственных, с которыми организацией ос</w:t>
      </w:r>
      <w:r w:rsidRPr="00ED5588">
        <w:rPr>
          <w:rFonts w:ascii="Arial" w:hAnsi="Arial" w:cs="Arial"/>
          <w:color w:val="000000"/>
          <w:sz w:val="18"/>
          <w:szCs w:val="18"/>
        </w:rPr>
        <w:t>у</w:t>
      </w:r>
      <w:r w:rsidRPr="00ED5588">
        <w:rPr>
          <w:rFonts w:ascii="Arial" w:hAnsi="Arial" w:cs="Arial"/>
          <w:color w:val="000000"/>
          <w:sz w:val="18"/>
          <w:szCs w:val="18"/>
        </w:rPr>
        <w:t>ществляется взаимодействие в рамках реализации проекта.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Arial" w:hAnsi="Arial" w:cs="Arial"/>
          <w:color w:val="000000"/>
          <w:sz w:val="18"/>
          <w:szCs w:val="18"/>
        </w:rPr>
        <w:t>18. Документы, подтверждающие затраты организации в связи с выполнением проекта по реализации мер</w:t>
      </w:r>
      <w:r w:rsidRPr="00ED5588">
        <w:rPr>
          <w:rFonts w:ascii="Arial" w:hAnsi="Arial" w:cs="Arial"/>
          <w:color w:val="000000"/>
          <w:sz w:val="18"/>
          <w:szCs w:val="18"/>
        </w:rPr>
        <w:t>о</w:t>
      </w:r>
      <w:r w:rsidRPr="00ED5588">
        <w:rPr>
          <w:rFonts w:ascii="Arial" w:hAnsi="Arial" w:cs="Arial"/>
          <w:color w:val="000000"/>
          <w:sz w:val="18"/>
          <w:szCs w:val="18"/>
        </w:rPr>
        <w:t xml:space="preserve">приятий в области пропаганды донорства костного мозга на территории Санкт-Петербурга (смета расходов в </w:t>
      </w:r>
      <w:r w:rsidRPr="00ED5588">
        <w:rPr>
          <w:rFonts w:ascii="Arial" w:hAnsi="Arial" w:cs="Arial"/>
          <w:color w:val="000000"/>
          <w:sz w:val="18"/>
          <w:szCs w:val="18"/>
        </w:rPr>
        <w:lastRenderedPageBreak/>
        <w:t>соответствии с перечнем затрат, утвержденным распоряжением Комитета по здравоохранению), подлежащие возмещению за счет субсидии, финансово-экономическое обоснование затрат.</w:t>
      </w:r>
    </w:p>
    <w:p w:rsidR="00ED5588" w:rsidRPr="00ED5588" w:rsidRDefault="00ED5588" w:rsidP="00ED5588">
      <w:pPr>
        <w:shd w:val="clear" w:color="auto" w:fill="FFFFFF"/>
        <w:spacing w:line="270" w:lineRule="atLeast"/>
        <w:ind w:firstLine="0"/>
        <w:jc w:val="lef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D5588">
        <w:rPr>
          <w:rFonts w:ascii="inherit" w:hAnsi="inherit" w:cs="Arial"/>
          <w:b/>
          <w:bCs/>
          <w:color w:val="000000"/>
          <w:sz w:val="18"/>
          <w:szCs w:val="18"/>
          <w:bdr w:val="none" w:sz="0" w:space="0" w:color="auto" w:frame="1"/>
        </w:rPr>
        <w:t>5. Перечень затрат, возмещаемых за счет субсидий, и предельные объемы их возмещения:</w:t>
      </w:r>
    </w:p>
    <w:p w:rsidR="00ED5588" w:rsidRPr="00ED5588" w:rsidRDefault="00ED5588" w:rsidP="00ED5588">
      <w:pPr>
        <w:ind w:firstLine="0"/>
        <w:jc w:val="left"/>
        <w:rPr>
          <w:szCs w:val="24"/>
        </w:rPr>
      </w:pPr>
    </w:p>
    <w:tbl>
      <w:tblPr>
        <w:tblW w:w="10050" w:type="dxa"/>
        <w:tblCellSpacing w:w="0" w:type="dxa"/>
        <w:tblBorders>
          <w:top w:val="single" w:sz="6" w:space="0" w:color="DDDDDD"/>
          <w:left w:val="outset" w:sz="2" w:space="0" w:color="auto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850"/>
        <w:gridCol w:w="6214"/>
        <w:gridCol w:w="2681"/>
      </w:tblGrid>
      <w:tr w:rsidR="00ED5588" w:rsidRPr="00ED5588" w:rsidTr="00ED5588">
        <w:trPr>
          <w:trHeight w:val="1395"/>
          <w:tblCellSpacing w:w="0" w:type="dxa"/>
        </w:trPr>
        <w:tc>
          <w:tcPr>
            <w:tcW w:w="165" w:type="dxa"/>
            <w:tcBorders>
              <w:top w:val="outset" w:sz="2" w:space="0" w:color="auto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outset" w:sz="2" w:space="0" w:color="auto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п</w:t>
            </w:r>
            <w:proofErr w:type="gramEnd"/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6315" w:type="dxa"/>
            <w:tcBorders>
              <w:top w:val="outset" w:sz="2" w:space="0" w:color="auto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Наименование затрат</w:t>
            </w:r>
          </w:p>
        </w:tc>
        <w:tc>
          <w:tcPr>
            <w:tcW w:w="2715" w:type="dxa"/>
            <w:tcBorders>
              <w:top w:val="outset" w:sz="2" w:space="0" w:color="auto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Предельный объем возмещ</w:t>
            </w: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е</w:t>
            </w: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ния затрат</w:t>
            </w: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br/>
              <w:t>(% от суммы субсидии)</w:t>
            </w:r>
          </w:p>
        </w:tc>
      </w:tr>
      <w:tr w:rsidR="00ED5588" w:rsidRPr="00ED5588" w:rsidTr="00ED5588">
        <w:trPr>
          <w:trHeight w:val="675"/>
          <w:tblCellSpacing w:w="0" w:type="dxa"/>
        </w:trPr>
        <w:tc>
          <w:tcPr>
            <w:tcW w:w="16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31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Оплата труда и начисления на выплаты по оплате труда*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до 100%</w:t>
            </w:r>
          </w:p>
        </w:tc>
      </w:tr>
      <w:tr w:rsidR="00ED5588" w:rsidRPr="00ED5588" w:rsidTr="00ED5588">
        <w:trPr>
          <w:trHeight w:val="375"/>
          <w:tblCellSpacing w:w="0" w:type="dxa"/>
        </w:trPr>
        <w:tc>
          <w:tcPr>
            <w:tcW w:w="16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030" w:type="dxa"/>
            <w:gridSpan w:val="2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Оплата услуг:</w:t>
            </w:r>
          </w:p>
        </w:tc>
      </w:tr>
      <w:tr w:rsidR="00ED5588" w:rsidRPr="00ED5588" w:rsidTr="00ED5588">
        <w:trPr>
          <w:trHeight w:val="375"/>
          <w:tblCellSpacing w:w="0" w:type="dxa"/>
        </w:trPr>
        <w:tc>
          <w:tcPr>
            <w:tcW w:w="16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631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услуги связи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до 10%</w:t>
            </w:r>
          </w:p>
        </w:tc>
      </w:tr>
      <w:tr w:rsidR="00ED5588" w:rsidRPr="00ED5588" w:rsidTr="00ED5588">
        <w:trPr>
          <w:trHeight w:val="375"/>
          <w:tblCellSpacing w:w="0" w:type="dxa"/>
        </w:trPr>
        <w:tc>
          <w:tcPr>
            <w:tcW w:w="16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631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транспортные услуги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до 40%</w:t>
            </w:r>
          </w:p>
        </w:tc>
      </w:tr>
      <w:tr w:rsidR="00ED5588" w:rsidRPr="00ED5588" w:rsidTr="00ED5588">
        <w:trPr>
          <w:trHeight w:val="720"/>
          <w:tblCellSpacing w:w="0" w:type="dxa"/>
        </w:trPr>
        <w:tc>
          <w:tcPr>
            <w:tcW w:w="16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2.6.</w:t>
            </w:r>
          </w:p>
        </w:tc>
        <w:tc>
          <w:tcPr>
            <w:tcW w:w="631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прочие услуги, из них: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 </w:t>
            </w:r>
          </w:p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 </w:t>
            </w:r>
          </w:p>
        </w:tc>
      </w:tr>
      <w:tr w:rsidR="00ED5588" w:rsidRPr="00ED5588" w:rsidTr="00ED5588">
        <w:trPr>
          <w:trHeight w:val="375"/>
          <w:tblCellSpacing w:w="0" w:type="dxa"/>
        </w:trPr>
        <w:tc>
          <w:tcPr>
            <w:tcW w:w="16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2.6.1.</w:t>
            </w:r>
          </w:p>
        </w:tc>
        <w:tc>
          <w:tcPr>
            <w:tcW w:w="631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оплата труда по договорам оказания услуг*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до 100%</w:t>
            </w:r>
          </w:p>
        </w:tc>
      </w:tr>
      <w:tr w:rsidR="00ED5588" w:rsidRPr="00ED5588" w:rsidTr="00ED5588">
        <w:trPr>
          <w:trHeight w:val="2775"/>
          <w:tblCellSpacing w:w="0" w:type="dxa"/>
        </w:trPr>
        <w:tc>
          <w:tcPr>
            <w:tcW w:w="16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2.6.2.</w:t>
            </w:r>
          </w:p>
        </w:tc>
        <w:tc>
          <w:tcPr>
            <w:tcW w:w="631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proofErr w:type="gramStart"/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оплата услуг по разработке, изготовлению и размещению рекламных и и</w:t>
            </w: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н</w:t>
            </w: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формационных материалов, связанных с реализацией мероприятий пр</w:t>
            </w: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о</w:t>
            </w: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граммы (телевизионная реклама и радиореклама, создание и продвижение интернет-сайта, издание (печать) брошюр, книг, газет, журналов, изготовл</w:t>
            </w: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е</w:t>
            </w: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 xml:space="preserve">ние баннеров, буклетов, афиш, CD, DVD-дисков, </w:t>
            </w:r>
            <w:proofErr w:type="spellStart"/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флаерсов</w:t>
            </w:r>
            <w:proofErr w:type="spellEnd"/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, приглашений, билетов, каталогов и т.п.)</w:t>
            </w:r>
            <w:proofErr w:type="gramEnd"/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до 70%</w:t>
            </w:r>
          </w:p>
        </w:tc>
      </w:tr>
      <w:tr w:rsidR="00ED5588" w:rsidRPr="00ED5588" w:rsidTr="00ED5588">
        <w:trPr>
          <w:trHeight w:val="2295"/>
          <w:tblCellSpacing w:w="0" w:type="dxa"/>
        </w:trPr>
        <w:tc>
          <w:tcPr>
            <w:tcW w:w="16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2.6.3</w:t>
            </w:r>
          </w:p>
        </w:tc>
        <w:tc>
          <w:tcPr>
            <w:tcW w:w="631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proofErr w:type="gramStart"/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 xml:space="preserve">Затраты на оплату услуг по организации светового, звукового, музыкального сопровождения, </w:t>
            </w:r>
            <w:proofErr w:type="spellStart"/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видеосопровождения</w:t>
            </w:r>
            <w:proofErr w:type="spellEnd"/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 xml:space="preserve"> (аренда технического</w:t>
            </w:r>
            <w:proofErr w:type="gramEnd"/>
          </w:p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и технологического оборудования, доставка, монтаж/демонтаж, погрузо-разгрузочные работы, обслуживание) в связи с реализацией проектов, пр</w:t>
            </w: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о</w:t>
            </w: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ведением фестивалей и конкурсов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до 70 %</w:t>
            </w:r>
          </w:p>
        </w:tc>
      </w:tr>
      <w:tr w:rsidR="00ED5588" w:rsidRPr="00ED5588" w:rsidTr="00ED5588">
        <w:trPr>
          <w:trHeight w:val="1740"/>
          <w:tblCellSpacing w:w="0" w:type="dxa"/>
        </w:trPr>
        <w:tc>
          <w:tcPr>
            <w:tcW w:w="16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2.6.4.</w:t>
            </w:r>
          </w:p>
        </w:tc>
        <w:tc>
          <w:tcPr>
            <w:tcW w:w="631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оплата услуг по художественному оформлению мероприятий (оформление залов, сценического пространства, площадок, в том числе плакатами, банн</w:t>
            </w: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е</w:t>
            </w: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рами, цветочными композициями, шарами и другим)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до 20%</w:t>
            </w:r>
          </w:p>
        </w:tc>
      </w:tr>
      <w:tr w:rsidR="00ED5588" w:rsidRPr="00ED5588" w:rsidTr="00ED5588">
        <w:trPr>
          <w:trHeight w:val="720"/>
          <w:tblCellSpacing w:w="0" w:type="dxa"/>
        </w:trPr>
        <w:tc>
          <w:tcPr>
            <w:tcW w:w="16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2.6.5.</w:t>
            </w:r>
          </w:p>
        </w:tc>
        <w:tc>
          <w:tcPr>
            <w:tcW w:w="631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Затраты на приобретение, изготовление сувенирной продукции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до 70 %</w:t>
            </w:r>
          </w:p>
        </w:tc>
      </w:tr>
      <w:tr w:rsidR="00ED5588" w:rsidRPr="00ED5588" w:rsidTr="00ED5588">
        <w:trPr>
          <w:trHeight w:val="375"/>
          <w:tblCellSpacing w:w="0" w:type="dxa"/>
        </w:trPr>
        <w:tc>
          <w:tcPr>
            <w:tcW w:w="16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3.</w:t>
            </w:r>
          </w:p>
        </w:tc>
        <w:tc>
          <w:tcPr>
            <w:tcW w:w="9030" w:type="dxa"/>
            <w:gridSpan w:val="2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Увеличение стоимости материальных запасов, основных средств:</w:t>
            </w:r>
          </w:p>
        </w:tc>
      </w:tr>
      <w:tr w:rsidR="00ED5588" w:rsidRPr="00ED5588" w:rsidTr="00ED5588">
        <w:trPr>
          <w:trHeight w:val="375"/>
          <w:tblCellSpacing w:w="0" w:type="dxa"/>
        </w:trPr>
        <w:tc>
          <w:tcPr>
            <w:tcW w:w="16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631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для проведения мероприятий программы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до 80%</w:t>
            </w:r>
          </w:p>
        </w:tc>
      </w:tr>
      <w:tr w:rsidR="00ED5588" w:rsidRPr="00ED5588" w:rsidTr="00ED5588">
        <w:trPr>
          <w:trHeight w:val="1770"/>
          <w:tblCellSpacing w:w="0" w:type="dxa"/>
        </w:trPr>
        <w:tc>
          <w:tcPr>
            <w:tcW w:w="10050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_______________</w:t>
            </w:r>
          </w:p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* Оплата труда на одного работника в месяц не может быть выше средней месячной заработной</w:t>
            </w:r>
          </w:p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платы работников области здравоохранения Санкт-Петербурга 45 500,00 руб.</w:t>
            </w:r>
          </w:p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 </w:t>
            </w:r>
          </w:p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color w:val="000000"/>
                <w:sz w:val="18"/>
                <w:szCs w:val="18"/>
              </w:rPr>
              <w:t> </w:t>
            </w:r>
          </w:p>
          <w:p w:rsidR="00ED5588" w:rsidRPr="00ED5588" w:rsidRDefault="00ED5588" w:rsidP="00ED5588">
            <w:pPr>
              <w:spacing w:line="270" w:lineRule="atLeast"/>
              <w:ind w:firstLine="0"/>
              <w:jc w:val="left"/>
              <w:textAlignment w:val="baseline"/>
              <w:rPr>
                <w:rFonts w:ascii="inherit" w:hAnsi="inherit"/>
                <w:color w:val="000000"/>
                <w:sz w:val="18"/>
                <w:szCs w:val="18"/>
              </w:rPr>
            </w:pPr>
            <w:r w:rsidRPr="00ED5588">
              <w:rPr>
                <w:rFonts w:ascii="inherit" w:hAnsi="inherit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Общий размер бюджетных ассигнований, заявляемых Комитетом во втором полугодии 2016 года на конкурсный отбор для предоставления субсидий социально ориентированным некоммерческим организациям, осуществляющими свою деятельность в области здравоохранения, составляет 5 000 000,00 руб.</w:t>
            </w:r>
          </w:p>
        </w:tc>
      </w:tr>
    </w:tbl>
    <w:p w:rsidR="00DD5548" w:rsidRDefault="00DD5548" w:rsidP="0061669E">
      <w:pPr>
        <w:suppressAutoHyphens/>
      </w:pPr>
    </w:p>
    <w:sectPr w:rsidR="00DD5548" w:rsidSect="00D116F9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AF"/>
    <w:rsid w:val="000159F5"/>
    <w:rsid w:val="00016C6A"/>
    <w:rsid w:val="000668DF"/>
    <w:rsid w:val="00076790"/>
    <w:rsid w:val="00081648"/>
    <w:rsid w:val="00083106"/>
    <w:rsid w:val="000859C8"/>
    <w:rsid w:val="00087B29"/>
    <w:rsid w:val="00094478"/>
    <w:rsid w:val="00097BCE"/>
    <w:rsid w:val="000A7FA9"/>
    <w:rsid w:val="000B5BB5"/>
    <w:rsid w:val="000C3729"/>
    <w:rsid w:val="000D230C"/>
    <w:rsid w:val="000D4AD3"/>
    <w:rsid w:val="000E1CAF"/>
    <w:rsid w:val="00123EBD"/>
    <w:rsid w:val="00126CFA"/>
    <w:rsid w:val="00135462"/>
    <w:rsid w:val="0013696A"/>
    <w:rsid w:val="001433DE"/>
    <w:rsid w:val="0015067A"/>
    <w:rsid w:val="00154D5E"/>
    <w:rsid w:val="00156035"/>
    <w:rsid w:val="001804D3"/>
    <w:rsid w:val="00180D9C"/>
    <w:rsid w:val="00190E68"/>
    <w:rsid w:val="001919C1"/>
    <w:rsid w:val="001964AE"/>
    <w:rsid w:val="001A020F"/>
    <w:rsid w:val="001A3570"/>
    <w:rsid w:val="001A49E9"/>
    <w:rsid w:val="001B7197"/>
    <w:rsid w:val="001D422B"/>
    <w:rsid w:val="001D5676"/>
    <w:rsid w:val="001D7543"/>
    <w:rsid w:val="001D7C80"/>
    <w:rsid w:val="001F2323"/>
    <w:rsid w:val="00222699"/>
    <w:rsid w:val="00224233"/>
    <w:rsid w:val="002324C2"/>
    <w:rsid w:val="00236ECD"/>
    <w:rsid w:val="00240AF5"/>
    <w:rsid w:val="00242D20"/>
    <w:rsid w:val="00277EDC"/>
    <w:rsid w:val="00282ABA"/>
    <w:rsid w:val="00291D40"/>
    <w:rsid w:val="002A35F1"/>
    <w:rsid w:val="002B35EA"/>
    <w:rsid w:val="002B70FF"/>
    <w:rsid w:val="002C1ED3"/>
    <w:rsid w:val="002C4006"/>
    <w:rsid w:val="002C46C5"/>
    <w:rsid w:val="002C6826"/>
    <w:rsid w:val="002F5C57"/>
    <w:rsid w:val="002F7651"/>
    <w:rsid w:val="00301F7B"/>
    <w:rsid w:val="00304438"/>
    <w:rsid w:val="003253E2"/>
    <w:rsid w:val="00372F7F"/>
    <w:rsid w:val="003840B3"/>
    <w:rsid w:val="00391065"/>
    <w:rsid w:val="003A7DC3"/>
    <w:rsid w:val="003F0ECA"/>
    <w:rsid w:val="003F763E"/>
    <w:rsid w:val="0040289A"/>
    <w:rsid w:val="00413238"/>
    <w:rsid w:val="00423E76"/>
    <w:rsid w:val="00437B36"/>
    <w:rsid w:val="00451B8D"/>
    <w:rsid w:val="00453135"/>
    <w:rsid w:val="0047686D"/>
    <w:rsid w:val="00485DA0"/>
    <w:rsid w:val="00486D80"/>
    <w:rsid w:val="004A1560"/>
    <w:rsid w:val="004A3D90"/>
    <w:rsid w:val="004B1BBD"/>
    <w:rsid w:val="004B7898"/>
    <w:rsid w:val="004B7D40"/>
    <w:rsid w:val="004D48AB"/>
    <w:rsid w:val="004F3C0A"/>
    <w:rsid w:val="005168AF"/>
    <w:rsid w:val="0052457D"/>
    <w:rsid w:val="00572BE1"/>
    <w:rsid w:val="00576C81"/>
    <w:rsid w:val="005B4688"/>
    <w:rsid w:val="005C43C5"/>
    <w:rsid w:val="005D3860"/>
    <w:rsid w:val="005D53C9"/>
    <w:rsid w:val="005F13CC"/>
    <w:rsid w:val="005F5D03"/>
    <w:rsid w:val="0060366A"/>
    <w:rsid w:val="00604320"/>
    <w:rsid w:val="00610275"/>
    <w:rsid w:val="0061669E"/>
    <w:rsid w:val="006303CE"/>
    <w:rsid w:val="00637193"/>
    <w:rsid w:val="0064067E"/>
    <w:rsid w:val="0064276F"/>
    <w:rsid w:val="00690A01"/>
    <w:rsid w:val="00694207"/>
    <w:rsid w:val="006B04F9"/>
    <w:rsid w:val="006B30D4"/>
    <w:rsid w:val="006D0115"/>
    <w:rsid w:val="006E6896"/>
    <w:rsid w:val="00703248"/>
    <w:rsid w:val="00705056"/>
    <w:rsid w:val="00710615"/>
    <w:rsid w:val="00716506"/>
    <w:rsid w:val="00780F7D"/>
    <w:rsid w:val="007945D1"/>
    <w:rsid w:val="007A4283"/>
    <w:rsid w:val="007C45B0"/>
    <w:rsid w:val="007F1231"/>
    <w:rsid w:val="007F5105"/>
    <w:rsid w:val="0080035E"/>
    <w:rsid w:val="00860756"/>
    <w:rsid w:val="00861981"/>
    <w:rsid w:val="008E0B43"/>
    <w:rsid w:val="008F1B6C"/>
    <w:rsid w:val="0090551C"/>
    <w:rsid w:val="00914A79"/>
    <w:rsid w:val="00921681"/>
    <w:rsid w:val="009410C4"/>
    <w:rsid w:val="00946449"/>
    <w:rsid w:val="00951D32"/>
    <w:rsid w:val="00960A13"/>
    <w:rsid w:val="0098452D"/>
    <w:rsid w:val="009972D5"/>
    <w:rsid w:val="009A27A1"/>
    <w:rsid w:val="009A4402"/>
    <w:rsid w:val="009E23A3"/>
    <w:rsid w:val="009E2F7C"/>
    <w:rsid w:val="009E4092"/>
    <w:rsid w:val="00A117ED"/>
    <w:rsid w:val="00A22F59"/>
    <w:rsid w:val="00A400D5"/>
    <w:rsid w:val="00A45C39"/>
    <w:rsid w:val="00A540DE"/>
    <w:rsid w:val="00A6459C"/>
    <w:rsid w:val="00A738D4"/>
    <w:rsid w:val="00AE4B36"/>
    <w:rsid w:val="00B00932"/>
    <w:rsid w:val="00B07E50"/>
    <w:rsid w:val="00B21388"/>
    <w:rsid w:val="00B56BE7"/>
    <w:rsid w:val="00B57FF5"/>
    <w:rsid w:val="00B6048F"/>
    <w:rsid w:val="00B60B92"/>
    <w:rsid w:val="00B62177"/>
    <w:rsid w:val="00B62440"/>
    <w:rsid w:val="00B722D8"/>
    <w:rsid w:val="00B74C84"/>
    <w:rsid w:val="00B805B8"/>
    <w:rsid w:val="00B818E7"/>
    <w:rsid w:val="00B90F65"/>
    <w:rsid w:val="00B9120E"/>
    <w:rsid w:val="00BA5152"/>
    <w:rsid w:val="00BC57F3"/>
    <w:rsid w:val="00BE30A0"/>
    <w:rsid w:val="00BE3E69"/>
    <w:rsid w:val="00BE415D"/>
    <w:rsid w:val="00BE654E"/>
    <w:rsid w:val="00C12B88"/>
    <w:rsid w:val="00C2471E"/>
    <w:rsid w:val="00C2781F"/>
    <w:rsid w:val="00C40D42"/>
    <w:rsid w:val="00C43439"/>
    <w:rsid w:val="00C55EE7"/>
    <w:rsid w:val="00C71856"/>
    <w:rsid w:val="00C72D76"/>
    <w:rsid w:val="00C93AAC"/>
    <w:rsid w:val="00CA1859"/>
    <w:rsid w:val="00CA46F2"/>
    <w:rsid w:val="00CA7CA5"/>
    <w:rsid w:val="00CB2E1F"/>
    <w:rsid w:val="00CC5874"/>
    <w:rsid w:val="00CD64D1"/>
    <w:rsid w:val="00CF01CE"/>
    <w:rsid w:val="00CF3B83"/>
    <w:rsid w:val="00D001B1"/>
    <w:rsid w:val="00D05A62"/>
    <w:rsid w:val="00D116F9"/>
    <w:rsid w:val="00D24AAD"/>
    <w:rsid w:val="00D24BD6"/>
    <w:rsid w:val="00D367A7"/>
    <w:rsid w:val="00D462AD"/>
    <w:rsid w:val="00D650CD"/>
    <w:rsid w:val="00D657C3"/>
    <w:rsid w:val="00D76DFF"/>
    <w:rsid w:val="00D823C9"/>
    <w:rsid w:val="00D93F72"/>
    <w:rsid w:val="00DD4960"/>
    <w:rsid w:val="00DD5548"/>
    <w:rsid w:val="00DE1A64"/>
    <w:rsid w:val="00DF3885"/>
    <w:rsid w:val="00E03322"/>
    <w:rsid w:val="00E04E0A"/>
    <w:rsid w:val="00E22B39"/>
    <w:rsid w:val="00E40A85"/>
    <w:rsid w:val="00E42095"/>
    <w:rsid w:val="00E4531C"/>
    <w:rsid w:val="00E50403"/>
    <w:rsid w:val="00E52EE1"/>
    <w:rsid w:val="00EB10C5"/>
    <w:rsid w:val="00EB6FD8"/>
    <w:rsid w:val="00EC5D86"/>
    <w:rsid w:val="00ED5588"/>
    <w:rsid w:val="00EE356B"/>
    <w:rsid w:val="00EF2047"/>
    <w:rsid w:val="00EF6D2B"/>
    <w:rsid w:val="00EF7D9B"/>
    <w:rsid w:val="00F0150F"/>
    <w:rsid w:val="00F04C15"/>
    <w:rsid w:val="00F4093E"/>
    <w:rsid w:val="00F45A91"/>
    <w:rsid w:val="00F46231"/>
    <w:rsid w:val="00F46F1A"/>
    <w:rsid w:val="00F501A5"/>
    <w:rsid w:val="00F64460"/>
    <w:rsid w:val="00F73853"/>
    <w:rsid w:val="00F82F34"/>
    <w:rsid w:val="00F85CE6"/>
    <w:rsid w:val="00F868BF"/>
    <w:rsid w:val="00F94E5B"/>
    <w:rsid w:val="00F97634"/>
    <w:rsid w:val="00F97A17"/>
    <w:rsid w:val="00FA5BF0"/>
    <w:rsid w:val="00FC05D7"/>
    <w:rsid w:val="00FE0A81"/>
    <w:rsid w:val="00FE4FAD"/>
    <w:rsid w:val="00FF2A73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  <w:rPr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  <w:ind w:firstLine="567"/>
      <w:jc w:val="both"/>
    </w:pPr>
    <w:rPr>
      <w:noProof/>
    </w:rPr>
  </w:style>
  <w:style w:type="paragraph" w:styleId="ad">
    <w:name w:val="annotation text"/>
    <w:basedOn w:val="a"/>
    <w:semiHidden/>
    <w:rPr>
      <w:rFonts w:ascii="Journal" w:hAnsi="Journal"/>
    </w:rPr>
  </w:style>
  <w:style w:type="paragraph" w:styleId="ae">
    <w:name w:val="Normal (Web)"/>
    <w:basedOn w:val="a"/>
    <w:uiPriority w:val="99"/>
    <w:unhideWhenUsed/>
    <w:rsid w:val="00ED558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styleId="af">
    <w:name w:val="Strong"/>
    <w:basedOn w:val="a0"/>
    <w:uiPriority w:val="22"/>
    <w:qFormat/>
    <w:rsid w:val="00ED5588"/>
    <w:rPr>
      <w:b/>
      <w:bCs/>
    </w:rPr>
  </w:style>
  <w:style w:type="character" w:customStyle="1" w:styleId="nobr">
    <w:name w:val="nobr"/>
    <w:basedOn w:val="a0"/>
    <w:rsid w:val="00ED5588"/>
  </w:style>
  <w:style w:type="character" w:customStyle="1" w:styleId="toggle-table-container">
    <w:name w:val="toggle-table-container"/>
    <w:basedOn w:val="a0"/>
    <w:rsid w:val="00ED5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  <w:rPr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  <w:ind w:firstLine="567"/>
      <w:jc w:val="both"/>
    </w:pPr>
    <w:rPr>
      <w:noProof/>
    </w:rPr>
  </w:style>
  <w:style w:type="paragraph" w:styleId="ad">
    <w:name w:val="annotation text"/>
    <w:basedOn w:val="a"/>
    <w:semiHidden/>
    <w:rPr>
      <w:rFonts w:ascii="Journal" w:hAnsi="Journal"/>
    </w:rPr>
  </w:style>
  <w:style w:type="paragraph" w:styleId="ae">
    <w:name w:val="Normal (Web)"/>
    <w:basedOn w:val="a"/>
    <w:uiPriority w:val="99"/>
    <w:unhideWhenUsed/>
    <w:rsid w:val="00ED558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styleId="af">
    <w:name w:val="Strong"/>
    <w:basedOn w:val="a0"/>
    <w:uiPriority w:val="22"/>
    <w:qFormat/>
    <w:rsid w:val="00ED5588"/>
    <w:rPr>
      <w:b/>
      <w:bCs/>
    </w:rPr>
  </w:style>
  <w:style w:type="character" w:customStyle="1" w:styleId="nobr">
    <w:name w:val="nobr"/>
    <w:basedOn w:val="a0"/>
    <w:rsid w:val="00ED5588"/>
  </w:style>
  <w:style w:type="character" w:customStyle="1" w:styleId="toggle-table-container">
    <w:name w:val="toggle-table-container"/>
    <w:basedOn w:val="a0"/>
    <w:rsid w:val="00ED5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9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39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1592</Words>
  <Characters>9080</Characters>
  <Application>Microsoft Office Word</Application>
  <DocSecurity>0</DocSecurity>
  <Lines>75</Lines>
  <Paragraphs>21</Paragraphs>
  <ScaleCrop>false</ScaleCrop>
  <Company/>
  <LinksUpToDate>false</LinksUpToDate>
  <CharactersWithSpaces>10651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Хитаришвили Мария Гурамовна</dc:creator>
  <cp:keywords/>
  <dc:description/>
  <cp:lastModifiedBy>Хитаришвили Мария Гурамовна</cp:lastModifiedBy>
  <cp:revision>3</cp:revision>
  <dcterms:created xsi:type="dcterms:W3CDTF">2017-12-15T09:25:00Z</dcterms:created>
  <dcterms:modified xsi:type="dcterms:W3CDTF">2017-12-15T09:29:00Z</dcterms:modified>
</cp:coreProperties>
</file>